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6B73" w14:textId="77777777" w:rsidR="008C04B4" w:rsidRDefault="00000000">
      <w:pPr>
        <w:pStyle w:val="1"/>
        <w:tabs>
          <w:tab w:val="left" w:pos="3560"/>
          <w:tab w:val="left" w:pos="3640"/>
          <w:tab w:val="left" w:pos="9140"/>
        </w:tabs>
        <w:spacing w:before="0" w:after="0" w:line="0" w:lineRule="atLeast"/>
        <w:ind w:right="-16"/>
        <w:jc w:val="right"/>
        <w:rPr>
          <w:rFonts w:ascii="Times New Roman" w:hAnsi="Times New Roman" w:cs="Times New Roman"/>
          <w:b w:val="0"/>
          <w:color w:val="auto"/>
          <w:sz w:val="24"/>
          <w:szCs w:val="24"/>
          <w:shd w:val="clear" w:color="auto" w:fill="FFFFFF"/>
        </w:rPr>
      </w:pPr>
      <w:r>
        <w:rPr>
          <w:rFonts w:ascii="Times New Roman" w:hAnsi="Times New Roman" w:cs="Times New Roman"/>
          <w:b w:val="0"/>
          <w:color w:val="auto"/>
          <w:sz w:val="24"/>
          <w:szCs w:val="24"/>
          <w:shd w:val="clear" w:color="auto" w:fill="FFFFFF"/>
        </w:rPr>
        <w:t>Утверждена</w:t>
      </w:r>
    </w:p>
    <w:p w14:paraId="26470E3E" w14:textId="77777777" w:rsidR="008C04B4" w:rsidRDefault="00000000">
      <w:pPr>
        <w:pStyle w:val="Standard"/>
        <w:spacing w:line="0" w:lineRule="atLeast"/>
        <w:jc w:val="right"/>
        <w:rPr>
          <w:shd w:val="clear" w:color="auto" w:fill="FFFFFF"/>
        </w:rPr>
      </w:pPr>
      <w:r>
        <w:rPr>
          <w:shd w:val="clear" w:color="auto" w:fill="FFFFFF"/>
        </w:rPr>
        <w:t>Постановлением</w:t>
      </w:r>
    </w:p>
    <w:p w14:paraId="0EFA36EB" w14:textId="77777777" w:rsidR="008C04B4" w:rsidRDefault="00000000">
      <w:pPr>
        <w:pStyle w:val="Standard"/>
        <w:spacing w:line="0" w:lineRule="atLeast"/>
        <w:jc w:val="right"/>
        <w:rPr>
          <w:shd w:val="clear" w:color="auto" w:fill="FFFFFF"/>
        </w:rPr>
      </w:pPr>
      <w:r>
        <w:rPr>
          <w:shd w:val="clear" w:color="auto" w:fill="FFFFFF"/>
        </w:rPr>
        <w:t xml:space="preserve">Администрации </w:t>
      </w:r>
      <w:proofErr w:type="spellStart"/>
      <w:r>
        <w:rPr>
          <w:shd w:val="clear" w:color="auto" w:fill="FFFFFF"/>
        </w:rPr>
        <w:t>Дичнянского</w:t>
      </w:r>
      <w:proofErr w:type="spellEnd"/>
      <w:r>
        <w:rPr>
          <w:shd w:val="clear" w:color="auto" w:fill="FFFFFF"/>
        </w:rPr>
        <w:t xml:space="preserve"> сельсовета</w:t>
      </w:r>
    </w:p>
    <w:p w14:paraId="30199968" w14:textId="77777777" w:rsidR="008C04B4" w:rsidRDefault="00000000">
      <w:pPr>
        <w:pStyle w:val="Standard"/>
        <w:spacing w:line="0" w:lineRule="atLeast"/>
        <w:jc w:val="right"/>
        <w:rPr>
          <w:shd w:val="clear" w:color="auto" w:fill="FFFFFF"/>
        </w:rPr>
      </w:pPr>
      <w:r>
        <w:rPr>
          <w:shd w:val="clear" w:color="auto" w:fill="FFFFFF"/>
        </w:rPr>
        <w:t>Курчатовского района</w:t>
      </w:r>
    </w:p>
    <w:p w14:paraId="611F01EC" w14:textId="77777777" w:rsidR="008C04B4" w:rsidRDefault="00000000">
      <w:pPr>
        <w:pStyle w:val="Standard"/>
        <w:spacing w:line="0" w:lineRule="atLeast"/>
        <w:jc w:val="right"/>
        <w:rPr>
          <w:shd w:val="clear" w:color="auto" w:fill="FFFFFF"/>
        </w:rPr>
      </w:pPr>
      <w:r>
        <w:rPr>
          <w:shd w:val="clear" w:color="auto" w:fill="FFFFFF"/>
        </w:rPr>
        <w:t>Курской области</w:t>
      </w:r>
    </w:p>
    <w:p w14:paraId="7D999E16" w14:textId="0D6C579E" w:rsidR="008C04B4" w:rsidRDefault="00000000">
      <w:pPr>
        <w:pStyle w:val="Standard"/>
        <w:spacing w:line="0" w:lineRule="atLeast"/>
        <w:jc w:val="right"/>
        <w:rPr>
          <w:shd w:val="clear" w:color="auto" w:fill="FFFFFF"/>
        </w:rPr>
      </w:pPr>
      <w:r>
        <w:rPr>
          <w:shd w:val="clear" w:color="auto" w:fill="FFFFFF"/>
        </w:rPr>
        <w:t xml:space="preserve"> </w:t>
      </w:r>
      <w:proofErr w:type="gramStart"/>
      <w:r>
        <w:rPr>
          <w:shd w:val="clear" w:color="auto" w:fill="FFFFFF"/>
        </w:rPr>
        <w:t xml:space="preserve">от </w:t>
      </w:r>
      <w:r w:rsidR="008C22B7">
        <w:rPr>
          <w:shd w:val="clear" w:color="auto" w:fill="FFFFFF"/>
        </w:rPr>
        <w:t xml:space="preserve"> 05</w:t>
      </w:r>
      <w:proofErr w:type="gramEnd"/>
      <w:r w:rsidR="008C22B7">
        <w:rPr>
          <w:shd w:val="clear" w:color="auto" w:fill="FFFFFF"/>
        </w:rPr>
        <w:t xml:space="preserve"> июня 2024 года</w:t>
      </w:r>
      <w:r>
        <w:rPr>
          <w:shd w:val="clear" w:color="auto" w:fill="FFFFFF"/>
        </w:rPr>
        <w:t xml:space="preserve"> №</w:t>
      </w:r>
      <w:r w:rsidR="008C22B7">
        <w:rPr>
          <w:shd w:val="clear" w:color="auto" w:fill="FFFFFF"/>
        </w:rPr>
        <w:t xml:space="preserve"> 64</w:t>
      </w:r>
    </w:p>
    <w:p w14:paraId="0952ACA7" w14:textId="77777777" w:rsidR="008C04B4" w:rsidRDefault="00000000">
      <w:pPr>
        <w:pStyle w:val="Standard"/>
        <w:spacing w:line="0" w:lineRule="atLeast"/>
        <w:jc w:val="right"/>
      </w:pPr>
      <w:r>
        <w:rPr>
          <w:shd w:val="clear" w:color="auto" w:fill="FFFFFF"/>
        </w:rPr>
        <w:t>_____________/ ____________/</w:t>
      </w:r>
    </w:p>
    <w:p w14:paraId="43B6437B" w14:textId="77777777" w:rsidR="008C04B4" w:rsidRDefault="00000000">
      <w:pPr>
        <w:pStyle w:val="Standard"/>
        <w:spacing w:line="0" w:lineRule="atLeast"/>
        <w:jc w:val="right"/>
        <w:rPr>
          <w:rFonts w:eastAsia="Arial Black"/>
          <w:b/>
        </w:rPr>
      </w:pPr>
      <w:r>
        <w:rPr>
          <w:rFonts w:eastAsia="Arial Black"/>
          <w:b/>
        </w:rPr>
        <w:t xml:space="preserve"> </w:t>
      </w:r>
    </w:p>
    <w:p w14:paraId="4247A418" w14:textId="77777777" w:rsidR="008C04B4" w:rsidRDefault="008C04B4">
      <w:pPr>
        <w:pStyle w:val="Standard"/>
        <w:spacing w:line="0" w:lineRule="atLeast"/>
      </w:pPr>
    </w:p>
    <w:p w14:paraId="516F0176" w14:textId="77777777" w:rsidR="008C04B4" w:rsidRDefault="008C04B4">
      <w:pPr>
        <w:pStyle w:val="Standard"/>
        <w:spacing w:line="0" w:lineRule="atLeast"/>
      </w:pPr>
    </w:p>
    <w:p w14:paraId="2A97F66B" w14:textId="77777777" w:rsidR="008C04B4" w:rsidRDefault="008C04B4">
      <w:pPr>
        <w:pStyle w:val="Standard"/>
        <w:spacing w:line="0" w:lineRule="atLeast"/>
      </w:pPr>
    </w:p>
    <w:p w14:paraId="22D52597" w14:textId="77777777" w:rsidR="008C04B4" w:rsidRDefault="008C04B4">
      <w:pPr>
        <w:pStyle w:val="Standard"/>
        <w:spacing w:line="0" w:lineRule="atLeast"/>
      </w:pPr>
    </w:p>
    <w:p w14:paraId="660FC69A" w14:textId="77777777" w:rsidR="008C04B4" w:rsidRDefault="008C04B4">
      <w:pPr>
        <w:pStyle w:val="Standard"/>
        <w:spacing w:line="0" w:lineRule="atLeast"/>
      </w:pPr>
    </w:p>
    <w:p w14:paraId="0642FD5B" w14:textId="77777777" w:rsidR="008C04B4" w:rsidRDefault="008C04B4">
      <w:pPr>
        <w:pStyle w:val="Standard"/>
        <w:spacing w:line="0" w:lineRule="atLeast"/>
      </w:pPr>
    </w:p>
    <w:p w14:paraId="52FE45C1" w14:textId="77777777" w:rsidR="008C04B4" w:rsidRDefault="008C04B4">
      <w:pPr>
        <w:pStyle w:val="Standard"/>
        <w:spacing w:line="0" w:lineRule="atLeast"/>
      </w:pPr>
    </w:p>
    <w:p w14:paraId="7FC6D1B4" w14:textId="77777777" w:rsidR="008C04B4" w:rsidRDefault="008C04B4">
      <w:pPr>
        <w:pStyle w:val="Standard"/>
        <w:spacing w:line="0" w:lineRule="atLeast"/>
      </w:pPr>
    </w:p>
    <w:p w14:paraId="0967E95E" w14:textId="77777777" w:rsidR="008C04B4" w:rsidRDefault="008C04B4">
      <w:pPr>
        <w:pStyle w:val="Standard"/>
        <w:spacing w:line="0" w:lineRule="atLeast"/>
      </w:pPr>
    </w:p>
    <w:p w14:paraId="7270821A" w14:textId="77777777" w:rsidR="008C04B4" w:rsidRDefault="008C04B4">
      <w:pPr>
        <w:pStyle w:val="Standard"/>
        <w:spacing w:line="0" w:lineRule="atLeast"/>
      </w:pPr>
    </w:p>
    <w:p w14:paraId="613C202C" w14:textId="77777777" w:rsidR="008C04B4" w:rsidRDefault="008C04B4">
      <w:pPr>
        <w:pStyle w:val="Standard"/>
        <w:spacing w:line="0" w:lineRule="atLeast"/>
      </w:pPr>
    </w:p>
    <w:p w14:paraId="5AAB1438" w14:textId="77777777" w:rsidR="008C04B4" w:rsidRDefault="008C04B4">
      <w:pPr>
        <w:pStyle w:val="Standard"/>
        <w:spacing w:line="0" w:lineRule="atLeast"/>
      </w:pPr>
    </w:p>
    <w:p w14:paraId="7033992F" w14:textId="77777777" w:rsidR="008C04B4" w:rsidRDefault="00000000">
      <w:pPr>
        <w:pStyle w:val="1"/>
        <w:spacing w:before="0" w:after="0" w:line="0" w:lineRule="atLeast"/>
        <w:ind w:right="-16"/>
        <w:rPr>
          <w:rFonts w:ascii="Times New Roman" w:hAnsi="Times New Roman" w:cs="Times New Roman"/>
          <w:color w:val="auto"/>
          <w:sz w:val="24"/>
          <w:szCs w:val="24"/>
        </w:rPr>
      </w:pPr>
      <w:r>
        <w:rPr>
          <w:rFonts w:ascii="Times New Roman" w:hAnsi="Times New Roman" w:cs="Times New Roman"/>
          <w:color w:val="auto"/>
          <w:sz w:val="24"/>
          <w:szCs w:val="24"/>
        </w:rPr>
        <w:t>Программа</w:t>
      </w:r>
    </w:p>
    <w:p w14:paraId="06888F0C" w14:textId="77777777" w:rsidR="008C04B4" w:rsidRDefault="008C04B4">
      <w:pPr>
        <w:pStyle w:val="Standard"/>
        <w:spacing w:line="0" w:lineRule="atLeast"/>
      </w:pPr>
    </w:p>
    <w:p w14:paraId="3FE47349" w14:textId="77777777" w:rsidR="008C04B4" w:rsidRDefault="00000000">
      <w:pPr>
        <w:pStyle w:val="30"/>
        <w:tabs>
          <w:tab w:val="left" w:pos="8222"/>
        </w:tabs>
        <w:spacing w:line="0" w:lineRule="atLeast"/>
        <w:ind w:right="-17" w:firstLine="0"/>
        <w:jc w:val="center"/>
      </w:pPr>
      <w:r>
        <w:rPr>
          <w:b/>
          <w:sz w:val="24"/>
        </w:rPr>
        <w:t>комплексного развития социальной инфраструктуры муниципального образования «</w:t>
      </w:r>
      <w:proofErr w:type="spellStart"/>
      <w:r>
        <w:rPr>
          <w:b/>
          <w:sz w:val="24"/>
        </w:rPr>
        <w:t>Дичнянского</w:t>
      </w:r>
      <w:proofErr w:type="spellEnd"/>
      <w:r>
        <w:rPr>
          <w:b/>
          <w:sz w:val="24"/>
        </w:rPr>
        <w:t xml:space="preserve"> сельсовета» Курчатовского </w:t>
      </w:r>
      <w:r>
        <w:rPr>
          <w:b/>
          <w:sz w:val="24"/>
          <w:shd w:val="clear" w:color="auto" w:fill="FFFFFF"/>
        </w:rPr>
        <w:t>района</w:t>
      </w:r>
    </w:p>
    <w:p w14:paraId="3A278CA4" w14:textId="77777777" w:rsidR="008C04B4" w:rsidRDefault="00000000">
      <w:pPr>
        <w:pStyle w:val="30"/>
        <w:tabs>
          <w:tab w:val="left" w:pos="8222"/>
        </w:tabs>
        <w:spacing w:line="0" w:lineRule="atLeast"/>
        <w:ind w:right="-17" w:firstLine="0"/>
        <w:jc w:val="center"/>
      </w:pPr>
      <w:r>
        <w:rPr>
          <w:b/>
          <w:sz w:val="24"/>
          <w:shd w:val="clear" w:color="auto" w:fill="FFFFFF"/>
        </w:rPr>
        <w:t xml:space="preserve"> Курской области на 2024 - 2034 годы</w:t>
      </w:r>
    </w:p>
    <w:p w14:paraId="1A4B303E" w14:textId="77777777" w:rsidR="008C04B4" w:rsidRDefault="008C04B4">
      <w:pPr>
        <w:pStyle w:val="Standard"/>
        <w:spacing w:line="0" w:lineRule="atLeast"/>
      </w:pPr>
    </w:p>
    <w:p w14:paraId="51868AFF" w14:textId="77777777" w:rsidR="008C04B4" w:rsidRDefault="008C04B4">
      <w:pPr>
        <w:pStyle w:val="Standard"/>
        <w:spacing w:line="0" w:lineRule="atLeast"/>
      </w:pPr>
    </w:p>
    <w:p w14:paraId="318F35A0" w14:textId="77777777" w:rsidR="008C04B4" w:rsidRDefault="008C04B4">
      <w:pPr>
        <w:pStyle w:val="Standard"/>
        <w:spacing w:line="0" w:lineRule="atLeast"/>
      </w:pPr>
    </w:p>
    <w:p w14:paraId="5E08FE8F" w14:textId="77777777" w:rsidR="008C04B4" w:rsidRDefault="008C04B4">
      <w:pPr>
        <w:pStyle w:val="Standard"/>
        <w:spacing w:line="0" w:lineRule="atLeast"/>
      </w:pPr>
    </w:p>
    <w:p w14:paraId="1A1AA013" w14:textId="77777777" w:rsidR="008C04B4" w:rsidRDefault="008C04B4">
      <w:pPr>
        <w:pStyle w:val="Standard"/>
        <w:spacing w:line="0" w:lineRule="atLeast"/>
      </w:pPr>
    </w:p>
    <w:p w14:paraId="0A7BB081" w14:textId="77777777" w:rsidR="008C04B4" w:rsidRDefault="008C04B4">
      <w:pPr>
        <w:pStyle w:val="Standard"/>
        <w:spacing w:line="0" w:lineRule="atLeast"/>
      </w:pPr>
    </w:p>
    <w:p w14:paraId="462EEFCC" w14:textId="77777777" w:rsidR="008C04B4" w:rsidRDefault="008C04B4">
      <w:pPr>
        <w:pStyle w:val="Standard"/>
        <w:spacing w:line="0" w:lineRule="atLeast"/>
      </w:pPr>
    </w:p>
    <w:p w14:paraId="11B24206" w14:textId="77777777" w:rsidR="008C04B4" w:rsidRDefault="008C04B4">
      <w:pPr>
        <w:pStyle w:val="Standard"/>
        <w:spacing w:line="0" w:lineRule="atLeast"/>
      </w:pPr>
    </w:p>
    <w:p w14:paraId="7E9B9CA5" w14:textId="77777777" w:rsidR="008C04B4" w:rsidRDefault="008C04B4">
      <w:pPr>
        <w:pStyle w:val="Standard"/>
        <w:spacing w:line="0" w:lineRule="atLeast"/>
      </w:pPr>
    </w:p>
    <w:p w14:paraId="32D5562F" w14:textId="77777777" w:rsidR="008C04B4" w:rsidRDefault="008C04B4">
      <w:pPr>
        <w:pStyle w:val="Standard"/>
        <w:spacing w:line="0" w:lineRule="atLeast"/>
      </w:pPr>
    </w:p>
    <w:p w14:paraId="3D5826CF" w14:textId="77777777" w:rsidR="008C04B4" w:rsidRDefault="008C04B4">
      <w:pPr>
        <w:pStyle w:val="Standard"/>
        <w:spacing w:line="0" w:lineRule="atLeast"/>
      </w:pPr>
    </w:p>
    <w:p w14:paraId="79D5B5F4" w14:textId="77777777" w:rsidR="008C04B4" w:rsidRDefault="008C04B4">
      <w:pPr>
        <w:pStyle w:val="Standard"/>
        <w:spacing w:line="0" w:lineRule="atLeast"/>
      </w:pPr>
    </w:p>
    <w:p w14:paraId="16B23AEB" w14:textId="77777777" w:rsidR="008C04B4" w:rsidRDefault="008C04B4">
      <w:pPr>
        <w:pStyle w:val="Standard"/>
        <w:spacing w:line="0" w:lineRule="atLeast"/>
      </w:pPr>
    </w:p>
    <w:p w14:paraId="4E8B04CA" w14:textId="77777777" w:rsidR="008C04B4" w:rsidRDefault="008C04B4">
      <w:pPr>
        <w:pStyle w:val="Standard"/>
        <w:spacing w:line="0" w:lineRule="atLeast"/>
      </w:pPr>
    </w:p>
    <w:p w14:paraId="464394CC" w14:textId="77777777" w:rsidR="008C04B4" w:rsidRDefault="008C04B4">
      <w:pPr>
        <w:pStyle w:val="Standard"/>
        <w:spacing w:line="0" w:lineRule="atLeast"/>
      </w:pPr>
    </w:p>
    <w:p w14:paraId="29B020AA" w14:textId="77777777" w:rsidR="008C04B4" w:rsidRDefault="008C04B4">
      <w:pPr>
        <w:pStyle w:val="Standard"/>
        <w:spacing w:line="0" w:lineRule="atLeast"/>
      </w:pPr>
    </w:p>
    <w:p w14:paraId="64E1E954" w14:textId="77777777" w:rsidR="008C04B4" w:rsidRDefault="008C04B4">
      <w:pPr>
        <w:pStyle w:val="Standard"/>
        <w:spacing w:line="0" w:lineRule="atLeast"/>
      </w:pPr>
    </w:p>
    <w:p w14:paraId="49C137F9" w14:textId="77777777" w:rsidR="008C04B4" w:rsidRDefault="008C04B4">
      <w:pPr>
        <w:pStyle w:val="Standard"/>
        <w:spacing w:line="0" w:lineRule="atLeast"/>
      </w:pPr>
    </w:p>
    <w:p w14:paraId="148D19FC" w14:textId="77777777" w:rsidR="008C04B4" w:rsidRDefault="008C04B4">
      <w:pPr>
        <w:pStyle w:val="Standard"/>
        <w:spacing w:line="0" w:lineRule="atLeast"/>
      </w:pPr>
    </w:p>
    <w:p w14:paraId="042A99D0" w14:textId="77777777" w:rsidR="008C04B4" w:rsidRDefault="008C04B4">
      <w:pPr>
        <w:pStyle w:val="Standard"/>
        <w:spacing w:line="0" w:lineRule="atLeast"/>
      </w:pPr>
    </w:p>
    <w:p w14:paraId="715B7C0E" w14:textId="77777777" w:rsidR="008C04B4" w:rsidRDefault="008C04B4">
      <w:pPr>
        <w:pStyle w:val="Standard"/>
        <w:spacing w:line="0" w:lineRule="atLeast"/>
      </w:pPr>
    </w:p>
    <w:p w14:paraId="5DB30777" w14:textId="77777777" w:rsidR="008C04B4" w:rsidRDefault="008C04B4">
      <w:pPr>
        <w:pStyle w:val="Standard"/>
        <w:spacing w:line="0" w:lineRule="atLeast"/>
      </w:pPr>
    </w:p>
    <w:p w14:paraId="38324D1A" w14:textId="77777777" w:rsidR="008C04B4" w:rsidRDefault="008C04B4">
      <w:pPr>
        <w:pStyle w:val="Standard"/>
        <w:spacing w:line="0" w:lineRule="atLeast"/>
      </w:pPr>
    </w:p>
    <w:p w14:paraId="7CC4B55C" w14:textId="77777777" w:rsidR="008C04B4" w:rsidRDefault="008C04B4">
      <w:pPr>
        <w:pStyle w:val="Standard"/>
        <w:spacing w:line="0" w:lineRule="atLeast"/>
      </w:pPr>
    </w:p>
    <w:p w14:paraId="216E7F3D" w14:textId="77777777" w:rsidR="008C04B4" w:rsidRDefault="008C04B4">
      <w:pPr>
        <w:pStyle w:val="Standard"/>
        <w:spacing w:line="0" w:lineRule="atLeast"/>
      </w:pPr>
    </w:p>
    <w:p w14:paraId="27140188" w14:textId="77777777" w:rsidR="008C04B4" w:rsidRDefault="008C04B4">
      <w:pPr>
        <w:pStyle w:val="Standard"/>
        <w:spacing w:line="0" w:lineRule="atLeast"/>
      </w:pPr>
    </w:p>
    <w:p w14:paraId="458B84FD" w14:textId="77777777" w:rsidR="008C04B4" w:rsidRDefault="008C04B4">
      <w:pPr>
        <w:pStyle w:val="Standard"/>
        <w:spacing w:line="0" w:lineRule="atLeast"/>
      </w:pPr>
    </w:p>
    <w:p w14:paraId="1479BBCC" w14:textId="77777777" w:rsidR="008C04B4" w:rsidRDefault="008C04B4">
      <w:pPr>
        <w:pStyle w:val="Standard"/>
        <w:spacing w:line="0" w:lineRule="atLeast"/>
      </w:pPr>
    </w:p>
    <w:p w14:paraId="1D264B71" w14:textId="77777777" w:rsidR="008C04B4" w:rsidRDefault="008C04B4">
      <w:pPr>
        <w:pStyle w:val="Standard"/>
        <w:spacing w:line="0" w:lineRule="atLeast"/>
      </w:pPr>
    </w:p>
    <w:p w14:paraId="6128E8B8" w14:textId="77777777" w:rsidR="008C04B4" w:rsidRDefault="008C04B4">
      <w:pPr>
        <w:pStyle w:val="Standard"/>
        <w:spacing w:line="0" w:lineRule="atLeast"/>
      </w:pPr>
    </w:p>
    <w:p w14:paraId="7974BD4C" w14:textId="77777777" w:rsidR="008C04B4" w:rsidRDefault="008C04B4">
      <w:pPr>
        <w:pStyle w:val="Standard"/>
        <w:spacing w:line="0" w:lineRule="atLeast"/>
      </w:pPr>
    </w:p>
    <w:p w14:paraId="0E8F0060" w14:textId="77777777" w:rsidR="008C04B4" w:rsidRDefault="00000000">
      <w:pPr>
        <w:pStyle w:val="1"/>
        <w:tabs>
          <w:tab w:val="left" w:pos="0"/>
        </w:tabs>
        <w:spacing w:before="0" w:after="0" w:line="0" w:lineRule="atLeast"/>
        <w:rPr>
          <w:rFonts w:ascii="Times New Roman" w:hAnsi="Times New Roman" w:cs="Times New Roman"/>
          <w:color w:val="auto"/>
          <w:sz w:val="24"/>
          <w:szCs w:val="24"/>
        </w:rPr>
      </w:pPr>
      <w:r>
        <w:rPr>
          <w:rFonts w:ascii="Times New Roman" w:hAnsi="Times New Roman" w:cs="Times New Roman"/>
          <w:color w:val="auto"/>
          <w:sz w:val="24"/>
          <w:szCs w:val="24"/>
        </w:rPr>
        <w:t>Раздел 1. Паспорт</w:t>
      </w:r>
    </w:p>
    <w:p w14:paraId="1F0E2EC8" w14:textId="77777777" w:rsidR="008C04B4" w:rsidRDefault="00000000">
      <w:pPr>
        <w:pStyle w:val="30"/>
        <w:tabs>
          <w:tab w:val="left" w:pos="8222"/>
        </w:tabs>
        <w:spacing w:line="0" w:lineRule="atLeast"/>
        <w:ind w:right="-17" w:firstLine="0"/>
        <w:jc w:val="center"/>
      </w:pPr>
      <w:r>
        <w:rPr>
          <w:sz w:val="24"/>
        </w:rPr>
        <w:t xml:space="preserve"> Программы комплексного развития социальной инфраструктуры </w:t>
      </w:r>
      <w:bookmarkStart w:id="0" w:name="sub_10"/>
      <w:r>
        <w:rPr>
          <w:sz w:val="24"/>
        </w:rPr>
        <w:t>муниципального образования «</w:t>
      </w:r>
      <w:proofErr w:type="spellStart"/>
      <w:r>
        <w:rPr>
          <w:sz w:val="24"/>
        </w:rPr>
        <w:t>Дичнянский</w:t>
      </w:r>
      <w:proofErr w:type="spellEnd"/>
      <w:r>
        <w:rPr>
          <w:sz w:val="24"/>
        </w:rPr>
        <w:t xml:space="preserve"> сельсовет» Курчатовского района</w:t>
      </w:r>
    </w:p>
    <w:p w14:paraId="7E256234" w14:textId="77777777" w:rsidR="008C04B4" w:rsidRDefault="00000000">
      <w:pPr>
        <w:pStyle w:val="1"/>
        <w:tabs>
          <w:tab w:val="left" w:pos="0"/>
        </w:tabs>
        <w:spacing w:before="0" w:after="0" w:line="0" w:lineRule="atLeast"/>
      </w:pPr>
      <w:r>
        <w:rPr>
          <w:rFonts w:ascii="Times New Roman" w:hAnsi="Times New Roman" w:cs="Times New Roman"/>
          <w:b w:val="0"/>
          <w:color w:val="auto"/>
          <w:sz w:val="24"/>
          <w:szCs w:val="24"/>
        </w:rPr>
        <w:t xml:space="preserve"> Курской области на 2024-2034 годы</w:t>
      </w:r>
    </w:p>
    <w:p w14:paraId="7B3563E4" w14:textId="77777777" w:rsidR="008C04B4" w:rsidRDefault="008C04B4">
      <w:pPr>
        <w:pStyle w:val="Standard"/>
        <w:spacing w:line="0" w:lineRule="atLeast"/>
      </w:pPr>
    </w:p>
    <w:tbl>
      <w:tblPr>
        <w:tblW w:w="9848" w:type="dxa"/>
        <w:tblInd w:w="-118" w:type="dxa"/>
        <w:tblLayout w:type="fixed"/>
        <w:tblCellMar>
          <w:left w:w="10" w:type="dxa"/>
          <w:right w:w="10" w:type="dxa"/>
        </w:tblCellMar>
        <w:tblLook w:val="0000" w:firstRow="0" w:lastRow="0" w:firstColumn="0" w:lastColumn="0" w:noHBand="0" w:noVBand="0"/>
      </w:tblPr>
      <w:tblGrid>
        <w:gridCol w:w="3468"/>
        <w:gridCol w:w="6380"/>
      </w:tblGrid>
      <w:tr w:rsidR="008C04B4" w14:paraId="217F3B97"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461D89" w14:textId="77777777" w:rsidR="008C04B4" w:rsidRDefault="00000000">
            <w:pPr>
              <w:pStyle w:val="Standard"/>
              <w:snapToGrid w:val="0"/>
              <w:spacing w:line="0" w:lineRule="atLeast"/>
              <w:rPr>
                <w:lang w:eastAsia="ru-RU"/>
              </w:rPr>
            </w:pPr>
            <w:r>
              <w:rPr>
                <w:lang w:eastAsia="ru-RU"/>
              </w:rPr>
              <w:t>Наименование 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E669" w14:textId="77777777" w:rsidR="008C04B4" w:rsidRDefault="00000000">
            <w:pPr>
              <w:pStyle w:val="30"/>
              <w:tabs>
                <w:tab w:val="left" w:pos="8222"/>
              </w:tabs>
              <w:snapToGrid w:val="0"/>
              <w:spacing w:line="0" w:lineRule="atLeast"/>
              <w:ind w:right="-17" w:firstLine="0"/>
            </w:pPr>
            <w:r>
              <w:rPr>
                <w:sz w:val="24"/>
                <w:lang w:eastAsia="ru-RU"/>
              </w:rPr>
              <w:t xml:space="preserve">Программа комплексного развития социальной инфраструктуры </w:t>
            </w:r>
            <w:r>
              <w:rPr>
                <w:sz w:val="24"/>
              </w:rPr>
              <w:t>муниципального образования «</w:t>
            </w:r>
            <w:proofErr w:type="spellStart"/>
            <w:r>
              <w:rPr>
                <w:sz w:val="24"/>
              </w:rPr>
              <w:t>Дичнянский</w:t>
            </w:r>
            <w:proofErr w:type="spellEnd"/>
            <w:r>
              <w:rPr>
                <w:sz w:val="24"/>
              </w:rPr>
              <w:t xml:space="preserve"> сельсовет» Курчатовского района </w:t>
            </w:r>
            <w:r>
              <w:rPr>
                <w:sz w:val="24"/>
                <w:lang w:eastAsia="ru-RU"/>
              </w:rPr>
              <w:t>Курской области на 2024-2034 годы (далее - Программа)</w:t>
            </w:r>
          </w:p>
        </w:tc>
      </w:tr>
      <w:tr w:rsidR="008C04B4" w14:paraId="1F9728A6"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1DC3A2" w14:textId="77777777" w:rsidR="008C04B4" w:rsidRDefault="00000000">
            <w:pPr>
              <w:pStyle w:val="Standard"/>
              <w:snapToGrid w:val="0"/>
              <w:spacing w:line="0" w:lineRule="atLeast"/>
              <w:rPr>
                <w:lang w:eastAsia="ru-RU"/>
              </w:rPr>
            </w:pPr>
            <w:r>
              <w:rPr>
                <w:lang w:eastAsia="ru-RU"/>
              </w:rPr>
              <w:t>Основание для разработки Программы</w:t>
            </w:r>
          </w:p>
          <w:p w14:paraId="75E6E508" w14:textId="77777777" w:rsidR="008C04B4" w:rsidRDefault="008C04B4">
            <w:pPr>
              <w:pStyle w:val="Standard"/>
              <w:spacing w:line="0" w:lineRule="atLeast"/>
              <w:rPr>
                <w:lang w:eastAsia="ru-RU"/>
              </w:rPr>
            </w:pPr>
          </w:p>
          <w:p w14:paraId="35ED532D" w14:textId="77777777" w:rsidR="008C04B4" w:rsidRDefault="008C04B4">
            <w:pPr>
              <w:pStyle w:val="Standard"/>
              <w:spacing w:line="0" w:lineRule="atLeast"/>
              <w:rPr>
                <w:lang w:eastAsia="ru-RU"/>
              </w:rPr>
            </w:pPr>
          </w:p>
          <w:p w14:paraId="6C9CB525" w14:textId="77777777" w:rsidR="008C04B4" w:rsidRDefault="008C04B4">
            <w:pPr>
              <w:pStyle w:val="Standard"/>
              <w:spacing w:line="0" w:lineRule="atLeast"/>
              <w:rPr>
                <w:lang w:eastAsia="ru-RU"/>
              </w:rPr>
            </w:pPr>
          </w:p>
          <w:p w14:paraId="52DE3770" w14:textId="77777777" w:rsidR="008C04B4" w:rsidRDefault="008C04B4">
            <w:pPr>
              <w:pStyle w:val="Standard"/>
              <w:spacing w:line="0" w:lineRule="atLeast"/>
              <w:rPr>
                <w:lang w:eastAsia="ru-RU"/>
              </w:rPr>
            </w:pPr>
          </w:p>
          <w:p w14:paraId="3201AC37" w14:textId="77777777" w:rsidR="008C04B4" w:rsidRDefault="008C04B4">
            <w:pPr>
              <w:pStyle w:val="Standard"/>
              <w:spacing w:line="0" w:lineRule="atLeast"/>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7C5F" w14:textId="77777777" w:rsidR="008C04B4" w:rsidRDefault="00000000">
            <w:pPr>
              <w:pStyle w:val="Standard"/>
              <w:snapToGrid w:val="0"/>
              <w:spacing w:line="0" w:lineRule="atLeast"/>
              <w:ind w:firstLine="492"/>
              <w:jc w:val="both"/>
            </w:pPr>
            <w:r>
              <w:rPr>
                <w:bCs/>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14:paraId="6307F970" w14:textId="77777777" w:rsidR="008C04B4" w:rsidRDefault="00000000">
            <w:pPr>
              <w:pStyle w:val="Standard"/>
              <w:spacing w:line="0" w:lineRule="atLeast"/>
              <w:ind w:firstLine="492"/>
              <w:jc w:val="both"/>
            </w:pPr>
            <w:r>
              <w:rPr>
                <w:bCs/>
              </w:rPr>
              <w:t>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14:paraId="43F92EFB" w14:textId="77777777" w:rsidR="008C04B4" w:rsidRDefault="00000000">
            <w:pPr>
              <w:pStyle w:val="Standard"/>
              <w:spacing w:line="0" w:lineRule="atLeast"/>
              <w:ind w:firstLine="492"/>
              <w:jc w:val="both"/>
            </w:pPr>
            <w:r>
              <w:rPr>
                <w:bCs/>
              </w:rPr>
              <w:t xml:space="preserve">Генеральный план </w:t>
            </w:r>
            <w:r>
              <w:t>муниципального образования «</w:t>
            </w:r>
            <w:proofErr w:type="spellStart"/>
            <w:r>
              <w:t>Дичнянский</w:t>
            </w:r>
            <w:proofErr w:type="spellEnd"/>
            <w:r>
              <w:t xml:space="preserve"> сельсовет» Курчатовского района </w:t>
            </w:r>
            <w:r>
              <w:rPr>
                <w:lang w:eastAsia="ru-RU"/>
              </w:rPr>
              <w:t>Курской области</w:t>
            </w:r>
          </w:p>
          <w:p w14:paraId="498C1F3C" w14:textId="77777777" w:rsidR="008C04B4" w:rsidRDefault="00000000">
            <w:pPr>
              <w:pStyle w:val="Standard"/>
              <w:spacing w:line="0" w:lineRule="atLeast"/>
              <w:ind w:firstLine="492"/>
              <w:jc w:val="both"/>
            </w:pPr>
            <w:r>
              <w:rPr>
                <w:lang w:eastAsia="ru-RU"/>
              </w:rPr>
              <w:t>Представление Курчатовской межрайонной прокуратуры</w:t>
            </w:r>
          </w:p>
        </w:tc>
      </w:tr>
      <w:tr w:rsidR="008C04B4" w14:paraId="0207AEB5" w14:textId="77777777">
        <w:tblPrEx>
          <w:tblCellMar>
            <w:top w:w="0" w:type="dxa"/>
            <w:bottom w:w="0" w:type="dxa"/>
          </w:tblCellMar>
        </w:tblPrEx>
        <w:trPr>
          <w:trHeight w:val="688"/>
        </w:trPr>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FF38B5" w14:textId="77777777" w:rsidR="008C04B4" w:rsidRDefault="00000000">
            <w:pPr>
              <w:pStyle w:val="Standard"/>
              <w:snapToGrid w:val="0"/>
              <w:spacing w:line="0" w:lineRule="atLeast"/>
              <w:rPr>
                <w:lang w:eastAsia="ru-RU"/>
              </w:rPr>
            </w:pPr>
            <w:r>
              <w:rPr>
                <w:lang w:eastAsia="ru-RU"/>
              </w:rPr>
              <w:t xml:space="preserve">Заказчик Программы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F2768" w14:textId="77777777" w:rsidR="008C04B4" w:rsidRDefault="00000000">
            <w:pPr>
              <w:pStyle w:val="Standard"/>
              <w:snapToGrid w:val="0"/>
              <w:spacing w:line="0" w:lineRule="atLeast"/>
              <w:ind w:firstLine="492"/>
              <w:jc w:val="both"/>
            </w:pPr>
            <w:r>
              <w:rPr>
                <w:shd w:val="clear" w:color="auto" w:fill="FFFFFF"/>
                <w:lang w:eastAsia="ru-RU"/>
              </w:rPr>
              <w:t xml:space="preserve">Администрация </w:t>
            </w:r>
            <w:proofErr w:type="spellStart"/>
            <w:r>
              <w:rPr>
                <w:shd w:val="clear" w:color="auto" w:fill="FFFFFF"/>
                <w:lang w:eastAsia="ru-RU"/>
              </w:rPr>
              <w:t>Дичнянского</w:t>
            </w:r>
            <w:proofErr w:type="spellEnd"/>
            <w:r>
              <w:rPr>
                <w:shd w:val="clear" w:color="auto" w:fill="FFFFFF"/>
                <w:lang w:eastAsia="ru-RU"/>
              </w:rPr>
              <w:t xml:space="preserve"> сельсовета Курчатовского района Курской области</w:t>
            </w:r>
          </w:p>
        </w:tc>
      </w:tr>
      <w:tr w:rsidR="008C04B4" w14:paraId="2A10860D"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C5F4C5" w14:textId="77777777" w:rsidR="008C04B4" w:rsidRDefault="00000000">
            <w:pPr>
              <w:pStyle w:val="Standard"/>
              <w:snapToGrid w:val="0"/>
              <w:spacing w:line="0" w:lineRule="atLeast"/>
              <w:rPr>
                <w:lang w:eastAsia="ru-RU"/>
              </w:rPr>
            </w:pPr>
            <w:r>
              <w:rPr>
                <w:lang w:eastAsia="ru-RU"/>
              </w:rPr>
              <w:t xml:space="preserve">Разработчик Программы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3169" w14:textId="77777777" w:rsidR="008C04B4" w:rsidRDefault="00000000">
            <w:pPr>
              <w:pStyle w:val="Standard"/>
              <w:snapToGrid w:val="0"/>
              <w:spacing w:line="0" w:lineRule="atLeast"/>
              <w:ind w:firstLine="492"/>
              <w:jc w:val="both"/>
            </w:pPr>
            <w:r>
              <w:rPr>
                <w:shd w:val="clear" w:color="auto" w:fill="FFFFFF"/>
                <w:lang w:eastAsia="ru-RU"/>
              </w:rPr>
              <w:t xml:space="preserve">Администрация </w:t>
            </w:r>
            <w:proofErr w:type="spellStart"/>
            <w:r>
              <w:rPr>
                <w:shd w:val="clear" w:color="auto" w:fill="FFFFFF"/>
                <w:lang w:eastAsia="ru-RU"/>
              </w:rPr>
              <w:t>Дичнянского</w:t>
            </w:r>
            <w:proofErr w:type="spellEnd"/>
            <w:r>
              <w:rPr>
                <w:shd w:val="clear" w:color="auto" w:fill="FFFFFF"/>
                <w:lang w:eastAsia="ru-RU"/>
              </w:rPr>
              <w:t xml:space="preserve"> сельсовета Курчатовского района Курской области</w:t>
            </w:r>
          </w:p>
        </w:tc>
      </w:tr>
      <w:tr w:rsidR="008C04B4" w14:paraId="1F1AFE0D"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F372C5" w14:textId="77777777" w:rsidR="008C04B4" w:rsidRDefault="00000000">
            <w:pPr>
              <w:pStyle w:val="Standard"/>
              <w:snapToGrid w:val="0"/>
              <w:spacing w:line="0" w:lineRule="atLeast"/>
            </w:pPr>
            <w:r>
              <w:t>Цель Программы</w:t>
            </w:r>
          </w:p>
          <w:p w14:paraId="5486C56F" w14:textId="77777777" w:rsidR="008C04B4" w:rsidRDefault="008C04B4">
            <w:pPr>
              <w:pStyle w:val="Standard"/>
              <w:spacing w:line="0" w:lineRule="atLeast"/>
            </w:pPr>
          </w:p>
          <w:p w14:paraId="5151134E" w14:textId="77777777" w:rsidR="008C04B4" w:rsidRDefault="008C04B4">
            <w:pPr>
              <w:pStyle w:val="Standard"/>
              <w:spacing w:line="0" w:lineRule="atLeast"/>
            </w:pPr>
          </w:p>
          <w:p w14:paraId="2E5E8B54" w14:textId="77777777" w:rsidR="008C04B4" w:rsidRDefault="008C04B4">
            <w:pPr>
              <w:pStyle w:val="Standard"/>
              <w:spacing w:line="0" w:lineRule="atLeast"/>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3CFE2" w14:textId="77777777" w:rsidR="008C04B4" w:rsidRDefault="00000000">
            <w:pPr>
              <w:pStyle w:val="Standard"/>
              <w:snapToGrid w:val="0"/>
              <w:spacing w:line="0" w:lineRule="atLeast"/>
              <w:ind w:right="-1" w:firstLine="492"/>
              <w:jc w:val="both"/>
            </w:pPr>
            <w:r>
              <w:t>- обеспечение развития социальной инфраструктуры муниципального образования «</w:t>
            </w:r>
            <w:proofErr w:type="spellStart"/>
            <w:r>
              <w:t>Дичнянский</w:t>
            </w:r>
            <w:proofErr w:type="spellEnd"/>
            <w:r>
              <w:t xml:space="preserve"> сельсовет» Курчатовского района </w:t>
            </w:r>
            <w:r>
              <w:rPr>
                <w:lang w:eastAsia="ru-RU"/>
              </w:rPr>
              <w:t>Курской области</w:t>
            </w:r>
            <w:r>
              <w:t xml:space="preserve"> для закрепления населения, повышения уровня его жизни</w:t>
            </w:r>
          </w:p>
        </w:tc>
      </w:tr>
      <w:tr w:rsidR="008C04B4" w14:paraId="0538E228"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0F064" w14:textId="77777777" w:rsidR="008C04B4" w:rsidRDefault="00000000">
            <w:pPr>
              <w:pStyle w:val="Standard"/>
              <w:snapToGrid w:val="0"/>
              <w:spacing w:line="0" w:lineRule="atLeast"/>
              <w:rPr>
                <w:lang w:eastAsia="ru-RU"/>
              </w:rPr>
            </w:pPr>
            <w:r>
              <w:rPr>
                <w:lang w:eastAsia="ru-RU"/>
              </w:rPr>
              <w:t>Задачи 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32AF4" w14:textId="77777777" w:rsidR="008C04B4" w:rsidRDefault="00000000">
            <w:pPr>
              <w:pStyle w:val="Standard"/>
              <w:snapToGrid w:val="0"/>
              <w:spacing w:line="0" w:lineRule="atLeast"/>
              <w:ind w:right="-1" w:firstLine="312"/>
              <w:jc w:val="both"/>
            </w:pPr>
            <w:r>
              <w:rPr>
                <w:bCs/>
              </w:rPr>
              <w:t>- обеспечить безопасность, качество и эффективность использования населением объектов социальной инфраструктуры;</w:t>
            </w:r>
          </w:p>
          <w:p w14:paraId="0F73D1CC" w14:textId="77777777" w:rsidR="008C04B4" w:rsidRDefault="00000000">
            <w:pPr>
              <w:pStyle w:val="Standard"/>
              <w:spacing w:line="0" w:lineRule="atLeast"/>
              <w:ind w:right="-1" w:firstLine="312"/>
              <w:jc w:val="both"/>
            </w:pPr>
            <w:r>
              <w:rPr>
                <w:bCs/>
              </w:rPr>
              <w:t>- обеспечить доступность объектов социальной инфраструктуры;</w:t>
            </w:r>
          </w:p>
          <w:p w14:paraId="69443C06" w14:textId="77777777" w:rsidR="008C04B4" w:rsidRDefault="00000000">
            <w:pPr>
              <w:pStyle w:val="Standard"/>
              <w:spacing w:line="0" w:lineRule="atLeast"/>
              <w:ind w:right="-1" w:firstLine="312"/>
              <w:jc w:val="both"/>
              <w:rPr>
                <w:bCs/>
              </w:rPr>
            </w:pPr>
            <w:r>
              <w:rPr>
                <w:bCs/>
              </w:rPr>
              <w:t>- обеспечить сбалансированное, перспективное развитие социальной инфраструктуры;</w:t>
            </w:r>
          </w:p>
          <w:p w14:paraId="79BFA5DE" w14:textId="77777777" w:rsidR="008C04B4" w:rsidRDefault="00000000">
            <w:pPr>
              <w:pStyle w:val="Standard"/>
              <w:spacing w:line="0" w:lineRule="atLeast"/>
              <w:ind w:right="-1" w:firstLine="312"/>
              <w:jc w:val="both"/>
            </w:pPr>
            <w:r>
              <w:rPr>
                <w:bCs/>
              </w:rPr>
              <w:t>- обеспечить достижение расчетного уровня обеспеченности населения услугами;</w:t>
            </w:r>
          </w:p>
          <w:p w14:paraId="484B20DF" w14:textId="77777777" w:rsidR="008C04B4" w:rsidRDefault="00000000">
            <w:pPr>
              <w:pStyle w:val="Standard"/>
              <w:spacing w:line="0" w:lineRule="atLeast"/>
              <w:ind w:right="-1" w:firstLine="312"/>
              <w:jc w:val="both"/>
            </w:pPr>
            <w:r>
              <w:rPr>
                <w:bCs/>
              </w:rPr>
              <w:t>- обеспечить эффективность функционирования действующей социальной инфраструктуры.</w:t>
            </w:r>
          </w:p>
        </w:tc>
      </w:tr>
      <w:tr w:rsidR="008C04B4" w14:paraId="28F30FA1"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48D585" w14:textId="77777777" w:rsidR="008C04B4" w:rsidRDefault="00000000">
            <w:pPr>
              <w:pStyle w:val="Standard"/>
              <w:snapToGrid w:val="0"/>
              <w:spacing w:line="0" w:lineRule="atLeast"/>
            </w:pPr>
            <w:r>
              <w:rPr>
                <w:lang w:eastAsia="ru-RU"/>
              </w:rPr>
              <w:t>Важнейшие целевые показатели 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49F9" w14:textId="77777777" w:rsidR="008C04B4" w:rsidRDefault="00000000">
            <w:pPr>
              <w:pStyle w:val="Standard"/>
              <w:snapToGrid w:val="0"/>
              <w:spacing w:line="0" w:lineRule="atLeast"/>
              <w:ind w:right="-1" w:firstLine="312"/>
              <w:jc w:val="both"/>
            </w:pPr>
            <w:r>
              <w:rPr>
                <w:bCs/>
              </w:rPr>
              <w:t>- повышение безопасности, качества и эффективности использования населением объектов социальной инфраструктуры;</w:t>
            </w:r>
          </w:p>
          <w:p w14:paraId="4406BCA2" w14:textId="77777777" w:rsidR="008C04B4" w:rsidRDefault="00000000">
            <w:pPr>
              <w:pStyle w:val="Standard"/>
              <w:spacing w:line="0" w:lineRule="atLeast"/>
              <w:ind w:right="-1" w:firstLine="312"/>
              <w:jc w:val="both"/>
            </w:pPr>
            <w:r>
              <w:rPr>
                <w:bCs/>
              </w:rPr>
              <w:t>- обеспечение доступности объектов социальной инфраструктуры;</w:t>
            </w:r>
          </w:p>
          <w:p w14:paraId="517F7156" w14:textId="77777777" w:rsidR="008C04B4" w:rsidRDefault="00000000">
            <w:pPr>
              <w:pStyle w:val="Standard"/>
              <w:spacing w:line="0" w:lineRule="atLeast"/>
              <w:ind w:right="-1" w:firstLine="312"/>
              <w:jc w:val="both"/>
            </w:pPr>
            <w:r>
              <w:rPr>
                <w:bCs/>
              </w:rPr>
              <w:t>-  сбалансированное, перспективное развитие социальной инфраструктуры;</w:t>
            </w:r>
          </w:p>
          <w:p w14:paraId="212BCBF5" w14:textId="77777777" w:rsidR="008C04B4" w:rsidRDefault="00000000">
            <w:pPr>
              <w:pStyle w:val="Standard"/>
              <w:spacing w:line="0" w:lineRule="atLeast"/>
              <w:ind w:right="-1" w:firstLine="312"/>
              <w:jc w:val="both"/>
            </w:pPr>
            <w:r>
              <w:rPr>
                <w:bCs/>
              </w:rPr>
              <w:t>- повышение расчетного уровня обеспеченности населения услугами;</w:t>
            </w:r>
          </w:p>
          <w:p w14:paraId="283C3612" w14:textId="77777777" w:rsidR="008C04B4" w:rsidRDefault="00000000">
            <w:pPr>
              <w:pStyle w:val="Standard"/>
              <w:spacing w:line="0" w:lineRule="atLeast"/>
              <w:ind w:right="-1" w:firstLine="312"/>
              <w:jc w:val="both"/>
            </w:pPr>
            <w:r>
              <w:rPr>
                <w:bCs/>
              </w:rPr>
              <w:t>- повышение эффективности функционирования действующей социальной инфраструктуры.</w:t>
            </w:r>
          </w:p>
        </w:tc>
      </w:tr>
      <w:tr w:rsidR="008C04B4" w14:paraId="3B3A9829"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AB6B15" w14:textId="77777777" w:rsidR="008C04B4" w:rsidRDefault="00000000">
            <w:pPr>
              <w:pStyle w:val="Standard"/>
              <w:snapToGrid w:val="0"/>
              <w:spacing w:line="0" w:lineRule="atLeast"/>
              <w:rPr>
                <w:lang w:eastAsia="ru-RU"/>
              </w:rPr>
            </w:pPr>
            <w:r>
              <w:rPr>
                <w:lang w:eastAsia="ru-RU"/>
              </w:rPr>
              <w:t>Сроки и этапы реализации 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7C511" w14:textId="77777777" w:rsidR="008C04B4" w:rsidRDefault="00000000">
            <w:pPr>
              <w:pStyle w:val="a5"/>
              <w:snapToGrid w:val="0"/>
              <w:spacing w:line="0" w:lineRule="atLeast"/>
              <w:ind w:firstLine="312"/>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2024 - 2034 годы  </w:t>
            </w:r>
          </w:p>
          <w:p w14:paraId="7C8FFF1B" w14:textId="77777777" w:rsidR="008C04B4" w:rsidRDefault="008C04B4">
            <w:pPr>
              <w:pStyle w:val="Standard"/>
              <w:spacing w:line="0" w:lineRule="atLeast"/>
              <w:rPr>
                <w:shd w:val="clear" w:color="auto" w:fill="FFFF00"/>
              </w:rPr>
            </w:pPr>
          </w:p>
        </w:tc>
      </w:tr>
      <w:tr w:rsidR="008C04B4" w14:paraId="627F6E02"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EC1F5B" w14:textId="77777777" w:rsidR="008C04B4" w:rsidRDefault="00000000">
            <w:pPr>
              <w:pStyle w:val="Standard"/>
              <w:snapToGrid w:val="0"/>
              <w:spacing w:line="0" w:lineRule="atLeast"/>
            </w:pPr>
            <w:r>
              <w:rPr>
                <w:bCs/>
                <w:lang w:eastAsia="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C451" w14:textId="77777777" w:rsidR="008C04B4" w:rsidRDefault="00000000">
            <w:pPr>
              <w:pStyle w:val="Standard"/>
              <w:snapToGrid w:val="0"/>
              <w:spacing w:line="0" w:lineRule="atLeast"/>
              <w:jc w:val="both"/>
            </w:pPr>
            <w: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14:paraId="29274499" w14:textId="77777777" w:rsidR="008C04B4" w:rsidRDefault="008C04B4">
            <w:pPr>
              <w:pStyle w:val="a5"/>
              <w:spacing w:line="0" w:lineRule="atLeast"/>
              <w:rPr>
                <w:rFonts w:ascii="Times New Roman" w:hAnsi="Times New Roman" w:cs="Times New Roman"/>
                <w:sz w:val="24"/>
                <w:szCs w:val="24"/>
                <w:lang w:eastAsia="ru-RU"/>
              </w:rPr>
            </w:pPr>
          </w:p>
        </w:tc>
      </w:tr>
      <w:tr w:rsidR="008C04B4" w14:paraId="3B7ADD2F" w14:textId="77777777">
        <w:tblPrEx>
          <w:tblCellMar>
            <w:top w:w="0" w:type="dxa"/>
            <w:bottom w:w="0" w:type="dxa"/>
          </w:tblCellMar>
        </w:tblPrEx>
        <w:tc>
          <w:tcPr>
            <w:tcW w:w="34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AC270E" w14:textId="77777777" w:rsidR="008C04B4" w:rsidRDefault="00000000">
            <w:pPr>
              <w:pStyle w:val="Standard"/>
              <w:snapToGrid w:val="0"/>
              <w:spacing w:line="0" w:lineRule="atLeast"/>
            </w:pPr>
            <w:r>
              <w:rPr>
                <w:lang w:eastAsia="ru-RU"/>
              </w:rPr>
              <w:t>Объемы и источники финансирования Программы</w:t>
            </w:r>
          </w:p>
          <w:p w14:paraId="6063263E" w14:textId="77777777" w:rsidR="008C04B4" w:rsidRDefault="008C04B4">
            <w:pPr>
              <w:pStyle w:val="Standard"/>
              <w:spacing w:line="0" w:lineRule="atLeast"/>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F06A" w14:textId="77777777" w:rsidR="008C04B4" w:rsidRDefault="00000000">
            <w:pPr>
              <w:pStyle w:val="Standard"/>
              <w:spacing w:line="0" w:lineRule="atLeast"/>
              <w:ind w:firstLine="312"/>
              <w:jc w:val="both"/>
            </w:pPr>
            <w:r>
              <w:t>Общий объем финансирования Программы составит 40,20 млн. рублей, в т.ч.:</w:t>
            </w:r>
          </w:p>
          <w:p w14:paraId="7619EED1" w14:textId="77777777" w:rsidR="008C04B4" w:rsidRDefault="00000000">
            <w:pPr>
              <w:pStyle w:val="Standard"/>
              <w:spacing w:line="0" w:lineRule="atLeast"/>
              <w:ind w:firstLine="312"/>
              <w:jc w:val="both"/>
            </w:pPr>
            <w:r>
              <w:t>2024 - 0,00</w:t>
            </w:r>
          </w:p>
          <w:p w14:paraId="5BEBBFBC" w14:textId="77777777" w:rsidR="008C04B4" w:rsidRDefault="00000000">
            <w:pPr>
              <w:pStyle w:val="Standard"/>
              <w:spacing w:line="0" w:lineRule="atLeast"/>
              <w:ind w:firstLine="312"/>
              <w:jc w:val="both"/>
            </w:pPr>
            <w:r>
              <w:t>2025 - 14,20</w:t>
            </w:r>
          </w:p>
          <w:p w14:paraId="7E277A37" w14:textId="77777777" w:rsidR="008C04B4" w:rsidRDefault="00000000">
            <w:pPr>
              <w:pStyle w:val="Standard"/>
              <w:spacing w:line="0" w:lineRule="atLeast"/>
              <w:ind w:firstLine="312"/>
              <w:jc w:val="both"/>
            </w:pPr>
            <w:r>
              <w:t>2026 - 0,00</w:t>
            </w:r>
          </w:p>
          <w:p w14:paraId="4B8897E6" w14:textId="77777777" w:rsidR="008C04B4" w:rsidRDefault="00000000">
            <w:pPr>
              <w:pStyle w:val="Standard"/>
              <w:spacing w:line="0" w:lineRule="atLeast"/>
              <w:ind w:firstLine="312"/>
              <w:jc w:val="both"/>
            </w:pPr>
            <w:r>
              <w:t>2027 - 0,25</w:t>
            </w:r>
          </w:p>
          <w:p w14:paraId="52383F93" w14:textId="77777777" w:rsidR="008C04B4" w:rsidRDefault="00000000">
            <w:pPr>
              <w:pStyle w:val="Standard"/>
              <w:spacing w:line="0" w:lineRule="atLeast"/>
              <w:ind w:firstLine="312"/>
              <w:jc w:val="both"/>
            </w:pPr>
            <w:r>
              <w:t>2028 - 2034 годы – 25,75 млн. рублей.</w:t>
            </w:r>
          </w:p>
          <w:p w14:paraId="52EBCF41" w14:textId="77777777" w:rsidR="008C04B4" w:rsidRDefault="00000000">
            <w:pPr>
              <w:pStyle w:val="a5"/>
              <w:spacing w:line="0" w:lineRule="atLeast"/>
              <w:ind w:firstLine="312"/>
            </w:pPr>
            <w:r>
              <w:rPr>
                <w:rFonts w:ascii="Times New Roman" w:hAnsi="Times New Roman" w:cs="Times New Roman"/>
                <w:sz w:val="24"/>
                <w:szCs w:val="24"/>
                <w:lang w:eastAsia="ru-RU"/>
              </w:rPr>
              <w:t>Источник финансирования - средства бюджетов всех уровней, инвестиции.</w:t>
            </w:r>
          </w:p>
        </w:tc>
      </w:tr>
      <w:bookmarkEnd w:id="0"/>
    </w:tbl>
    <w:p w14:paraId="7384357A" w14:textId="77777777" w:rsidR="008C04B4" w:rsidRDefault="008C04B4">
      <w:pPr>
        <w:pStyle w:val="Standard"/>
        <w:tabs>
          <w:tab w:val="left" w:pos="0"/>
        </w:tabs>
        <w:spacing w:line="0" w:lineRule="atLeast"/>
      </w:pPr>
    </w:p>
    <w:p w14:paraId="32048E9E" w14:textId="77777777" w:rsidR="008C04B4" w:rsidRDefault="008C04B4">
      <w:pPr>
        <w:pStyle w:val="Standard"/>
        <w:tabs>
          <w:tab w:val="left" w:pos="0"/>
        </w:tabs>
        <w:spacing w:line="0" w:lineRule="atLeast"/>
        <w:rPr>
          <w:b/>
        </w:rPr>
      </w:pPr>
    </w:p>
    <w:p w14:paraId="73E022A1" w14:textId="77777777" w:rsidR="008C04B4" w:rsidRDefault="00000000">
      <w:pPr>
        <w:pStyle w:val="Standard"/>
        <w:tabs>
          <w:tab w:val="left" w:pos="0"/>
        </w:tabs>
        <w:spacing w:line="0" w:lineRule="atLeast"/>
        <w:ind w:firstLine="720"/>
        <w:jc w:val="center"/>
      </w:pPr>
      <w:r>
        <w:rPr>
          <w:b/>
        </w:rPr>
        <w:t>Раздел 2.</w:t>
      </w:r>
      <w:r>
        <w:rPr>
          <w:b/>
          <w:i/>
        </w:rPr>
        <w:t xml:space="preserve"> </w:t>
      </w:r>
      <w:r>
        <w:rPr>
          <w:b/>
        </w:rPr>
        <w:t>Характеристика существующего состояния социальной инфраструктуры</w:t>
      </w:r>
    </w:p>
    <w:p w14:paraId="789D7584" w14:textId="77777777" w:rsidR="008C04B4" w:rsidRDefault="008C04B4">
      <w:pPr>
        <w:pStyle w:val="Standard"/>
        <w:tabs>
          <w:tab w:val="left" w:pos="0"/>
        </w:tabs>
        <w:spacing w:line="0" w:lineRule="atLeast"/>
        <w:ind w:firstLine="720"/>
        <w:jc w:val="center"/>
        <w:rPr>
          <w:b/>
        </w:rPr>
      </w:pPr>
    </w:p>
    <w:p w14:paraId="4BB2530C" w14:textId="77777777" w:rsidR="008C04B4" w:rsidRDefault="00000000">
      <w:pPr>
        <w:pStyle w:val="Standard"/>
        <w:tabs>
          <w:tab w:val="left" w:pos="0"/>
        </w:tabs>
        <w:spacing w:line="0" w:lineRule="atLeast"/>
        <w:ind w:firstLine="720"/>
        <w:jc w:val="center"/>
      </w:pPr>
      <w:r>
        <w:rPr>
          <w:b/>
        </w:rPr>
        <w:t>2.1. Описание социально-экономического состояния поселения</w:t>
      </w:r>
    </w:p>
    <w:p w14:paraId="1328C436" w14:textId="77777777" w:rsidR="008C04B4" w:rsidRDefault="00000000">
      <w:pPr>
        <w:pStyle w:val="ad"/>
        <w:suppressAutoHyphens/>
        <w:spacing w:after="0" w:line="0" w:lineRule="atLeast"/>
        <w:ind w:left="0" w:firstLine="709"/>
        <w:jc w:val="both"/>
      </w:pPr>
      <w:r>
        <w:rPr>
          <w:lang w:eastAsia="ru-RU"/>
        </w:rPr>
        <w:t xml:space="preserve">Муниципальное образование - </w:t>
      </w:r>
      <w:proofErr w:type="spellStart"/>
      <w:r>
        <w:rPr>
          <w:lang w:eastAsia="ru-RU"/>
        </w:rPr>
        <w:t>Дичнянский</w:t>
      </w:r>
      <w:proofErr w:type="spellEnd"/>
      <w:r>
        <w:rPr>
          <w:lang w:eastAsia="ru-RU"/>
        </w:rPr>
        <w:t xml:space="preserve"> сельсовет расположен в центральной части Курчатовского района Курской области. На севере он граничит с Муниципальным образованием «город Курчатов» и «</w:t>
      </w:r>
      <w:proofErr w:type="spellStart"/>
      <w:r>
        <w:rPr>
          <w:lang w:eastAsia="ru-RU"/>
        </w:rPr>
        <w:t>Дроняевский</w:t>
      </w:r>
      <w:proofErr w:type="spellEnd"/>
      <w:r>
        <w:rPr>
          <w:lang w:eastAsia="ru-RU"/>
        </w:rPr>
        <w:t xml:space="preserve"> сельсовет», на востоке с Октябрьским районом, на юге с Большесолдатским районом, на западе с Муниципальным образованием «</w:t>
      </w:r>
      <w:proofErr w:type="spellStart"/>
      <w:r>
        <w:rPr>
          <w:lang w:eastAsia="ru-RU"/>
        </w:rPr>
        <w:t>Дружненский</w:t>
      </w:r>
      <w:proofErr w:type="spellEnd"/>
      <w:r>
        <w:rPr>
          <w:lang w:eastAsia="ru-RU"/>
        </w:rPr>
        <w:t xml:space="preserve"> сельсовет».</w:t>
      </w:r>
    </w:p>
    <w:p w14:paraId="1DFBFEB8" w14:textId="77777777" w:rsidR="008C04B4" w:rsidRDefault="00000000">
      <w:pPr>
        <w:pStyle w:val="Standard"/>
        <w:spacing w:line="0" w:lineRule="atLeast"/>
        <w:ind w:firstLine="709"/>
        <w:jc w:val="both"/>
      </w:pPr>
      <w:r>
        <w:t xml:space="preserve">Площадь </w:t>
      </w:r>
      <w:proofErr w:type="spellStart"/>
      <w:r>
        <w:t>Дичнянского</w:t>
      </w:r>
      <w:proofErr w:type="spellEnd"/>
      <w:r>
        <w:t xml:space="preserve"> сельсовета равна 68,96 км</w:t>
      </w:r>
      <w:r>
        <w:rPr>
          <w:vertAlign w:val="superscript"/>
        </w:rPr>
        <w:t>2</w:t>
      </w:r>
      <w:r>
        <w:t>, что составляет 16,15% площади Курчатовского района. Численность населения сельсовета на 01.01.2024г. составила 2971 человек, средняя плотность населения – 2,3 чел./км2.</w:t>
      </w:r>
      <w:r>
        <w:tab/>
      </w:r>
      <w:r>
        <w:tab/>
      </w:r>
    </w:p>
    <w:p w14:paraId="6767AE09" w14:textId="77777777" w:rsidR="008C04B4" w:rsidRDefault="00000000">
      <w:pPr>
        <w:pStyle w:val="Standard"/>
        <w:suppressAutoHyphens/>
        <w:spacing w:line="0" w:lineRule="atLeast"/>
        <w:ind w:firstLine="708"/>
        <w:jc w:val="both"/>
      </w:pPr>
      <w:r>
        <w:rPr>
          <w:lang w:eastAsia="ru-RU"/>
        </w:rPr>
        <w:t xml:space="preserve">В состав </w:t>
      </w:r>
      <w:proofErr w:type="spellStart"/>
      <w:r>
        <w:t>Дичнянского</w:t>
      </w:r>
      <w:proofErr w:type="spellEnd"/>
      <w:r>
        <w:rPr>
          <w:lang w:eastAsia="ru-RU"/>
        </w:rPr>
        <w:t xml:space="preserve"> сельсовета включено три населенных пункта</w:t>
      </w:r>
      <w:r>
        <w:t>: с. </w:t>
      </w:r>
      <w:proofErr w:type="spellStart"/>
      <w:r>
        <w:t>Дичня</w:t>
      </w:r>
      <w:proofErr w:type="spellEnd"/>
      <w:r>
        <w:t>, с. Успенка, д. </w:t>
      </w:r>
      <w:proofErr w:type="spellStart"/>
      <w:r>
        <w:t>Лукашевка</w:t>
      </w:r>
      <w:proofErr w:type="spellEnd"/>
      <w:r>
        <w:t xml:space="preserve">. </w:t>
      </w:r>
      <w:r>
        <w:rPr>
          <w:bCs/>
        </w:rPr>
        <w:t xml:space="preserve">Административным центром является </w:t>
      </w:r>
      <w:r>
        <w:t>с. </w:t>
      </w:r>
      <w:proofErr w:type="spellStart"/>
      <w:r>
        <w:t>Дичня</w:t>
      </w:r>
      <w:proofErr w:type="spellEnd"/>
      <w:r>
        <w:t xml:space="preserve"> с численностью населения 2156 человек.</w:t>
      </w:r>
    </w:p>
    <w:p w14:paraId="0F8C7D44" w14:textId="77777777" w:rsidR="008C04B4" w:rsidRDefault="00000000">
      <w:pPr>
        <w:pStyle w:val="a4"/>
        <w:keepNext/>
        <w:tabs>
          <w:tab w:val="left" w:pos="9356"/>
        </w:tabs>
        <w:spacing w:line="0" w:lineRule="atLeast"/>
        <w:jc w:val="right"/>
        <w:rPr>
          <w:color w:val="auto"/>
          <w:sz w:val="24"/>
          <w:szCs w:val="24"/>
        </w:rPr>
      </w:pPr>
      <w:r>
        <w:rPr>
          <w:color w:val="auto"/>
          <w:sz w:val="24"/>
          <w:szCs w:val="24"/>
        </w:rPr>
        <w:t>Таблица 1</w:t>
      </w:r>
      <w:r>
        <w:rPr>
          <w:color w:val="auto"/>
          <w:sz w:val="24"/>
          <w:szCs w:val="24"/>
        </w:rPr>
        <w:tab/>
      </w:r>
    </w:p>
    <w:p w14:paraId="1BAE660F" w14:textId="77777777" w:rsidR="008C04B4" w:rsidRDefault="00000000">
      <w:pPr>
        <w:pStyle w:val="a4"/>
        <w:keepNext/>
        <w:spacing w:line="0" w:lineRule="atLeast"/>
        <w:rPr>
          <w:color w:val="auto"/>
          <w:sz w:val="24"/>
          <w:szCs w:val="24"/>
        </w:rPr>
      </w:pPr>
      <w:r>
        <w:rPr>
          <w:color w:val="auto"/>
          <w:sz w:val="24"/>
          <w:szCs w:val="24"/>
        </w:rPr>
        <w:t>Сведения о населении муниципального образования (по населенным пунктам)</w:t>
      </w:r>
    </w:p>
    <w:tbl>
      <w:tblPr>
        <w:tblW w:w="9495" w:type="dxa"/>
        <w:jc w:val="center"/>
        <w:tblLayout w:type="fixed"/>
        <w:tblCellMar>
          <w:left w:w="10" w:type="dxa"/>
          <w:right w:w="10" w:type="dxa"/>
        </w:tblCellMar>
        <w:tblLook w:val="0000" w:firstRow="0" w:lastRow="0" w:firstColumn="0" w:lastColumn="0" w:noHBand="0" w:noVBand="0"/>
      </w:tblPr>
      <w:tblGrid>
        <w:gridCol w:w="532"/>
        <w:gridCol w:w="2741"/>
        <w:gridCol w:w="2127"/>
        <w:gridCol w:w="1930"/>
        <w:gridCol w:w="2165"/>
      </w:tblGrid>
      <w:tr w:rsidR="008C04B4" w14:paraId="694C03A4" w14:textId="77777777">
        <w:tblPrEx>
          <w:tblCellMar>
            <w:top w:w="0" w:type="dxa"/>
            <w:bottom w:w="0" w:type="dxa"/>
          </w:tblCellMar>
        </w:tblPrEx>
        <w:trPr>
          <w:cantSplit/>
          <w:jc w:val="center"/>
        </w:trPr>
        <w:tc>
          <w:tcPr>
            <w:tcW w:w="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8E0473" w14:textId="77777777" w:rsidR="008C04B4" w:rsidRDefault="00000000">
            <w:pPr>
              <w:pStyle w:val="Standard"/>
              <w:widowControl w:val="0"/>
              <w:snapToGrid w:val="0"/>
              <w:spacing w:line="0" w:lineRule="atLeast"/>
              <w:jc w:val="center"/>
              <w:rPr>
                <w:bCs/>
              </w:rPr>
            </w:pPr>
            <w:r>
              <w:rPr>
                <w:bCs/>
              </w:rPr>
              <w:t>№</w:t>
            </w:r>
          </w:p>
        </w:tc>
        <w:tc>
          <w:tcPr>
            <w:tcW w:w="27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D6FB1" w14:textId="77777777" w:rsidR="008C04B4" w:rsidRDefault="00000000">
            <w:pPr>
              <w:pStyle w:val="Standard"/>
              <w:widowControl w:val="0"/>
              <w:snapToGrid w:val="0"/>
              <w:spacing w:line="0" w:lineRule="atLeast"/>
              <w:jc w:val="center"/>
              <w:rPr>
                <w:bCs/>
              </w:rPr>
            </w:pPr>
            <w:r>
              <w:rPr>
                <w:bCs/>
              </w:rPr>
              <w:t>Населенный пункт</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2B0D2" w14:textId="77777777" w:rsidR="008C04B4" w:rsidRDefault="00000000">
            <w:pPr>
              <w:pStyle w:val="Standard"/>
              <w:widowControl w:val="0"/>
              <w:snapToGrid w:val="0"/>
              <w:spacing w:line="0" w:lineRule="atLeast"/>
              <w:jc w:val="center"/>
              <w:rPr>
                <w:bCs/>
              </w:rPr>
            </w:pPr>
            <w:r>
              <w:rPr>
                <w:bCs/>
              </w:rPr>
              <w:t>Удален</w:t>
            </w:r>
            <w:r>
              <w:rPr>
                <w:bCs/>
              </w:rPr>
              <w:softHyphen/>
              <w:t>ность от центра МО, км</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0621C3" w14:textId="77777777" w:rsidR="008C04B4" w:rsidRDefault="00000000">
            <w:pPr>
              <w:pStyle w:val="Standard"/>
              <w:snapToGrid w:val="0"/>
              <w:spacing w:line="0" w:lineRule="atLeast"/>
              <w:jc w:val="center"/>
              <w:rPr>
                <w:bCs/>
              </w:rPr>
            </w:pPr>
            <w:r>
              <w:rPr>
                <w:bCs/>
              </w:rPr>
              <w:t>Число</w:t>
            </w:r>
          </w:p>
          <w:p w14:paraId="0649F588" w14:textId="77777777" w:rsidR="008C04B4" w:rsidRDefault="00000000">
            <w:pPr>
              <w:pStyle w:val="Standard"/>
              <w:widowControl w:val="0"/>
              <w:spacing w:line="0" w:lineRule="atLeast"/>
              <w:jc w:val="center"/>
              <w:rPr>
                <w:bCs/>
              </w:rPr>
            </w:pPr>
            <w:r>
              <w:rPr>
                <w:bCs/>
              </w:rPr>
              <w:t>дворов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D2504" w14:textId="77777777" w:rsidR="008C04B4" w:rsidRDefault="00000000">
            <w:pPr>
              <w:pStyle w:val="Standard"/>
              <w:snapToGrid w:val="0"/>
              <w:spacing w:line="0" w:lineRule="atLeast"/>
              <w:jc w:val="center"/>
              <w:rPr>
                <w:bCs/>
              </w:rPr>
            </w:pPr>
            <w:r>
              <w:rPr>
                <w:bCs/>
              </w:rPr>
              <w:t>Общая</w:t>
            </w:r>
          </w:p>
          <w:p w14:paraId="3662044E" w14:textId="77777777" w:rsidR="008C04B4" w:rsidRDefault="00000000">
            <w:pPr>
              <w:pStyle w:val="Standard"/>
              <w:widowControl w:val="0"/>
              <w:spacing w:line="0" w:lineRule="atLeast"/>
              <w:jc w:val="center"/>
              <w:rPr>
                <w:bCs/>
              </w:rPr>
            </w:pPr>
            <w:r>
              <w:rPr>
                <w:bCs/>
              </w:rPr>
              <w:t>числен</w:t>
            </w:r>
            <w:r>
              <w:rPr>
                <w:bCs/>
              </w:rPr>
              <w:softHyphen/>
              <w:t>ность, чел.</w:t>
            </w:r>
          </w:p>
        </w:tc>
      </w:tr>
      <w:tr w:rsidR="008C04B4" w14:paraId="350F35EB" w14:textId="77777777">
        <w:tblPrEx>
          <w:tblCellMar>
            <w:top w:w="0" w:type="dxa"/>
            <w:bottom w:w="0" w:type="dxa"/>
          </w:tblCellMar>
        </w:tblPrEx>
        <w:trPr>
          <w:cantSplit/>
          <w:jc w:val="center"/>
        </w:trPr>
        <w:tc>
          <w:tcPr>
            <w:tcW w:w="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34AC95" w14:textId="77777777" w:rsidR="008C04B4" w:rsidRDefault="00000000">
            <w:pPr>
              <w:pStyle w:val="Standard"/>
              <w:widowControl w:val="0"/>
              <w:snapToGrid w:val="0"/>
              <w:spacing w:line="0" w:lineRule="atLeast"/>
              <w:jc w:val="center"/>
            </w:pPr>
            <w:r>
              <w:t>1</w:t>
            </w:r>
          </w:p>
        </w:tc>
        <w:tc>
          <w:tcPr>
            <w:tcW w:w="27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CD893A" w14:textId="77777777" w:rsidR="008C04B4" w:rsidRDefault="00000000">
            <w:pPr>
              <w:pStyle w:val="Standard"/>
              <w:spacing w:line="0" w:lineRule="atLeast"/>
              <w:ind w:left="57" w:right="57"/>
            </w:pPr>
            <w:r>
              <w:t>с. </w:t>
            </w:r>
            <w:proofErr w:type="spellStart"/>
            <w:r>
              <w:t>Дичня</w:t>
            </w:r>
            <w:proofErr w:type="spellEnd"/>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163948" w14:textId="77777777" w:rsidR="008C04B4" w:rsidRDefault="00000000">
            <w:pPr>
              <w:pStyle w:val="Standard"/>
              <w:spacing w:line="0" w:lineRule="atLeast"/>
              <w:jc w:val="center"/>
              <w:rPr>
                <w:lang w:eastAsia="ru-RU"/>
              </w:rPr>
            </w:pPr>
            <w:r>
              <w:rPr>
                <w:lang w:eastAsia="ru-RU"/>
              </w:rPr>
              <w:t>-</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A05660" w14:textId="77777777" w:rsidR="008C04B4" w:rsidRDefault="00000000">
            <w:pPr>
              <w:pStyle w:val="Standard"/>
              <w:spacing w:line="0" w:lineRule="atLeast"/>
              <w:jc w:val="center"/>
              <w:rPr>
                <w:lang w:eastAsia="ru-RU"/>
              </w:rPr>
            </w:pPr>
            <w:r>
              <w:rPr>
                <w:lang w:eastAsia="ru-RU"/>
              </w:rPr>
              <w:t>955</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E64D5" w14:textId="77777777" w:rsidR="008C04B4" w:rsidRDefault="00000000">
            <w:pPr>
              <w:pStyle w:val="Standard"/>
              <w:spacing w:line="0" w:lineRule="atLeast"/>
              <w:jc w:val="center"/>
              <w:rPr>
                <w:lang w:eastAsia="ru-RU"/>
              </w:rPr>
            </w:pPr>
            <w:r>
              <w:rPr>
                <w:lang w:eastAsia="ru-RU"/>
              </w:rPr>
              <w:t>2156</w:t>
            </w:r>
          </w:p>
        </w:tc>
      </w:tr>
      <w:tr w:rsidR="008C04B4" w14:paraId="0DB9FFC3" w14:textId="77777777">
        <w:tblPrEx>
          <w:tblCellMar>
            <w:top w:w="0" w:type="dxa"/>
            <w:bottom w:w="0" w:type="dxa"/>
          </w:tblCellMar>
        </w:tblPrEx>
        <w:trPr>
          <w:cantSplit/>
          <w:jc w:val="center"/>
        </w:trPr>
        <w:tc>
          <w:tcPr>
            <w:tcW w:w="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9439A3" w14:textId="77777777" w:rsidR="008C04B4" w:rsidRDefault="00000000">
            <w:pPr>
              <w:pStyle w:val="Standard"/>
              <w:widowControl w:val="0"/>
              <w:snapToGrid w:val="0"/>
              <w:spacing w:line="0" w:lineRule="atLeast"/>
              <w:jc w:val="center"/>
            </w:pPr>
            <w:r>
              <w:t>2</w:t>
            </w:r>
          </w:p>
        </w:tc>
        <w:tc>
          <w:tcPr>
            <w:tcW w:w="27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73DDB6" w14:textId="77777777" w:rsidR="008C04B4" w:rsidRDefault="00000000">
            <w:pPr>
              <w:pStyle w:val="Standard"/>
              <w:spacing w:line="0" w:lineRule="atLeast"/>
              <w:ind w:left="57" w:right="57"/>
            </w:pPr>
            <w:r>
              <w:t>с. Успенка</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0D4B22" w14:textId="77777777" w:rsidR="008C04B4" w:rsidRDefault="00000000">
            <w:pPr>
              <w:pStyle w:val="Standard"/>
              <w:spacing w:line="0" w:lineRule="atLeast"/>
              <w:jc w:val="center"/>
              <w:rPr>
                <w:lang w:eastAsia="ru-RU"/>
              </w:rPr>
            </w:pPr>
            <w:r>
              <w:rPr>
                <w:lang w:eastAsia="ru-RU"/>
              </w:rPr>
              <w:t>3</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084425" w14:textId="77777777" w:rsidR="008C04B4" w:rsidRDefault="00000000">
            <w:pPr>
              <w:pStyle w:val="Standard"/>
              <w:spacing w:line="0" w:lineRule="atLeast"/>
              <w:jc w:val="center"/>
              <w:rPr>
                <w:lang w:eastAsia="ru-RU"/>
              </w:rPr>
            </w:pPr>
            <w:r>
              <w:rPr>
                <w:lang w:eastAsia="ru-RU"/>
              </w:rPr>
              <w:t>355</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35C1" w14:textId="77777777" w:rsidR="008C04B4" w:rsidRDefault="00000000">
            <w:pPr>
              <w:pStyle w:val="Standard"/>
              <w:spacing w:line="0" w:lineRule="atLeast"/>
              <w:jc w:val="center"/>
              <w:rPr>
                <w:lang w:eastAsia="ru-RU"/>
              </w:rPr>
            </w:pPr>
            <w:r>
              <w:rPr>
                <w:lang w:eastAsia="ru-RU"/>
              </w:rPr>
              <w:t>691</w:t>
            </w:r>
          </w:p>
        </w:tc>
      </w:tr>
      <w:tr w:rsidR="008C04B4" w14:paraId="0D9FE740" w14:textId="77777777">
        <w:tblPrEx>
          <w:tblCellMar>
            <w:top w:w="0" w:type="dxa"/>
            <w:bottom w:w="0" w:type="dxa"/>
          </w:tblCellMar>
        </w:tblPrEx>
        <w:trPr>
          <w:cantSplit/>
          <w:jc w:val="center"/>
        </w:trPr>
        <w:tc>
          <w:tcPr>
            <w:tcW w:w="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959CBB" w14:textId="77777777" w:rsidR="008C04B4" w:rsidRDefault="00000000">
            <w:pPr>
              <w:pStyle w:val="Standard"/>
              <w:widowControl w:val="0"/>
              <w:snapToGrid w:val="0"/>
              <w:spacing w:line="0" w:lineRule="atLeast"/>
              <w:jc w:val="center"/>
            </w:pPr>
            <w:r>
              <w:t>3</w:t>
            </w:r>
          </w:p>
        </w:tc>
        <w:tc>
          <w:tcPr>
            <w:tcW w:w="27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AA70F4" w14:textId="77777777" w:rsidR="008C04B4" w:rsidRDefault="00000000">
            <w:pPr>
              <w:pStyle w:val="Standard"/>
              <w:spacing w:line="0" w:lineRule="atLeast"/>
              <w:ind w:left="57" w:right="57"/>
            </w:pPr>
            <w:r>
              <w:t>д. </w:t>
            </w:r>
            <w:proofErr w:type="spellStart"/>
            <w:r>
              <w:t>Лукашевка</w:t>
            </w:r>
            <w:proofErr w:type="spellEnd"/>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BBEAE6" w14:textId="77777777" w:rsidR="008C04B4" w:rsidRDefault="00000000">
            <w:pPr>
              <w:pStyle w:val="Standard"/>
              <w:spacing w:line="0" w:lineRule="atLeast"/>
              <w:jc w:val="center"/>
              <w:rPr>
                <w:lang w:eastAsia="ru-RU"/>
              </w:rPr>
            </w:pPr>
            <w:r>
              <w:rPr>
                <w:lang w:eastAsia="ru-RU"/>
              </w:rPr>
              <w:t>9</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2F647A" w14:textId="77777777" w:rsidR="008C04B4" w:rsidRDefault="00000000">
            <w:pPr>
              <w:pStyle w:val="Standard"/>
              <w:spacing w:line="0" w:lineRule="atLeast"/>
              <w:jc w:val="center"/>
              <w:rPr>
                <w:lang w:eastAsia="ru-RU"/>
              </w:rPr>
            </w:pPr>
            <w:r>
              <w:rPr>
                <w:lang w:eastAsia="ru-RU"/>
              </w:rPr>
              <w:t>139</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E7DE1" w14:textId="77777777" w:rsidR="008C04B4" w:rsidRDefault="00000000">
            <w:pPr>
              <w:pStyle w:val="Standard"/>
              <w:spacing w:line="0" w:lineRule="atLeast"/>
              <w:jc w:val="center"/>
              <w:rPr>
                <w:lang w:eastAsia="ru-RU"/>
              </w:rPr>
            </w:pPr>
            <w:r>
              <w:rPr>
                <w:lang w:eastAsia="ru-RU"/>
              </w:rPr>
              <w:t>124</w:t>
            </w:r>
          </w:p>
        </w:tc>
      </w:tr>
      <w:tr w:rsidR="008C04B4" w14:paraId="6C286053" w14:textId="77777777">
        <w:tblPrEx>
          <w:tblCellMar>
            <w:top w:w="0" w:type="dxa"/>
            <w:bottom w:w="0" w:type="dxa"/>
          </w:tblCellMar>
        </w:tblPrEx>
        <w:trPr>
          <w:cantSplit/>
          <w:jc w:val="center"/>
        </w:trPr>
        <w:tc>
          <w:tcPr>
            <w:tcW w:w="540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7732CE" w14:textId="77777777" w:rsidR="008C04B4" w:rsidRDefault="00000000">
            <w:pPr>
              <w:pStyle w:val="Standard"/>
              <w:spacing w:line="0" w:lineRule="atLeast"/>
              <w:rPr>
                <w:b/>
                <w:lang w:eastAsia="ru-RU"/>
              </w:rPr>
            </w:pPr>
            <w:r>
              <w:rPr>
                <w:b/>
                <w:lang w:eastAsia="ru-RU"/>
              </w:rPr>
              <w:t>Итого:</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E4D749" w14:textId="77777777" w:rsidR="008C04B4" w:rsidRDefault="00000000">
            <w:pPr>
              <w:pStyle w:val="Standard"/>
              <w:spacing w:line="0" w:lineRule="atLeast"/>
              <w:jc w:val="center"/>
              <w:rPr>
                <w:b/>
                <w:lang w:eastAsia="ru-RU"/>
              </w:rPr>
            </w:pPr>
            <w:r>
              <w:rPr>
                <w:b/>
                <w:lang w:eastAsia="ru-RU"/>
              </w:rPr>
              <w:t>1449</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3EC2D" w14:textId="77777777" w:rsidR="008C04B4" w:rsidRDefault="00000000">
            <w:pPr>
              <w:pStyle w:val="Standard"/>
              <w:spacing w:line="0" w:lineRule="atLeast"/>
              <w:jc w:val="center"/>
              <w:rPr>
                <w:b/>
                <w:lang w:eastAsia="ru-RU"/>
              </w:rPr>
            </w:pPr>
            <w:r>
              <w:rPr>
                <w:b/>
                <w:lang w:eastAsia="ru-RU"/>
              </w:rPr>
              <w:t>2971</w:t>
            </w:r>
          </w:p>
        </w:tc>
      </w:tr>
    </w:tbl>
    <w:p w14:paraId="64043228" w14:textId="77777777" w:rsidR="008C04B4" w:rsidRDefault="00000000">
      <w:pPr>
        <w:pStyle w:val="Standard"/>
        <w:suppressAutoHyphens/>
        <w:spacing w:line="0" w:lineRule="atLeast"/>
      </w:pPr>
      <w:r>
        <w:t xml:space="preserve"> Одним из важных показателей социально-экономического состояния являются демографические показатели. Так на территории поселения проживает:</w:t>
      </w:r>
    </w:p>
    <w:p w14:paraId="100518DA" w14:textId="77777777" w:rsidR="008C04B4" w:rsidRDefault="00000000">
      <w:pPr>
        <w:pStyle w:val="Standard"/>
        <w:suppressAutoHyphens/>
        <w:spacing w:line="0" w:lineRule="atLeast"/>
      </w:pPr>
      <w:r>
        <w:t>- моложе трудоспособного возраста – 391 чел. (13%)</w:t>
      </w:r>
    </w:p>
    <w:p w14:paraId="2E972163" w14:textId="77777777" w:rsidR="008C04B4" w:rsidRDefault="00000000">
      <w:pPr>
        <w:pStyle w:val="Standard"/>
        <w:suppressAutoHyphens/>
        <w:spacing w:line="0" w:lineRule="atLeast"/>
      </w:pPr>
      <w:r>
        <w:t>- трудоспособного возраста – 1609 чел. (54%)</w:t>
      </w:r>
    </w:p>
    <w:p w14:paraId="76E8A3A9" w14:textId="77777777" w:rsidR="008C04B4" w:rsidRDefault="00000000">
      <w:pPr>
        <w:pStyle w:val="Standard"/>
        <w:suppressAutoHyphens/>
        <w:spacing w:line="0" w:lineRule="atLeast"/>
      </w:pPr>
      <w:r>
        <w:t>- старше трудоспособного возраста - 971 чел. (33%)</w:t>
      </w:r>
    </w:p>
    <w:p w14:paraId="55DB7C49" w14:textId="77777777" w:rsidR="008C04B4" w:rsidRDefault="00000000">
      <w:pPr>
        <w:pStyle w:val="Standard"/>
        <w:suppressAutoHyphens/>
        <w:spacing w:line="0" w:lineRule="atLeast"/>
      </w:pPr>
      <w:r>
        <w:t>В соответствии с генеральным планом, численность населения на расчетный срок планируется 3071 человек.</w:t>
      </w:r>
    </w:p>
    <w:p w14:paraId="603BD9F4" w14:textId="77777777" w:rsidR="008C04B4" w:rsidRDefault="008C04B4">
      <w:pPr>
        <w:pStyle w:val="Standard"/>
        <w:widowControl w:val="0"/>
        <w:suppressAutoHyphens/>
        <w:spacing w:line="0" w:lineRule="atLeast"/>
        <w:ind w:firstLine="709"/>
        <w:jc w:val="both"/>
      </w:pPr>
    </w:p>
    <w:p w14:paraId="732552E2" w14:textId="77777777" w:rsidR="008C04B4" w:rsidRDefault="00000000">
      <w:pPr>
        <w:pStyle w:val="Standard"/>
        <w:keepNext/>
        <w:keepLines/>
        <w:suppressAutoHyphens/>
        <w:spacing w:line="0" w:lineRule="atLeast"/>
        <w:jc w:val="both"/>
      </w:pPr>
      <w:r>
        <w:rPr>
          <w:b/>
        </w:rPr>
        <w:t xml:space="preserve"> </w:t>
      </w:r>
      <w:r>
        <w:rPr>
          <w:bCs/>
        </w:rPr>
        <w:t>В муниципальном образовании «</w:t>
      </w:r>
      <w:proofErr w:type="spellStart"/>
      <w:r>
        <w:rPr>
          <w:bCs/>
        </w:rPr>
        <w:t>Дичнянский</w:t>
      </w:r>
      <w:proofErr w:type="spellEnd"/>
      <w:r>
        <w:rPr>
          <w:bCs/>
        </w:rPr>
        <w:t xml:space="preserve"> сельсовет» существующий жилой фонд представлен индивидуальными жилыми домами, многоквартирными домами, домами блокированной застройки. Площадь жилищного фонда на 2024 год составляет 88,2 </w:t>
      </w:r>
      <w:proofErr w:type="gramStart"/>
      <w:r>
        <w:rPr>
          <w:bCs/>
        </w:rPr>
        <w:t>тыс.м</w:t>
      </w:r>
      <w:proofErr w:type="gramEnd"/>
      <w:r>
        <w:rPr>
          <w:bCs/>
        </w:rPr>
        <w:t>2</w:t>
      </w:r>
    </w:p>
    <w:p w14:paraId="79E9A1DB" w14:textId="77777777" w:rsidR="008C04B4" w:rsidRDefault="00000000">
      <w:pPr>
        <w:pStyle w:val="Standard"/>
        <w:widowControl w:val="0"/>
        <w:suppressAutoHyphens/>
        <w:spacing w:line="0" w:lineRule="atLeast"/>
        <w:ind w:firstLine="851"/>
        <w:jc w:val="both"/>
        <w:rPr>
          <w:bCs/>
        </w:rPr>
      </w:pPr>
      <w:r>
        <w:rPr>
          <w:bCs/>
        </w:rPr>
        <w:t xml:space="preserve"> 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14:paraId="12F35535" w14:textId="77777777" w:rsidR="008C04B4" w:rsidRDefault="00000000">
      <w:pPr>
        <w:pStyle w:val="Standard"/>
        <w:widowControl w:val="0"/>
        <w:suppressAutoHyphens/>
        <w:spacing w:line="0" w:lineRule="atLeast"/>
        <w:ind w:firstLine="851"/>
        <w:jc w:val="both"/>
        <w:rPr>
          <w:bCs/>
        </w:rPr>
      </w:pPr>
      <w:r>
        <w:rPr>
          <w:bCs/>
        </w:rPr>
        <w:lastRenderedPageBreak/>
        <w:t xml:space="preserve"> Расчетное количество новых единиц жилищного фонда определяется отношением численности пророста населения к среднему размеру семьи (условный коэффициент семейности -2,8%)</w:t>
      </w:r>
    </w:p>
    <w:p w14:paraId="1C189578" w14:textId="77777777" w:rsidR="008C04B4" w:rsidRDefault="00000000">
      <w:pPr>
        <w:pStyle w:val="Standard"/>
        <w:widowControl w:val="0"/>
        <w:suppressAutoHyphens/>
        <w:spacing w:line="0" w:lineRule="atLeast"/>
        <w:ind w:firstLine="851"/>
        <w:jc w:val="both"/>
        <w:rPr>
          <w:b/>
        </w:rPr>
      </w:pPr>
      <w:r>
        <w:rPr>
          <w:b/>
        </w:rPr>
        <w:t xml:space="preserve"> </w:t>
      </w:r>
    </w:p>
    <w:p w14:paraId="762ACD72" w14:textId="77777777" w:rsidR="008C04B4" w:rsidRDefault="00000000">
      <w:pPr>
        <w:pStyle w:val="Standard"/>
        <w:widowControl w:val="0"/>
        <w:suppressAutoHyphens/>
        <w:spacing w:line="0" w:lineRule="atLeast"/>
        <w:ind w:firstLine="851"/>
        <w:jc w:val="both"/>
        <w:rPr>
          <w:b/>
        </w:rPr>
      </w:pPr>
      <w:r>
        <w:rPr>
          <w:b/>
        </w:rPr>
        <w:t>Таблица 2-Перспективный объем жилищного фонда</w:t>
      </w:r>
    </w:p>
    <w:tbl>
      <w:tblPr>
        <w:tblW w:w="9350" w:type="dxa"/>
        <w:tblCellMar>
          <w:left w:w="10" w:type="dxa"/>
          <w:right w:w="10" w:type="dxa"/>
        </w:tblCellMar>
        <w:tblLook w:val="0000" w:firstRow="0" w:lastRow="0" w:firstColumn="0" w:lastColumn="0" w:noHBand="0" w:noVBand="0"/>
      </w:tblPr>
      <w:tblGrid>
        <w:gridCol w:w="562"/>
        <w:gridCol w:w="4112"/>
        <w:gridCol w:w="2338"/>
        <w:gridCol w:w="2338"/>
      </w:tblGrid>
      <w:tr w:rsidR="008C04B4" w14:paraId="23376BD7" w14:textId="77777777">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78BC" w14:textId="77777777" w:rsidR="008C04B4" w:rsidRDefault="00000000">
            <w:pPr>
              <w:pStyle w:val="Standard"/>
              <w:widowControl w:val="0"/>
              <w:suppressAutoHyphens/>
              <w:spacing w:line="0" w:lineRule="atLeast"/>
              <w:jc w:val="both"/>
              <w:rPr>
                <w:bCs/>
              </w:rPr>
            </w:pPr>
            <w:r>
              <w:rPr>
                <w:bCs/>
              </w:rPr>
              <w:t>п/п</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BAE9" w14:textId="77777777" w:rsidR="008C04B4" w:rsidRDefault="00000000">
            <w:pPr>
              <w:pStyle w:val="Standard"/>
              <w:widowControl w:val="0"/>
              <w:suppressAutoHyphens/>
              <w:spacing w:line="0" w:lineRule="atLeast"/>
              <w:jc w:val="both"/>
              <w:rPr>
                <w:bCs/>
              </w:rPr>
            </w:pPr>
            <w:r>
              <w:rPr>
                <w:bCs/>
              </w:rPr>
              <w:t>Показатели</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B44B9" w14:textId="77777777" w:rsidR="008C04B4" w:rsidRDefault="00000000">
            <w:pPr>
              <w:pStyle w:val="Standard"/>
              <w:widowControl w:val="0"/>
              <w:suppressAutoHyphens/>
              <w:spacing w:line="0" w:lineRule="atLeast"/>
              <w:jc w:val="both"/>
              <w:rPr>
                <w:bCs/>
              </w:rPr>
            </w:pPr>
            <w:r>
              <w:rPr>
                <w:bCs/>
              </w:rPr>
              <w:t>Единицы измерения</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635F" w14:textId="77777777" w:rsidR="008C04B4" w:rsidRDefault="00000000">
            <w:pPr>
              <w:pStyle w:val="Standard"/>
              <w:widowControl w:val="0"/>
              <w:suppressAutoHyphens/>
              <w:spacing w:line="0" w:lineRule="atLeast"/>
              <w:jc w:val="both"/>
              <w:rPr>
                <w:bCs/>
              </w:rPr>
            </w:pPr>
            <w:r>
              <w:rPr>
                <w:bCs/>
              </w:rPr>
              <w:t>Расчетный срок</w:t>
            </w:r>
          </w:p>
          <w:p w14:paraId="4F58F838" w14:textId="77777777" w:rsidR="008C04B4" w:rsidRDefault="00000000">
            <w:pPr>
              <w:pStyle w:val="Standard"/>
              <w:widowControl w:val="0"/>
              <w:suppressAutoHyphens/>
              <w:spacing w:line="0" w:lineRule="atLeast"/>
              <w:jc w:val="both"/>
              <w:rPr>
                <w:bCs/>
              </w:rPr>
            </w:pPr>
            <w:r>
              <w:rPr>
                <w:bCs/>
              </w:rPr>
              <w:t>(2034г)</w:t>
            </w:r>
          </w:p>
        </w:tc>
      </w:tr>
      <w:tr w:rsidR="008C04B4" w14:paraId="5944CA7A" w14:textId="77777777">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0D560" w14:textId="77777777" w:rsidR="008C04B4" w:rsidRDefault="00000000">
            <w:pPr>
              <w:pStyle w:val="Standard"/>
              <w:widowControl w:val="0"/>
              <w:suppressAutoHyphens/>
              <w:spacing w:line="0" w:lineRule="atLeast"/>
              <w:jc w:val="both"/>
              <w:rPr>
                <w:bCs/>
              </w:rPr>
            </w:pPr>
            <w:r>
              <w:rPr>
                <w:bCs/>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752E" w14:textId="77777777" w:rsidR="008C04B4" w:rsidRDefault="00000000">
            <w:pPr>
              <w:pStyle w:val="Standard"/>
              <w:widowControl w:val="0"/>
              <w:suppressAutoHyphens/>
              <w:spacing w:line="0" w:lineRule="atLeast"/>
              <w:jc w:val="both"/>
              <w:rPr>
                <w:bCs/>
              </w:rPr>
            </w:pPr>
            <w:r>
              <w:rPr>
                <w:bCs/>
              </w:rPr>
              <w:t>Жилищный фонд, всего</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2D1E" w14:textId="77777777" w:rsidR="008C04B4" w:rsidRDefault="00000000">
            <w:pPr>
              <w:pStyle w:val="Standard"/>
              <w:widowControl w:val="0"/>
              <w:suppressAutoHyphens/>
              <w:spacing w:line="0" w:lineRule="atLeast"/>
              <w:jc w:val="both"/>
              <w:rPr>
                <w:bCs/>
              </w:rPr>
            </w:pPr>
            <w:r>
              <w:rPr>
                <w:bCs/>
              </w:rPr>
              <w:t xml:space="preserve"> Тыс.м2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B5B5" w14:textId="77777777" w:rsidR="008C04B4" w:rsidRDefault="00000000">
            <w:pPr>
              <w:pStyle w:val="Standard"/>
              <w:widowControl w:val="0"/>
              <w:suppressAutoHyphens/>
              <w:spacing w:line="0" w:lineRule="atLeast"/>
              <w:jc w:val="both"/>
              <w:rPr>
                <w:bCs/>
              </w:rPr>
            </w:pPr>
            <w:r>
              <w:rPr>
                <w:bCs/>
              </w:rPr>
              <w:t>98,0</w:t>
            </w:r>
          </w:p>
        </w:tc>
      </w:tr>
      <w:tr w:rsidR="008C04B4" w14:paraId="5B03BBF6" w14:textId="77777777">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88F79" w14:textId="77777777" w:rsidR="008C04B4" w:rsidRDefault="00000000">
            <w:pPr>
              <w:pStyle w:val="Standard"/>
              <w:widowControl w:val="0"/>
              <w:suppressAutoHyphens/>
              <w:spacing w:line="0" w:lineRule="atLeast"/>
              <w:jc w:val="both"/>
              <w:rPr>
                <w:bCs/>
              </w:rPr>
            </w:pPr>
            <w:r>
              <w:rPr>
                <w:bCs/>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F70A" w14:textId="77777777" w:rsidR="008C04B4" w:rsidRDefault="00000000">
            <w:pPr>
              <w:pStyle w:val="Standard"/>
              <w:widowControl w:val="0"/>
              <w:suppressAutoHyphens/>
              <w:spacing w:line="0" w:lineRule="atLeast"/>
              <w:jc w:val="both"/>
              <w:rPr>
                <w:bCs/>
              </w:rPr>
            </w:pPr>
            <w:r>
              <w:rPr>
                <w:bCs/>
              </w:rPr>
              <w:t>Население</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60B8E" w14:textId="77777777" w:rsidR="008C04B4" w:rsidRDefault="00000000">
            <w:pPr>
              <w:pStyle w:val="Standard"/>
              <w:widowControl w:val="0"/>
              <w:suppressAutoHyphens/>
              <w:spacing w:line="0" w:lineRule="atLeast"/>
              <w:jc w:val="both"/>
              <w:rPr>
                <w:bCs/>
              </w:rPr>
            </w:pPr>
            <w:r>
              <w:rPr>
                <w:bCs/>
              </w:rPr>
              <w:t>чел</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62706" w14:textId="77777777" w:rsidR="008C04B4" w:rsidRDefault="00000000">
            <w:pPr>
              <w:pStyle w:val="Standard"/>
              <w:widowControl w:val="0"/>
              <w:suppressAutoHyphens/>
              <w:spacing w:line="0" w:lineRule="atLeast"/>
              <w:jc w:val="both"/>
              <w:rPr>
                <w:bCs/>
              </w:rPr>
            </w:pPr>
            <w:r>
              <w:rPr>
                <w:bCs/>
              </w:rPr>
              <w:t>3071</w:t>
            </w:r>
          </w:p>
        </w:tc>
      </w:tr>
      <w:tr w:rsidR="008C04B4" w14:paraId="681E1363" w14:textId="77777777">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C1B5" w14:textId="77777777" w:rsidR="008C04B4" w:rsidRDefault="00000000">
            <w:pPr>
              <w:pStyle w:val="Standard"/>
              <w:widowControl w:val="0"/>
              <w:suppressAutoHyphens/>
              <w:spacing w:line="0" w:lineRule="atLeast"/>
              <w:jc w:val="both"/>
              <w:rPr>
                <w:bCs/>
              </w:rPr>
            </w:pPr>
            <w:r>
              <w:rPr>
                <w:bCs/>
              </w:rPr>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A0177" w14:textId="77777777" w:rsidR="008C04B4" w:rsidRDefault="00000000">
            <w:pPr>
              <w:pStyle w:val="Standard"/>
              <w:widowControl w:val="0"/>
              <w:suppressAutoHyphens/>
              <w:spacing w:line="0" w:lineRule="atLeast"/>
              <w:jc w:val="both"/>
              <w:rPr>
                <w:bCs/>
              </w:rPr>
            </w:pPr>
            <w:r>
              <w:rPr>
                <w:bCs/>
              </w:rPr>
              <w:t>Жилищная обеспеченность</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FB5D" w14:textId="77777777" w:rsidR="008C04B4" w:rsidRDefault="00000000">
            <w:pPr>
              <w:pStyle w:val="Standard"/>
              <w:widowControl w:val="0"/>
              <w:suppressAutoHyphens/>
              <w:spacing w:line="0" w:lineRule="atLeast"/>
              <w:jc w:val="both"/>
              <w:rPr>
                <w:bCs/>
              </w:rPr>
            </w:pPr>
            <w:r>
              <w:rPr>
                <w:bCs/>
              </w:rPr>
              <w:t>м2/чел</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DD0E" w14:textId="77777777" w:rsidR="008C04B4" w:rsidRDefault="00000000">
            <w:pPr>
              <w:pStyle w:val="Standard"/>
              <w:widowControl w:val="0"/>
              <w:suppressAutoHyphens/>
              <w:spacing w:line="0" w:lineRule="atLeast"/>
              <w:jc w:val="both"/>
              <w:rPr>
                <w:bCs/>
              </w:rPr>
            </w:pPr>
            <w:r>
              <w:rPr>
                <w:bCs/>
              </w:rPr>
              <w:t>28</w:t>
            </w:r>
          </w:p>
        </w:tc>
      </w:tr>
      <w:tr w:rsidR="008C04B4" w14:paraId="5D561707" w14:textId="77777777">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AABC" w14:textId="77777777" w:rsidR="008C04B4" w:rsidRDefault="00000000">
            <w:pPr>
              <w:pStyle w:val="Standard"/>
              <w:widowControl w:val="0"/>
              <w:suppressAutoHyphens/>
              <w:spacing w:line="0" w:lineRule="atLeast"/>
              <w:jc w:val="both"/>
              <w:rPr>
                <w:bCs/>
              </w:rPr>
            </w:pPr>
            <w:r>
              <w:rPr>
                <w:bCs/>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4CC1C" w14:textId="77777777" w:rsidR="008C04B4" w:rsidRDefault="00000000">
            <w:pPr>
              <w:pStyle w:val="Standard"/>
              <w:widowControl w:val="0"/>
              <w:suppressAutoHyphens/>
              <w:spacing w:line="0" w:lineRule="atLeast"/>
              <w:jc w:val="both"/>
              <w:rPr>
                <w:bCs/>
              </w:rPr>
            </w:pPr>
            <w:r>
              <w:rPr>
                <w:bCs/>
              </w:rPr>
              <w:t>Убыль жилого фонда</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1189" w14:textId="77777777" w:rsidR="008C04B4" w:rsidRDefault="00000000">
            <w:pPr>
              <w:pStyle w:val="Standard"/>
              <w:widowControl w:val="0"/>
              <w:suppressAutoHyphens/>
              <w:spacing w:line="0" w:lineRule="atLeast"/>
              <w:jc w:val="both"/>
              <w:rPr>
                <w:bCs/>
              </w:rPr>
            </w:pPr>
            <w:r>
              <w:rPr>
                <w:bCs/>
              </w:rPr>
              <w:t>Тыс.м2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738E" w14:textId="77777777" w:rsidR="008C04B4" w:rsidRDefault="00000000">
            <w:pPr>
              <w:pStyle w:val="Standard"/>
              <w:widowControl w:val="0"/>
              <w:suppressAutoHyphens/>
              <w:spacing w:line="0" w:lineRule="atLeast"/>
              <w:jc w:val="both"/>
              <w:rPr>
                <w:bCs/>
              </w:rPr>
            </w:pPr>
            <w:r>
              <w:rPr>
                <w:bCs/>
              </w:rPr>
              <w:t xml:space="preserve">  -</w:t>
            </w:r>
          </w:p>
        </w:tc>
      </w:tr>
      <w:tr w:rsidR="008C04B4" w14:paraId="72C19516" w14:textId="77777777">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5EE7" w14:textId="77777777" w:rsidR="008C04B4" w:rsidRDefault="00000000">
            <w:pPr>
              <w:pStyle w:val="Standard"/>
              <w:widowControl w:val="0"/>
              <w:suppressAutoHyphens/>
              <w:spacing w:line="0" w:lineRule="atLeast"/>
              <w:jc w:val="both"/>
              <w:rPr>
                <w:bCs/>
              </w:rPr>
            </w:pPr>
            <w:r>
              <w:rPr>
                <w:bCs/>
              </w:rPr>
              <w:t>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BAB53" w14:textId="77777777" w:rsidR="008C04B4" w:rsidRDefault="00000000">
            <w:pPr>
              <w:pStyle w:val="Standard"/>
              <w:widowControl w:val="0"/>
              <w:suppressAutoHyphens/>
              <w:spacing w:line="0" w:lineRule="atLeast"/>
              <w:jc w:val="both"/>
              <w:rPr>
                <w:bCs/>
              </w:rPr>
            </w:pPr>
            <w:r>
              <w:rPr>
                <w:bCs/>
              </w:rPr>
              <w:t>Сохраняемый существующий жилищный фонд</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835BD" w14:textId="77777777" w:rsidR="008C04B4" w:rsidRDefault="00000000">
            <w:pPr>
              <w:pStyle w:val="Standard"/>
              <w:widowControl w:val="0"/>
              <w:suppressAutoHyphens/>
              <w:spacing w:line="0" w:lineRule="atLeast"/>
              <w:jc w:val="both"/>
              <w:rPr>
                <w:bCs/>
              </w:rPr>
            </w:pPr>
            <w:r>
              <w:rPr>
                <w:bCs/>
              </w:rPr>
              <w:t xml:space="preserve"> Тыс.м2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8267" w14:textId="77777777" w:rsidR="008C04B4" w:rsidRDefault="00000000">
            <w:pPr>
              <w:pStyle w:val="Standard"/>
              <w:widowControl w:val="0"/>
              <w:suppressAutoHyphens/>
              <w:spacing w:line="0" w:lineRule="atLeast"/>
              <w:jc w:val="both"/>
              <w:rPr>
                <w:bCs/>
              </w:rPr>
            </w:pPr>
            <w:r>
              <w:rPr>
                <w:bCs/>
              </w:rPr>
              <w:t>88,2</w:t>
            </w:r>
          </w:p>
        </w:tc>
      </w:tr>
      <w:tr w:rsidR="008C04B4" w14:paraId="08C24C6A" w14:textId="77777777">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6DF3" w14:textId="77777777" w:rsidR="008C04B4" w:rsidRDefault="00000000">
            <w:pPr>
              <w:pStyle w:val="Standard"/>
              <w:widowControl w:val="0"/>
              <w:suppressAutoHyphens/>
              <w:spacing w:line="0" w:lineRule="atLeast"/>
              <w:jc w:val="both"/>
              <w:rPr>
                <w:bCs/>
              </w:rPr>
            </w:pPr>
            <w:r>
              <w:rPr>
                <w:bCs/>
              </w:rPr>
              <w:t>6</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A79F" w14:textId="77777777" w:rsidR="008C04B4" w:rsidRDefault="00000000">
            <w:pPr>
              <w:pStyle w:val="Standard"/>
              <w:widowControl w:val="0"/>
              <w:suppressAutoHyphens/>
              <w:spacing w:line="0" w:lineRule="atLeast"/>
              <w:jc w:val="both"/>
              <w:rPr>
                <w:bCs/>
              </w:rPr>
            </w:pPr>
            <w:r>
              <w:rPr>
                <w:bCs/>
              </w:rPr>
              <w:t>Новое строительство</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235EA" w14:textId="77777777" w:rsidR="008C04B4" w:rsidRDefault="00000000">
            <w:pPr>
              <w:pStyle w:val="Standard"/>
              <w:widowControl w:val="0"/>
              <w:suppressAutoHyphens/>
              <w:spacing w:line="0" w:lineRule="atLeast"/>
              <w:jc w:val="both"/>
              <w:rPr>
                <w:bCs/>
              </w:rPr>
            </w:pPr>
            <w:r>
              <w:rPr>
                <w:bCs/>
              </w:rPr>
              <w:t xml:space="preserve"> Тыс.м2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F980" w14:textId="77777777" w:rsidR="008C04B4" w:rsidRDefault="00000000">
            <w:pPr>
              <w:pStyle w:val="Standard"/>
              <w:widowControl w:val="0"/>
              <w:suppressAutoHyphens/>
              <w:spacing w:line="0" w:lineRule="atLeast"/>
              <w:jc w:val="both"/>
              <w:rPr>
                <w:bCs/>
              </w:rPr>
            </w:pPr>
            <w:r>
              <w:rPr>
                <w:bCs/>
              </w:rPr>
              <w:t>10,2</w:t>
            </w:r>
          </w:p>
        </w:tc>
      </w:tr>
    </w:tbl>
    <w:p w14:paraId="20FA38BB" w14:textId="77777777" w:rsidR="008C04B4" w:rsidRDefault="008C04B4">
      <w:pPr>
        <w:pStyle w:val="Standard"/>
        <w:widowControl w:val="0"/>
        <w:suppressAutoHyphens/>
        <w:spacing w:line="0" w:lineRule="atLeast"/>
        <w:ind w:firstLine="851"/>
        <w:jc w:val="both"/>
        <w:rPr>
          <w:bCs/>
        </w:rPr>
      </w:pPr>
    </w:p>
    <w:p w14:paraId="3A5F2215" w14:textId="77777777" w:rsidR="008C04B4" w:rsidRDefault="00000000">
      <w:pPr>
        <w:pStyle w:val="Standard"/>
        <w:widowControl w:val="0"/>
        <w:suppressAutoHyphens/>
        <w:spacing w:line="0" w:lineRule="atLeast"/>
        <w:ind w:firstLine="851"/>
        <w:jc w:val="center"/>
      </w:pPr>
      <w:r>
        <w:t>Генеральным планом не предусмотрено изменение границ сельсовета.</w:t>
      </w:r>
    </w:p>
    <w:p w14:paraId="6EAB4E0A" w14:textId="77777777" w:rsidR="008C04B4" w:rsidRDefault="008C04B4">
      <w:pPr>
        <w:pStyle w:val="Standard"/>
        <w:widowControl w:val="0"/>
        <w:suppressAutoHyphens/>
        <w:spacing w:line="0" w:lineRule="atLeast"/>
        <w:ind w:firstLine="851"/>
        <w:jc w:val="center"/>
      </w:pPr>
    </w:p>
    <w:p w14:paraId="3CDDC607" w14:textId="77777777" w:rsidR="008C04B4" w:rsidRDefault="00000000">
      <w:pPr>
        <w:pStyle w:val="Standard"/>
        <w:widowControl w:val="0"/>
        <w:suppressAutoHyphens/>
        <w:spacing w:line="0" w:lineRule="atLeast"/>
        <w:ind w:firstLine="851"/>
        <w:jc w:val="center"/>
        <w:rPr>
          <w:b/>
        </w:rPr>
      </w:pPr>
      <w:r>
        <w:rPr>
          <w:b/>
        </w:rPr>
        <w:t>2.2. Технико-экономические параметры существующих объектов социальной инфраструктуры поселения</w:t>
      </w:r>
    </w:p>
    <w:p w14:paraId="2302BFB4" w14:textId="77777777" w:rsidR="008C04B4" w:rsidRDefault="008C04B4">
      <w:pPr>
        <w:pStyle w:val="Standard"/>
        <w:keepNext/>
        <w:spacing w:line="0" w:lineRule="atLeast"/>
        <w:ind w:firstLine="851"/>
        <w:jc w:val="center"/>
        <w:rPr>
          <w:bCs/>
        </w:rPr>
      </w:pPr>
    </w:p>
    <w:p w14:paraId="3B8128F8" w14:textId="77777777" w:rsidR="008C04B4" w:rsidRDefault="00000000">
      <w:pPr>
        <w:pStyle w:val="Standard"/>
        <w:widowControl w:val="0"/>
        <w:suppressAutoHyphens/>
        <w:spacing w:line="0" w:lineRule="atLeast"/>
        <w:ind w:firstLine="851"/>
        <w:jc w:val="both"/>
      </w:pPr>
      <w:r>
        <w:t>Система социально обслуживания муниципального образования «</w:t>
      </w:r>
      <w:proofErr w:type="spellStart"/>
      <w:r>
        <w:t>Дичнянский</w:t>
      </w:r>
      <w:proofErr w:type="spellEnd"/>
      <w:r>
        <w:t xml:space="preserve">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r>
        <w:rPr>
          <w:b/>
          <w:bCs/>
        </w:rPr>
        <w:t xml:space="preserve"> </w:t>
      </w:r>
      <w:r>
        <w:t>по состоянию на 01.01.2024 г.</w:t>
      </w:r>
    </w:p>
    <w:p w14:paraId="650D7DFF" w14:textId="77777777" w:rsidR="008C04B4" w:rsidRDefault="00000000">
      <w:pPr>
        <w:pStyle w:val="15"/>
        <w:spacing w:line="0" w:lineRule="atLeast"/>
        <w:rPr>
          <w:sz w:val="24"/>
          <w:szCs w:val="24"/>
        </w:rPr>
      </w:pPr>
      <w:r>
        <w:rPr>
          <w:sz w:val="24"/>
          <w:szCs w:val="24"/>
        </w:rPr>
        <w:t>Таблица 3 - Перечень и характеристика объектов администрации сельсовета</w:t>
      </w:r>
    </w:p>
    <w:tbl>
      <w:tblPr>
        <w:tblW w:w="9894" w:type="dxa"/>
        <w:tblInd w:w="-118" w:type="dxa"/>
        <w:tblLayout w:type="fixed"/>
        <w:tblCellMar>
          <w:left w:w="10" w:type="dxa"/>
          <w:right w:w="10" w:type="dxa"/>
        </w:tblCellMar>
        <w:tblLook w:val="0000" w:firstRow="0" w:lastRow="0" w:firstColumn="0" w:lastColumn="0" w:noHBand="0" w:noVBand="0"/>
      </w:tblPr>
      <w:tblGrid>
        <w:gridCol w:w="474"/>
        <w:gridCol w:w="1199"/>
        <w:gridCol w:w="1275"/>
        <w:gridCol w:w="2127"/>
        <w:gridCol w:w="1701"/>
        <w:gridCol w:w="1559"/>
        <w:gridCol w:w="1559"/>
      </w:tblGrid>
      <w:tr w:rsidR="008C04B4" w14:paraId="30A3FFF3" w14:textId="77777777">
        <w:tblPrEx>
          <w:tblCellMar>
            <w:top w:w="0" w:type="dxa"/>
            <w:bottom w:w="0" w:type="dxa"/>
          </w:tblCellMar>
        </w:tblPrEx>
        <w:trPr>
          <w:trHeight w:val="1275"/>
        </w:trPr>
        <w:tc>
          <w:tcPr>
            <w:tcW w:w="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A7798D" w14:textId="77777777" w:rsidR="008C04B4" w:rsidRDefault="00000000">
            <w:pPr>
              <w:pStyle w:val="Standard"/>
              <w:snapToGrid w:val="0"/>
              <w:spacing w:line="0" w:lineRule="atLeast"/>
              <w:jc w:val="center"/>
            </w:pPr>
            <w:r>
              <w:t>№ п/п</w:t>
            </w:r>
          </w:p>
        </w:tc>
        <w:tc>
          <w:tcPr>
            <w:tcW w:w="1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EEEEDD" w14:textId="77777777" w:rsidR="008C04B4" w:rsidRDefault="00000000">
            <w:pPr>
              <w:pStyle w:val="Standard"/>
              <w:snapToGrid w:val="0"/>
              <w:spacing w:line="0" w:lineRule="atLeast"/>
              <w:jc w:val="center"/>
            </w:pPr>
            <w:r>
              <w:t>Наименование</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4E698F" w14:textId="77777777" w:rsidR="008C04B4" w:rsidRDefault="00000000">
            <w:pPr>
              <w:pStyle w:val="Standard"/>
              <w:snapToGrid w:val="0"/>
              <w:spacing w:line="0" w:lineRule="atLeast"/>
              <w:jc w:val="center"/>
            </w:pPr>
            <w:r>
              <w:t>Почтовый адрес</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43B30" w14:textId="77777777" w:rsidR="008C04B4" w:rsidRDefault="00000000">
            <w:pPr>
              <w:pStyle w:val="Standard"/>
              <w:snapToGrid w:val="0"/>
              <w:spacing w:line="0" w:lineRule="atLeast"/>
              <w:jc w:val="center"/>
            </w:pPr>
            <w:r>
              <w:t xml:space="preserve">Ф.И.О. </w:t>
            </w:r>
          </w:p>
          <w:p w14:paraId="0ECF68AC" w14:textId="77777777" w:rsidR="008C04B4" w:rsidRDefault="00000000">
            <w:pPr>
              <w:pStyle w:val="Standard"/>
              <w:snapToGrid w:val="0"/>
              <w:spacing w:line="0" w:lineRule="atLeast"/>
              <w:jc w:val="center"/>
            </w:pPr>
            <w:r>
              <w:t>руководителя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EF45DB" w14:textId="77777777" w:rsidR="008C04B4" w:rsidRDefault="00000000">
            <w:pPr>
              <w:pStyle w:val="Standard"/>
              <w:snapToGrid w:val="0"/>
              <w:spacing w:line="0" w:lineRule="atLeast"/>
              <w:jc w:val="center"/>
            </w:pPr>
            <w:r>
              <w:t>Здание находится в собственности</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57C551" w14:textId="77777777" w:rsidR="008C04B4" w:rsidRDefault="00000000">
            <w:pPr>
              <w:pStyle w:val="Standard"/>
              <w:snapToGrid w:val="0"/>
              <w:spacing w:line="0" w:lineRule="atLeast"/>
              <w:jc w:val="center"/>
            </w:pPr>
            <w:r>
              <w:t xml:space="preserve">Штатная численность сотрудников, </w:t>
            </w:r>
            <w:proofErr w:type="spellStart"/>
            <w:proofErr w:type="gramStart"/>
            <w:r>
              <w:t>осн</w:t>
            </w:r>
            <w:proofErr w:type="spellEnd"/>
            <w:r>
              <w:t>./</w:t>
            </w:r>
            <w:proofErr w:type="spellStart"/>
            <w:proofErr w:type="gramEnd"/>
            <w:r>
              <w:t>технич</w:t>
            </w:r>
            <w:proofErr w:type="spellEnd"/>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397756" w14:textId="77777777" w:rsidR="008C04B4" w:rsidRDefault="00000000">
            <w:pPr>
              <w:pStyle w:val="Standard"/>
              <w:snapToGrid w:val="0"/>
              <w:spacing w:line="0" w:lineRule="atLeast"/>
              <w:jc w:val="center"/>
            </w:pPr>
            <w:r>
              <w:t>Показатель</w:t>
            </w:r>
          </w:p>
        </w:tc>
      </w:tr>
      <w:tr w:rsidR="008C04B4" w14:paraId="73D2366F" w14:textId="77777777">
        <w:tblPrEx>
          <w:tblCellMar>
            <w:top w:w="0" w:type="dxa"/>
            <w:bottom w:w="0" w:type="dxa"/>
          </w:tblCellMar>
        </w:tblPrEx>
        <w:trPr>
          <w:trHeight w:val="480"/>
        </w:trPr>
        <w:tc>
          <w:tcPr>
            <w:tcW w:w="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9EE1B9" w14:textId="77777777" w:rsidR="008C04B4" w:rsidRDefault="00000000">
            <w:pPr>
              <w:pStyle w:val="Standard"/>
              <w:snapToGrid w:val="0"/>
              <w:spacing w:line="0" w:lineRule="atLeast"/>
              <w:jc w:val="center"/>
            </w:pPr>
            <w:r>
              <w:t>1</w:t>
            </w:r>
          </w:p>
        </w:tc>
        <w:tc>
          <w:tcPr>
            <w:tcW w:w="1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4644E2" w14:textId="77777777" w:rsidR="008C04B4" w:rsidRDefault="00000000">
            <w:pPr>
              <w:pStyle w:val="Standard"/>
              <w:widowControl w:val="0"/>
              <w:spacing w:line="0" w:lineRule="atLeast"/>
            </w:pPr>
            <w:r>
              <w:rPr>
                <w:lang w:eastAsia="ru-RU"/>
              </w:rPr>
              <w:t xml:space="preserve"> Администрация </w:t>
            </w:r>
            <w:proofErr w:type="spellStart"/>
            <w:r>
              <w:rPr>
                <w:lang w:eastAsia="ru-RU"/>
              </w:rPr>
              <w:t>Дичнянского</w:t>
            </w:r>
            <w:proofErr w:type="spellEnd"/>
            <w:r>
              <w:rPr>
                <w:lang w:eastAsia="ru-RU"/>
              </w:rPr>
              <w:t xml:space="preserve"> сельсовета</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CD614D" w14:textId="77777777" w:rsidR="008C04B4" w:rsidRDefault="00000000">
            <w:pPr>
              <w:pStyle w:val="Standard"/>
              <w:widowControl w:val="0"/>
              <w:spacing w:line="0" w:lineRule="atLeast"/>
              <w:jc w:val="center"/>
              <w:rPr>
                <w:lang w:eastAsia="ru-RU"/>
              </w:rPr>
            </w:pPr>
            <w:proofErr w:type="spellStart"/>
            <w:r>
              <w:rPr>
                <w:lang w:eastAsia="ru-RU"/>
              </w:rPr>
              <w:t>с.Дичня</w:t>
            </w:r>
            <w:proofErr w:type="spellEnd"/>
            <w:r>
              <w:rPr>
                <w:lang w:eastAsia="ru-RU"/>
              </w:rPr>
              <w:t>, квартал 3</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1AA097" w14:textId="77777777" w:rsidR="008C04B4" w:rsidRDefault="00000000">
            <w:pPr>
              <w:pStyle w:val="Standard"/>
              <w:widowControl w:val="0"/>
              <w:spacing w:line="0" w:lineRule="atLeast"/>
              <w:jc w:val="center"/>
            </w:pPr>
            <w:r>
              <w:t>Тарасов Владимир Николаевич</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8F7D9F" w14:textId="77777777" w:rsidR="008C04B4" w:rsidRDefault="00000000">
            <w:pPr>
              <w:pStyle w:val="Standard"/>
              <w:widowControl w:val="0"/>
              <w:spacing w:line="0" w:lineRule="atLeast"/>
              <w:jc w:val="center"/>
              <w:rPr>
                <w:lang w:eastAsia="ru-RU"/>
              </w:rPr>
            </w:pPr>
            <w:r>
              <w:rPr>
                <w:lang w:eastAsia="ru-RU"/>
              </w:rPr>
              <w:t>МО</w:t>
            </w:r>
          </w:p>
          <w:p w14:paraId="3FD32284" w14:textId="77777777" w:rsidR="008C04B4" w:rsidRDefault="00000000">
            <w:pPr>
              <w:pStyle w:val="Standard"/>
              <w:widowControl w:val="0"/>
              <w:spacing w:line="0" w:lineRule="atLeast"/>
              <w:jc w:val="center"/>
            </w:pPr>
            <w:r>
              <w:rPr>
                <w:lang w:eastAsia="ru-RU"/>
              </w:rPr>
              <w:t>«</w:t>
            </w:r>
            <w:proofErr w:type="spellStart"/>
            <w:r>
              <w:rPr>
                <w:lang w:eastAsia="ru-RU"/>
              </w:rPr>
              <w:t>Дичнянский</w:t>
            </w:r>
            <w:proofErr w:type="spellEnd"/>
            <w:r>
              <w:rPr>
                <w:lang w:eastAsia="ru-RU"/>
              </w:rPr>
              <w:t xml:space="preserve"> сельсовет Курчатовского района»</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FEF35" w14:textId="77777777" w:rsidR="008C04B4" w:rsidRDefault="00000000">
            <w:pPr>
              <w:pStyle w:val="Standard"/>
              <w:widowControl w:val="0"/>
              <w:spacing w:line="0" w:lineRule="atLeast"/>
              <w:jc w:val="center"/>
              <w:rPr>
                <w:color w:val="000000"/>
                <w:lang w:eastAsia="ru-RU"/>
              </w:rPr>
            </w:pPr>
            <w:r>
              <w:rPr>
                <w:color w:val="000000"/>
                <w:lang w:eastAsia="ru-RU"/>
              </w:rPr>
              <w:t>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E88226" w14:textId="77777777" w:rsidR="008C04B4" w:rsidRDefault="008C04B4">
            <w:pPr>
              <w:pStyle w:val="Standard"/>
              <w:widowControl w:val="0"/>
              <w:spacing w:line="0" w:lineRule="atLeast"/>
              <w:jc w:val="center"/>
              <w:rPr>
                <w:color w:val="000000"/>
                <w:lang w:eastAsia="ru-RU"/>
              </w:rPr>
            </w:pPr>
          </w:p>
          <w:p w14:paraId="40D5A0A1" w14:textId="77777777" w:rsidR="008C04B4" w:rsidRDefault="008C04B4">
            <w:pPr>
              <w:pStyle w:val="Standard"/>
              <w:widowControl w:val="0"/>
              <w:spacing w:line="0" w:lineRule="atLeast"/>
              <w:jc w:val="center"/>
              <w:rPr>
                <w:color w:val="000000"/>
                <w:lang w:eastAsia="ru-RU"/>
              </w:rPr>
            </w:pPr>
          </w:p>
          <w:p w14:paraId="5E801C80" w14:textId="77777777" w:rsidR="008C04B4" w:rsidRDefault="00000000">
            <w:pPr>
              <w:pStyle w:val="Standard"/>
              <w:widowControl w:val="0"/>
              <w:spacing w:line="0" w:lineRule="atLeast"/>
              <w:rPr>
                <w:color w:val="000000"/>
                <w:lang w:eastAsia="ru-RU"/>
              </w:rPr>
            </w:pPr>
            <w:r>
              <w:rPr>
                <w:color w:val="000000"/>
                <w:lang w:eastAsia="ru-RU"/>
              </w:rPr>
              <w:t xml:space="preserve">     1 объект</w:t>
            </w:r>
          </w:p>
        </w:tc>
      </w:tr>
      <w:tr w:rsidR="008C04B4" w14:paraId="11503F56" w14:textId="77777777">
        <w:tblPrEx>
          <w:tblCellMar>
            <w:top w:w="0" w:type="dxa"/>
            <w:bottom w:w="0" w:type="dxa"/>
          </w:tblCellMar>
        </w:tblPrEx>
        <w:trPr>
          <w:trHeight w:val="240"/>
        </w:trPr>
        <w:tc>
          <w:tcPr>
            <w:tcW w:w="507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7F3BA8" w14:textId="77777777" w:rsidR="008C04B4" w:rsidRDefault="00000000">
            <w:pPr>
              <w:pStyle w:val="Standard"/>
              <w:snapToGrid w:val="0"/>
              <w:spacing w:line="0" w:lineRule="atLeast"/>
              <w:jc w:val="center"/>
              <w:rPr>
                <w:b/>
                <w:bCs/>
              </w:rPr>
            </w:pPr>
            <w:r>
              <w:rPr>
                <w:b/>
                <w:bCs/>
              </w:rPr>
              <w:t>Итого</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207545" w14:textId="77777777" w:rsidR="008C04B4" w:rsidRDefault="00000000">
            <w:pPr>
              <w:pStyle w:val="Standard"/>
              <w:snapToGrid w:val="0"/>
              <w:spacing w:line="0" w:lineRule="atLeast"/>
              <w:jc w:val="center"/>
              <w:rPr>
                <w:b/>
                <w:bCs/>
              </w:rPr>
            </w:pPr>
            <w:r>
              <w:rPr>
                <w:b/>
                <w:bCs/>
              </w:rPr>
              <w:t>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3FBEB7" w14:textId="77777777" w:rsidR="008C04B4" w:rsidRDefault="00000000">
            <w:pPr>
              <w:pStyle w:val="Standard"/>
              <w:snapToGrid w:val="0"/>
              <w:spacing w:line="0" w:lineRule="atLeast"/>
              <w:jc w:val="center"/>
              <w:rPr>
                <w:b/>
                <w:bCs/>
                <w:color w:val="000000"/>
              </w:rPr>
            </w:pPr>
            <w:r>
              <w:rPr>
                <w:b/>
                <w:bCs/>
                <w:color w:val="000000"/>
              </w:rPr>
              <w:t>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846CD7" w14:textId="77777777" w:rsidR="008C04B4" w:rsidRDefault="008C04B4">
            <w:pPr>
              <w:pStyle w:val="Standard"/>
              <w:snapToGrid w:val="0"/>
              <w:spacing w:line="0" w:lineRule="atLeast"/>
              <w:jc w:val="center"/>
              <w:rPr>
                <w:b/>
                <w:bCs/>
                <w:color w:val="000000"/>
              </w:rPr>
            </w:pPr>
          </w:p>
        </w:tc>
      </w:tr>
    </w:tbl>
    <w:p w14:paraId="4E9A87CE" w14:textId="77777777" w:rsidR="008C04B4" w:rsidRDefault="008C04B4">
      <w:pPr>
        <w:pStyle w:val="ad"/>
        <w:widowControl w:val="0"/>
        <w:spacing w:after="0" w:line="0" w:lineRule="atLeast"/>
        <w:ind w:left="360"/>
        <w:jc w:val="both"/>
        <w:rPr>
          <w:i/>
          <w:u w:val="single"/>
        </w:rPr>
      </w:pPr>
    </w:p>
    <w:p w14:paraId="1958C134" w14:textId="77777777" w:rsidR="008C04B4" w:rsidRDefault="00000000">
      <w:pPr>
        <w:pStyle w:val="Standard"/>
        <w:keepNext/>
        <w:widowControl w:val="0"/>
        <w:suppressAutoHyphens/>
        <w:spacing w:line="0" w:lineRule="atLeast"/>
        <w:jc w:val="center"/>
        <w:rPr>
          <w:b/>
        </w:rPr>
      </w:pPr>
      <w:r>
        <w:rPr>
          <w:b/>
        </w:rPr>
        <w:t>Образование и воспитание</w:t>
      </w:r>
    </w:p>
    <w:p w14:paraId="7CF8B9C9" w14:textId="77777777" w:rsidR="008C04B4" w:rsidRDefault="00000000">
      <w:pPr>
        <w:pStyle w:val="Standard"/>
        <w:widowControl w:val="0"/>
        <w:suppressAutoHyphens/>
        <w:spacing w:line="0" w:lineRule="atLeast"/>
        <w:ind w:firstLine="851"/>
        <w:jc w:val="both"/>
      </w:pPr>
      <w: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14:paraId="6CFC4250" w14:textId="77777777" w:rsidR="008C04B4" w:rsidRDefault="00000000">
      <w:pPr>
        <w:pStyle w:val="Standard"/>
        <w:widowControl w:val="0"/>
        <w:suppressAutoHyphens/>
        <w:spacing w:line="0" w:lineRule="atLeast"/>
        <w:ind w:firstLine="851"/>
        <w:jc w:val="both"/>
      </w:pPr>
      <w:r>
        <w:t xml:space="preserve">Структура образовательных учреждений </w:t>
      </w:r>
      <w:proofErr w:type="spellStart"/>
      <w:r>
        <w:t>Дичнянского</w:t>
      </w:r>
      <w:proofErr w:type="spellEnd"/>
      <w:r>
        <w:t xml:space="preserve"> сельсовета представлена учреждениями общего образования.</w:t>
      </w:r>
    </w:p>
    <w:p w14:paraId="2488DF4A" w14:textId="77777777" w:rsidR="008C04B4" w:rsidRDefault="00000000">
      <w:pPr>
        <w:pStyle w:val="15"/>
        <w:spacing w:line="0" w:lineRule="atLeast"/>
        <w:rPr>
          <w:sz w:val="24"/>
          <w:szCs w:val="24"/>
        </w:rPr>
      </w:pPr>
      <w:bookmarkStart w:id="1" w:name="_Hlk170121026"/>
      <w:r>
        <w:rPr>
          <w:sz w:val="24"/>
          <w:szCs w:val="24"/>
        </w:rPr>
        <w:t>Таблица 4 - Перечень и характеристика объектов общего образования сельсовета</w:t>
      </w:r>
    </w:p>
    <w:tbl>
      <w:tblPr>
        <w:tblW w:w="9838" w:type="dxa"/>
        <w:tblInd w:w="-118" w:type="dxa"/>
        <w:tblLayout w:type="fixed"/>
        <w:tblCellMar>
          <w:left w:w="10" w:type="dxa"/>
          <w:right w:w="10" w:type="dxa"/>
        </w:tblCellMar>
        <w:tblLook w:val="0000" w:firstRow="0" w:lastRow="0" w:firstColumn="0" w:lastColumn="0" w:noHBand="0" w:noVBand="0"/>
      </w:tblPr>
      <w:tblGrid>
        <w:gridCol w:w="474"/>
        <w:gridCol w:w="1199"/>
        <w:gridCol w:w="1275"/>
        <w:gridCol w:w="993"/>
        <w:gridCol w:w="1134"/>
        <w:gridCol w:w="1559"/>
        <w:gridCol w:w="1134"/>
        <w:gridCol w:w="992"/>
        <w:gridCol w:w="1078"/>
      </w:tblGrid>
      <w:tr w:rsidR="008C04B4" w14:paraId="79B226A9" w14:textId="77777777">
        <w:tblPrEx>
          <w:tblCellMar>
            <w:top w:w="0" w:type="dxa"/>
            <w:bottom w:w="0" w:type="dxa"/>
          </w:tblCellMar>
        </w:tblPrEx>
        <w:trPr>
          <w:trHeight w:val="1275"/>
        </w:trPr>
        <w:tc>
          <w:tcPr>
            <w:tcW w:w="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EAE6D6" w14:textId="77777777" w:rsidR="008C04B4" w:rsidRDefault="00000000">
            <w:pPr>
              <w:pStyle w:val="Standard"/>
              <w:snapToGrid w:val="0"/>
              <w:spacing w:line="0" w:lineRule="atLeast"/>
              <w:jc w:val="center"/>
            </w:pPr>
            <w:r>
              <w:t>№ п/п</w:t>
            </w:r>
          </w:p>
        </w:tc>
        <w:tc>
          <w:tcPr>
            <w:tcW w:w="1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A66820" w14:textId="77777777" w:rsidR="008C04B4" w:rsidRDefault="00000000">
            <w:pPr>
              <w:pStyle w:val="Standard"/>
              <w:snapToGrid w:val="0"/>
              <w:spacing w:line="0" w:lineRule="atLeast"/>
              <w:jc w:val="center"/>
            </w:pPr>
            <w:r>
              <w:t>Наименование</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558EF" w14:textId="77777777" w:rsidR="008C04B4" w:rsidRDefault="00000000">
            <w:pPr>
              <w:pStyle w:val="Standard"/>
              <w:snapToGrid w:val="0"/>
              <w:spacing w:line="0" w:lineRule="atLeast"/>
              <w:jc w:val="center"/>
            </w:pPr>
            <w:r>
              <w:t>Почтовый адрес</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61A357" w14:textId="77777777" w:rsidR="008C04B4" w:rsidRDefault="00000000">
            <w:pPr>
              <w:pStyle w:val="Standard"/>
              <w:snapToGrid w:val="0"/>
              <w:spacing w:line="0" w:lineRule="atLeast"/>
              <w:jc w:val="center"/>
            </w:pPr>
            <w:r>
              <w:t>Ф.И.О. руководителя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C40445" w14:textId="77777777" w:rsidR="008C04B4" w:rsidRDefault="00000000">
            <w:pPr>
              <w:pStyle w:val="Standard"/>
              <w:snapToGrid w:val="0"/>
              <w:spacing w:line="0" w:lineRule="atLeast"/>
              <w:jc w:val="center"/>
            </w:pPr>
            <w:r>
              <w:t>Здание находится в собственности</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E47F5E" w14:textId="77777777" w:rsidR="008C04B4" w:rsidRDefault="00000000">
            <w:pPr>
              <w:pStyle w:val="Standard"/>
              <w:snapToGrid w:val="0"/>
              <w:spacing w:line="0" w:lineRule="atLeast"/>
              <w:jc w:val="center"/>
            </w:pPr>
            <w:r>
              <w:t xml:space="preserve">Штатная численность сотрудников, </w:t>
            </w:r>
            <w:proofErr w:type="spellStart"/>
            <w:proofErr w:type="gramStart"/>
            <w:r>
              <w:t>осн</w:t>
            </w:r>
            <w:proofErr w:type="spellEnd"/>
            <w:r>
              <w:t>./</w:t>
            </w:r>
            <w:proofErr w:type="spellStart"/>
            <w:proofErr w:type="gramEnd"/>
            <w:r>
              <w:t>технич</w:t>
            </w:r>
            <w:proofErr w:type="spellEnd"/>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70ABF" w14:textId="77777777" w:rsidR="008C04B4" w:rsidRDefault="00000000">
            <w:pPr>
              <w:pStyle w:val="Standard"/>
              <w:snapToGrid w:val="0"/>
              <w:spacing w:line="0" w:lineRule="atLeast"/>
              <w:jc w:val="center"/>
            </w:pPr>
            <w:r>
              <w:t>Численность учащихся, 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6413D0" w14:textId="77777777" w:rsidR="008C04B4" w:rsidRDefault="00000000">
            <w:pPr>
              <w:pStyle w:val="Standard"/>
              <w:snapToGrid w:val="0"/>
              <w:spacing w:line="0" w:lineRule="atLeast"/>
              <w:jc w:val="center"/>
            </w:pPr>
            <w:r>
              <w:t>Проектная мощность</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58BE8B" w14:textId="77777777" w:rsidR="008C04B4" w:rsidRDefault="00000000">
            <w:pPr>
              <w:pStyle w:val="Standard"/>
              <w:snapToGrid w:val="0"/>
              <w:spacing w:line="0" w:lineRule="atLeast"/>
              <w:jc w:val="center"/>
            </w:pPr>
            <w:r>
              <w:t>Резерв/</w:t>
            </w:r>
          </w:p>
          <w:p w14:paraId="6B92CC3D" w14:textId="77777777" w:rsidR="008C04B4" w:rsidRDefault="00000000">
            <w:pPr>
              <w:pStyle w:val="Standard"/>
              <w:snapToGrid w:val="0"/>
              <w:spacing w:line="0" w:lineRule="atLeast"/>
              <w:jc w:val="center"/>
            </w:pPr>
            <w:r>
              <w:t>дефицит мест</w:t>
            </w:r>
          </w:p>
        </w:tc>
      </w:tr>
      <w:tr w:rsidR="008C04B4" w14:paraId="68D10DBD" w14:textId="77777777">
        <w:tblPrEx>
          <w:tblCellMar>
            <w:top w:w="0" w:type="dxa"/>
            <w:bottom w:w="0" w:type="dxa"/>
          </w:tblCellMar>
        </w:tblPrEx>
        <w:trPr>
          <w:trHeight w:val="480"/>
        </w:trPr>
        <w:tc>
          <w:tcPr>
            <w:tcW w:w="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820DD1" w14:textId="77777777" w:rsidR="008C04B4" w:rsidRDefault="00000000">
            <w:pPr>
              <w:pStyle w:val="Standard"/>
              <w:snapToGrid w:val="0"/>
              <w:spacing w:line="0" w:lineRule="atLeast"/>
              <w:jc w:val="center"/>
            </w:pPr>
            <w:r>
              <w:t>1</w:t>
            </w:r>
          </w:p>
        </w:tc>
        <w:tc>
          <w:tcPr>
            <w:tcW w:w="1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58DE79" w14:textId="77777777" w:rsidR="008C04B4" w:rsidRDefault="00000000">
            <w:pPr>
              <w:pStyle w:val="Standard"/>
              <w:widowControl w:val="0"/>
              <w:spacing w:line="0" w:lineRule="atLeast"/>
              <w:jc w:val="center"/>
            </w:pPr>
            <w:r>
              <w:rPr>
                <w:lang w:eastAsia="ru-RU"/>
              </w:rPr>
              <w:t xml:space="preserve">МКОУ </w:t>
            </w:r>
            <w:r>
              <w:rPr>
                <w:lang w:eastAsia="ru-RU"/>
              </w:rPr>
              <w:lastRenderedPageBreak/>
              <w:t>«</w:t>
            </w:r>
            <w:proofErr w:type="spellStart"/>
            <w:r>
              <w:rPr>
                <w:lang w:eastAsia="ru-RU"/>
              </w:rPr>
              <w:t>Дичнянская</w:t>
            </w:r>
            <w:proofErr w:type="spellEnd"/>
            <w:r>
              <w:rPr>
                <w:lang w:eastAsia="ru-RU"/>
              </w:rPr>
              <w:t xml:space="preserve"> средняя общеобразовательная школа»</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5B8FBC" w14:textId="77777777" w:rsidR="008C04B4" w:rsidRDefault="00000000">
            <w:pPr>
              <w:pStyle w:val="Standard"/>
              <w:widowControl w:val="0"/>
              <w:spacing w:line="0" w:lineRule="atLeast"/>
              <w:jc w:val="center"/>
              <w:rPr>
                <w:lang w:eastAsia="ru-RU"/>
              </w:rPr>
            </w:pPr>
            <w:proofErr w:type="spellStart"/>
            <w:r>
              <w:rPr>
                <w:lang w:eastAsia="ru-RU"/>
              </w:rPr>
              <w:lastRenderedPageBreak/>
              <w:t>с.Дичня</w:t>
            </w:r>
            <w:proofErr w:type="spellEnd"/>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A61FF3" w14:textId="77777777" w:rsidR="008C04B4" w:rsidRDefault="00000000">
            <w:pPr>
              <w:pStyle w:val="Standard"/>
              <w:widowControl w:val="0"/>
              <w:spacing w:line="0" w:lineRule="atLeast"/>
              <w:jc w:val="center"/>
            </w:pPr>
            <w:r>
              <w:t xml:space="preserve">Алешина       </w:t>
            </w:r>
            <w:r>
              <w:lastRenderedPageBreak/>
              <w:t>Татьяна Викторовна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248278" w14:textId="77777777" w:rsidR="008C04B4" w:rsidRDefault="00000000">
            <w:pPr>
              <w:pStyle w:val="Standard"/>
              <w:widowControl w:val="0"/>
              <w:spacing w:line="0" w:lineRule="atLeast"/>
              <w:jc w:val="center"/>
              <w:rPr>
                <w:lang w:eastAsia="ru-RU"/>
              </w:rPr>
            </w:pPr>
            <w:r>
              <w:rPr>
                <w:lang w:eastAsia="ru-RU"/>
              </w:rPr>
              <w:lastRenderedPageBreak/>
              <w:t>МО</w:t>
            </w:r>
          </w:p>
          <w:p w14:paraId="0CAE2398" w14:textId="77777777" w:rsidR="008C04B4" w:rsidRDefault="00000000">
            <w:pPr>
              <w:pStyle w:val="Standard"/>
              <w:widowControl w:val="0"/>
              <w:spacing w:line="0" w:lineRule="atLeast"/>
              <w:jc w:val="center"/>
            </w:pPr>
            <w:r>
              <w:rPr>
                <w:lang w:eastAsia="ru-RU"/>
              </w:rPr>
              <w:lastRenderedPageBreak/>
              <w:t>«Курчатовский район»</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982436" w14:textId="77777777" w:rsidR="008C04B4" w:rsidRDefault="00000000">
            <w:pPr>
              <w:pStyle w:val="Standard"/>
              <w:widowControl w:val="0"/>
              <w:spacing w:line="0" w:lineRule="atLeast"/>
              <w:jc w:val="center"/>
              <w:rPr>
                <w:color w:val="000000"/>
                <w:lang w:eastAsia="ru-RU"/>
              </w:rPr>
            </w:pPr>
            <w:r>
              <w:rPr>
                <w:color w:val="000000"/>
                <w:lang w:eastAsia="ru-RU"/>
              </w:rPr>
              <w:lastRenderedPageBreak/>
              <w:t>32/12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E29D" w14:textId="77777777" w:rsidR="008C04B4" w:rsidRDefault="00000000">
            <w:pPr>
              <w:pStyle w:val="Standard"/>
              <w:widowControl w:val="0"/>
              <w:spacing w:line="0" w:lineRule="atLeast"/>
              <w:jc w:val="center"/>
              <w:rPr>
                <w:color w:val="000000"/>
                <w:lang w:eastAsia="ru-RU"/>
              </w:rPr>
            </w:pPr>
            <w:r>
              <w:rPr>
                <w:color w:val="000000"/>
                <w:lang w:eastAsia="ru-RU"/>
              </w:rPr>
              <w:t>137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4F874F" w14:textId="77777777" w:rsidR="008C04B4" w:rsidRDefault="008C04B4">
            <w:pPr>
              <w:pStyle w:val="Standard"/>
              <w:widowControl w:val="0"/>
              <w:spacing w:line="0" w:lineRule="atLeast"/>
              <w:jc w:val="center"/>
              <w:rPr>
                <w:color w:val="000000"/>
                <w:lang w:eastAsia="ru-RU"/>
              </w:rPr>
            </w:pPr>
          </w:p>
          <w:p w14:paraId="0706DF95" w14:textId="77777777" w:rsidR="008C04B4" w:rsidRDefault="008C04B4">
            <w:pPr>
              <w:pStyle w:val="Standard"/>
              <w:widowControl w:val="0"/>
              <w:spacing w:line="0" w:lineRule="atLeast"/>
              <w:jc w:val="center"/>
              <w:rPr>
                <w:color w:val="000000"/>
                <w:lang w:eastAsia="ru-RU"/>
              </w:rPr>
            </w:pPr>
          </w:p>
          <w:p w14:paraId="2DBC109A" w14:textId="77777777" w:rsidR="008C04B4" w:rsidRDefault="008C04B4">
            <w:pPr>
              <w:pStyle w:val="Standard"/>
              <w:widowControl w:val="0"/>
              <w:spacing w:line="0" w:lineRule="atLeast"/>
              <w:jc w:val="center"/>
              <w:rPr>
                <w:color w:val="000000"/>
                <w:lang w:eastAsia="ru-RU"/>
              </w:rPr>
            </w:pPr>
          </w:p>
          <w:p w14:paraId="22D5A3A3" w14:textId="77777777" w:rsidR="008C04B4" w:rsidRDefault="00000000">
            <w:pPr>
              <w:pStyle w:val="Standard"/>
              <w:widowControl w:val="0"/>
              <w:spacing w:line="0" w:lineRule="atLeast"/>
              <w:jc w:val="center"/>
              <w:rPr>
                <w:color w:val="000000"/>
                <w:lang w:eastAsia="ru-RU"/>
              </w:rPr>
            </w:pPr>
            <w:r>
              <w:rPr>
                <w:color w:val="000000"/>
                <w:lang w:eastAsia="ru-RU"/>
              </w:rPr>
              <w:t>320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366D3" w14:textId="77777777" w:rsidR="008C04B4" w:rsidRDefault="008C04B4">
            <w:pPr>
              <w:pStyle w:val="Standard"/>
              <w:widowControl w:val="0"/>
              <w:spacing w:line="0" w:lineRule="atLeast"/>
              <w:jc w:val="center"/>
              <w:rPr>
                <w:color w:val="000000"/>
                <w:lang w:eastAsia="ru-RU"/>
              </w:rPr>
            </w:pPr>
          </w:p>
          <w:p w14:paraId="2CBC98DA" w14:textId="77777777" w:rsidR="008C04B4" w:rsidRDefault="008C04B4">
            <w:pPr>
              <w:pStyle w:val="Standard"/>
              <w:widowControl w:val="0"/>
              <w:spacing w:line="0" w:lineRule="atLeast"/>
              <w:jc w:val="center"/>
              <w:rPr>
                <w:color w:val="000000"/>
                <w:lang w:eastAsia="ru-RU"/>
              </w:rPr>
            </w:pPr>
          </w:p>
          <w:p w14:paraId="5A40A1C2" w14:textId="77777777" w:rsidR="008C04B4" w:rsidRDefault="008C04B4">
            <w:pPr>
              <w:pStyle w:val="Standard"/>
              <w:widowControl w:val="0"/>
              <w:spacing w:line="0" w:lineRule="atLeast"/>
              <w:jc w:val="center"/>
              <w:rPr>
                <w:color w:val="000000"/>
                <w:lang w:eastAsia="ru-RU"/>
              </w:rPr>
            </w:pPr>
          </w:p>
          <w:p w14:paraId="7C8A8303" w14:textId="77777777" w:rsidR="008C04B4" w:rsidRDefault="00000000">
            <w:pPr>
              <w:pStyle w:val="Standard"/>
              <w:widowControl w:val="0"/>
              <w:spacing w:line="0" w:lineRule="atLeast"/>
              <w:jc w:val="center"/>
              <w:rPr>
                <w:color w:val="000000"/>
                <w:lang w:eastAsia="ru-RU"/>
              </w:rPr>
            </w:pPr>
            <w:r>
              <w:rPr>
                <w:color w:val="000000"/>
                <w:lang w:eastAsia="ru-RU"/>
              </w:rPr>
              <w:t>+183</w:t>
            </w:r>
          </w:p>
        </w:tc>
      </w:tr>
      <w:tr w:rsidR="008C04B4" w14:paraId="18FB0D32" w14:textId="77777777">
        <w:tblPrEx>
          <w:tblCellMar>
            <w:top w:w="0" w:type="dxa"/>
            <w:bottom w:w="0" w:type="dxa"/>
          </w:tblCellMar>
        </w:tblPrEx>
        <w:trPr>
          <w:trHeight w:val="240"/>
        </w:trPr>
        <w:tc>
          <w:tcPr>
            <w:tcW w:w="394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08EB0B" w14:textId="77777777" w:rsidR="008C04B4" w:rsidRDefault="00000000">
            <w:pPr>
              <w:pStyle w:val="Standard"/>
              <w:snapToGrid w:val="0"/>
              <w:spacing w:line="0" w:lineRule="atLeast"/>
              <w:jc w:val="center"/>
              <w:rPr>
                <w:b/>
                <w:bCs/>
              </w:rPr>
            </w:pPr>
            <w:r>
              <w:rPr>
                <w:b/>
                <w:bCs/>
              </w:rPr>
              <w:lastRenderedPageBreak/>
              <w:t>Итого</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2DE799" w14:textId="77777777" w:rsidR="008C04B4" w:rsidRDefault="00000000">
            <w:pPr>
              <w:pStyle w:val="Standard"/>
              <w:snapToGrid w:val="0"/>
              <w:spacing w:line="0" w:lineRule="atLeast"/>
              <w:jc w:val="center"/>
              <w:rPr>
                <w:b/>
                <w:bCs/>
              </w:rPr>
            </w:pPr>
            <w:r>
              <w:rPr>
                <w:b/>
                <w:bCs/>
              </w:rPr>
              <w:t>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1ADA49" w14:textId="77777777" w:rsidR="008C04B4" w:rsidRDefault="00000000">
            <w:pPr>
              <w:pStyle w:val="Standard"/>
              <w:snapToGrid w:val="0"/>
              <w:spacing w:line="0" w:lineRule="atLeast"/>
              <w:jc w:val="center"/>
              <w:rPr>
                <w:b/>
                <w:bCs/>
                <w:color w:val="000000"/>
              </w:rPr>
            </w:pPr>
            <w:r>
              <w:rPr>
                <w:b/>
                <w:bCs/>
                <w:color w:val="000000"/>
              </w:rPr>
              <w:t>32/12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4E62D" w14:textId="77777777" w:rsidR="008C04B4" w:rsidRDefault="00000000">
            <w:pPr>
              <w:pStyle w:val="Standard"/>
              <w:snapToGrid w:val="0"/>
              <w:spacing w:line="0" w:lineRule="atLeast"/>
              <w:jc w:val="center"/>
              <w:rPr>
                <w:b/>
                <w:bCs/>
                <w:color w:val="000000"/>
              </w:rPr>
            </w:pPr>
            <w:r>
              <w:rPr>
                <w:b/>
                <w:bCs/>
                <w:color w:val="000000"/>
              </w:rPr>
              <w:t>137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6F4D5F" w14:textId="77777777" w:rsidR="008C04B4" w:rsidRDefault="00000000">
            <w:pPr>
              <w:pStyle w:val="Standard"/>
              <w:snapToGrid w:val="0"/>
              <w:spacing w:line="0" w:lineRule="atLeast"/>
              <w:jc w:val="center"/>
              <w:rPr>
                <w:b/>
                <w:bCs/>
                <w:color w:val="000000"/>
              </w:rPr>
            </w:pPr>
            <w:r>
              <w:rPr>
                <w:b/>
                <w:bCs/>
                <w:color w:val="000000"/>
              </w:rPr>
              <w:t>320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F82D9F" w14:textId="77777777" w:rsidR="008C04B4" w:rsidRDefault="00000000">
            <w:pPr>
              <w:pStyle w:val="Standard"/>
              <w:snapToGrid w:val="0"/>
              <w:spacing w:line="0" w:lineRule="atLeast"/>
              <w:jc w:val="center"/>
            </w:pPr>
            <w:r>
              <w:rPr>
                <w:b/>
                <w:bCs/>
                <w:color w:val="000000"/>
              </w:rPr>
              <w:t>183</w:t>
            </w:r>
          </w:p>
        </w:tc>
      </w:tr>
    </w:tbl>
    <w:bookmarkEnd w:id="1"/>
    <w:p w14:paraId="7236083C" w14:textId="77777777" w:rsidR="008C04B4" w:rsidRDefault="00000000">
      <w:pPr>
        <w:pStyle w:val="Standard"/>
        <w:spacing w:line="0" w:lineRule="atLeast"/>
        <w:ind w:firstLine="851"/>
        <w:jc w:val="both"/>
      </w:pPr>
      <w:r>
        <w:rPr>
          <w:bCs/>
          <w:iCs/>
        </w:rPr>
        <w:t xml:space="preserve">В сельсовете функционирует 1 общеобразовательная школа общей площадью 1813,2 кв.м. Проектная мощность 320 мест при работе в две смены. Наполняемость школы в настоящее время в муниципальном образовании составляет более 85 %.  </w:t>
      </w:r>
      <w:r>
        <w:t>Школа работает в одну смену, для учеников из отдаленных населенных пунктов действует система «Школьный автобус».</w:t>
      </w:r>
    </w:p>
    <w:p w14:paraId="1DE6D42B" w14:textId="77777777" w:rsidR="008C04B4" w:rsidRDefault="008C04B4">
      <w:pPr>
        <w:pStyle w:val="Standard"/>
        <w:keepNext/>
        <w:widowControl w:val="0"/>
        <w:spacing w:line="0" w:lineRule="atLeast"/>
        <w:jc w:val="center"/>
      </w:pPr>
    </w:p>
    <w:p w14:paraId="3B663E87" w14:textId="77777777" w:rsidR="008C04B4" w:rsidRDefault="008C04B4">
      <w:pPr>
        <w:pStyle w:val="Standard"/>
        <w:keepNext/>
        <w:widowControl w:val="0"/>
        <w:spacing w:line="0" w:lineRule="atLeast"/>
        <w:jc w:val="center"/>
      </w:pPr>
    </w:p>
    <w:p w14:paraId="5C7990C4" w14:textId="77777777" w:rsidR="008C04B4" w:rsidRDefault="00000000">
      <w:pPr>
        <w:pStyle w:val="Standard"/>
        <w:keepNext/>
        <w:widowControl w:val="0"/>
        <w:spacing w:line="0" w:lineRule="atLeast"/>
        <w:jc w:val="center"/>
        <w:rPr>
          <w:b/>
          <w:iCs/>
        </w:rPr>
      </w:pPr>
      <w:r>
        <w:rPr>
          <w:b/>
          <w:iCs/>
        </w:rPr>
        <w:t>Детские дошкольные учреждения</w:t>
      </w:r>
    </w:p>
    <w:p w14:paraId="3EB3933C" w14:textId="77777777" w:rsidR="008C04B4" w:rsidRDefault="00000000">
      <w:pPr>
        <w:pStyle w:val="21"/>
        <w:widowControl w:val="0"/>
        <w:spacing w:after="0" w:line="0" w:lineRule="atLeast"/>
        <w:ind w:left="0" w:firstLine="709"/>
        <w:jc w:val="both"/>
      </w:pPr>
      <w:r>
        <w:rPr>
          <w:bCs/>
          <w:iCs/>
        </w:rPr>
        <w:t xml:space="preserve">В настоящее время в сельсовете действует одно дошкольное образовательное учреждение, в с. </w:t>
      </w:r>
      <w:proofErr w:type="spellStart"/>
      <w:r>
        <w:rPr>
          <w:bCs/>
          <w:iCs/>
        </w:rPr>
        <w:t>Дичня</w:t>
      </w:r>
      <w:proofErr w:type="spellEnd"/>
      <w:r>
        <w:rPr>
          <w:bCs/>
          <w:iCs/>
        </w:rPr>
        <w:t>. МКДОУ «Детский сад «Колосок».</w:t>
      </w:r>
      <w:r>
        <w:t xml:space="preserve"> Материально-техническое состояние </w:t>
      </w:r>
      <w:r>
        <w:rPr>
          <w:bCs/>
          <w:iCs/>
        </w:rPr>
        <w:t>МК</w:t>
      </w:r>
      <w:r>
        <w:t>ДОУ хорошее.</w:t>
      </w:r>
    </w:p>
    <w:p w14:paraId="0A242B15" w14:textId="77777777" w:rsidR="008C04B4" w:rsidRDefault="00000000">
      <w:pPr>
        <w:pStyle w:val="21"/>
        <w:widowControl w:val="0"/>
        <w:spacing w:after="0" w:line="0" w:lineRule="atLeast"/>
        <w:ind w:left="0" w:firstLine="709"/>
        <w:jc w:val="both"/>
      </w:pPr>
      <w:r>
        <w:t xml:space="preserve">Муниципальное казенное дошкольное образовательное учреждение "Детский сад "Колосок" села </w:t>
      </w:r>
      <w:proofErr w:type="spellStart"/>
      <w:r>
        <w:t>Дичня</w:t>
      </w:r>
      <w:proofErr w:type="spellEnd"/>
      <w:r>
        <w:t>" Курчатовского района Курской области начал свою деятельность с 1984 года.</w:t>
      </w:r>
    </w:p>
    <w:p w14:paraId="289586A4" w14:textId="77777777" w:rsidR="008C04B4" w:rsidRDefault="00000000">
      <w:pPr>
        <w:pStyle w:val="21"/>
        <w:widowControl w:val="0"/>
        <w:spacing w:after="0" w:line="0" w:lineRule="atLeast"/>
        <w:ind w:left="0" w:firstLine="709"/>
        <w:jc w:val="both"/>
      </w:pPr>
      <w:r>
        <w:t xml:space="preserve">МКДОУ "Детский сад "Колосок" села </w:t>
      </w:r>
      <w:proofErr w:type="spellStart"/>
      <w:r>
        <w:t>Дичня</w:t>
      </w:r>
      <w:proofErr w:type="spellEnd"/>
      <w:r>
        <w:t xml:space="preserve"> является некоммерческой организацией, созданной Администрацией Курчатовского района Курской области в соответствии с Гражданским Кодексом РФ, Федеральным законом от 06.10.2005г. №131-ФЗ «Об общих принципах организации местного самоуправления в Российской Федерации» и Федеральным законом от 12.10.1996г. №7 ФЗ «О некоммерческих организациях», для оказания услуг в целях обеспечения реализации предусмотренных законодательством РФ полномочий.</w:t>
      </w:r>
    </w:p>
    <w:p w14:paraId="0B5B1C65" w14:textId="77777777" w:rsidR="008C04B4" w:rsidRDefault="00000000">
      <w:pPr>
        <w:pStyle w:val="ad"/>
        <w:widowControl w:val="0"/>
        <w:spacing w:after="0" w:line="0" w:lineRule="atLeast"/>
        <w:ind w:left="0" w:firstLine="709"/>
        <w:jc w:val="both"/>
      </w:pPr>
      <w:r>
        <w:rPr>
          <w:bCs/>
        </w:rPr>
        <w:t>В МКДОУ "Детский сад "Колосок" функционирует музыкальный зал, методический кабинет, медицинский кабинет и ряд служебных помещений.</w:t>
      </w:r>
    </w:p>
    <w:p w14:paraId="415D07DD" w14:textId="77777777" w:rsidR="008C04B4" w:rsidRDefault="00000000">
      <w:pPr>
        <w:pStyle w:val="ad"/>
        <w:widowControl w:val="0"/>
        <w:suppressAutoHyphens/>
        <w:spacing w:after="0" w:line="0" w:lineRule="atLeast"/>
        <w:ind w:left="0" w:firstLine="709"/>
        <w:jc w:val="both"/>
      </w:pPr>
      <w:r>
        <w:rPr>
          <w:bCs/>
          <w:iCs/>
        </w:rPr>
        <w:t xml:space="preserve">В МКДОУ "Детский сад "Колосок" работают 3 группы дошкольного возраста. Численность воспитанников составляет - </w:t>
      </w:r>
      <w:r>
        <w:rPr>
          <w:bCs/>
          <w:iCs/>
          <w:lang w:val="en-US"/>
        </w:rPr>
        <w:t>36</w:t>
      </w:r>
      <w:r>
        <w:rPr>
          <w:bCs/>
          <w:iCs/>
        </w:rPr>
        <w:t xml:space="preserve"> воспитанника.</w:t>
      </w:r>
    </w:p>
    <w:p w14:paraId="29037377" w14:textId="77777777" w:rsidR="008C04B4" w:rsidRDefault="00000000">
      <w:pPr>
        <w:pStyle w:val="15"/>
        <w:spacing w:line="0" w:lineRule="atLeast"/>
        <w:rPr>
          <w:sz w:val="24"/>
          <w:szCs w:val="24"/>
        </w:rPr>
      </w:pPr>
      <w:r>
        <w:rPr>
          <w:sz w:val="24"/>
          <w:szCs w:val="24"/>
        </w:rPr>
        <w:t>Таблица 5 - Детские дошкольные учреждения</w:t>
      </w:r>
    </w:p>
    <w:tbl>
      <w:tblPr>
        <w:tblW w:w="9838" w:type="dxa"/>
        <w:tblInd w:w="-118" w:type="dxa"/>
        <w:tblLayout w:type="fixed"/>
        <w:tblCellMar>
          <w:left w:w="10" w:type="dxa"/>
          <w:right w:w="10" w:type="dxa"/>
        </w:tblCellMar>
        <w:tblLook w:val="0000" w:firstRow="0" w:lastRow="0" w:firstColumn="0" w:lastColumn="0" w:noHBand="0" w:noVBand="0"/>
      </w:tblPr>
      <w:tblGrid>
        <w:gridCol w:w="474"/>
        <w:gridCol w:w="1199"/>
        <w:gridCol w:w="1275"/>
        <w:gridCol w:w="993"/>
        <w:gridCol w:w="1134"/>
        <w:gridCol w:w="1559"/>
        <w:gridCol w:w="1134"/>
        <w:gridCol w:w="992"/>
        <w:gridCol w:w="1078"/>
      </w:tblGrid>
      <w:tr w:rsidR="008C04B4" w14:paraId="12E283AB" w14:textId="77777777">
        <w:tblPrEx>
          <w:tblCellMar>
            <w:top w:w="0" w:type="dxa"/>
            <w:bottom w:w="0" w:type="dxa"/>
          </w:tblCellMar>
        </w:tblPrEx>
        <w:trPr>
          <w:trHeight w:val="1275"/>
        </w:trPr>
        <w:tc>
          <w:tcPr>
            <w:tcW w:w="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716F54" w14:textId="77777777" w:rsidR="008C04B4" w:rsidRDefault="00000000">
            <w:pPr>
              <w:pStyle w:val="Standard"/>
              <w:snapToGrid w:val="0"/>
              <w:spacing w:line="0" w:lineRule="atLeast"/>
              <w:jc w:val="center"/>
            </w:pPr>
            <w:r>
              <w:t>№ п/п</w:t>
            </w:r>
          </w:p>
        </w:tc>
        <w:tc>
          <w:tcPr>
            <w:tcW w:w="1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C8ADDB" w14:textId="77777777" w:rsidR="008C04B4" w:rsidRDefault="00000000">
            <w:pPr>
              <w:pStyle w:val="Standard"/>
              <w:snapToGrid w:val="0"/>
              <w:spacing w:line="0" w:lineRule="atLeast"/>
              <w:jc w:val="center"/>
            </w:pPr>
            <w:r>
              <w:t>Наименование</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C250D9" w14:textId="77777777" w:rsidR="008C04B4" w:rsidRDefault="00000000">
            <w:pPr>
              <w:pStyle w:val="Standard"/>
              <w:snapToGrid w:val="0"/>
              <w:spacing w:line="0" w:lineRule="atLeast"/>
              <w:jc w:val="center"/>
            </w:pPr>
            <w:r>
              <w:t>Почтовый адрес</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A467B5" w14:textId="77777777" w:rsidR="008C04B4" w:rsidRDefault="00000000">
            <w:pPr>
              <w:pStyle w:val="Standard"/>
              <w:snapToGrid w:val="0"/>
              <w:spacing w:line="0" w:lineRule="atLeast"/>
              <w:jc w:val="center"/>
            </w:pPr>
            <w:r>
              <w:t>Ф.И.О. руководителя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2B3A30" w14:textId="77777777" w:rsidR="008C04B4" w:rsidRDefault="00000000">
            <w:pPr>
              <w:pStyle w:val="Standard"/>
              <w:snapToGrid w:val="0"/>
              <w:spacing w:line="0" w:lineRule="atLeast"/>
              <w:jc w:val="center"/>
            </w:pPr>
            <w:r>
              <w:t>Здание находится в собственности</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63F617" w14:textId="77777777" w:rsidR="008C04B4" w:rsidRDefault="00000000">
            <w:pPr>
              <w:pStyle w:val="Standard"/>
              <w:snapToGrid w:val="0"/>
              <w:spacing w:line="0" w:lineRule="atLeast"/>
              <w:jc w:val="center"/>
            </w:pPr>
            <w:r>
              <w:t xml:space="preserve">Штатная численность сотрудников, </w:t>
            </w:r>
            <w:proofErr w:type="spellStart"/>
            <w:proofErr w:type="gramStart"/>
            <w:r>
              <w:t>осн</w:t>
            </w:r>
            <w:proofErr w:type="spellEnd"/>
            <w:r>
              <w:t>./</w:t>
            </w:r>
            <w:proofErr w:type="spellStart"/>
            <w:proofErr w:type="gramEnd"/>
            <w:r>
              <w:t>технич</w:t>
            </w:r>
            <w:proofErr w:type="spellEnd"/>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A21A" w14:textId="77777777" w:rsidR="008C04B4" w:rsidRDefault="00000000">
            <w:pPr>
              <w:pStyle w:val="Standard"/>
              <w:snapToGrid w:val="0"/>
              <w:spacing w:line="0" w:lineRule="atLeast"/>
              <w:jc w:val="center"/>
            </w:pPr>
            <w:r>
              <w:t>Численность учащихся, 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2B9FCE" w14:textId="77777777" w:rsidR="008C04B4" w:rsidRDefault="00000000">
            <w:pPr>
              <w:pStyle w:val="Standard"/>
              <w:snapToGrid w:val="0"/>
              <w:spacing w:line="0" w:lineRule="atLeast"/>
              <w:jc w:val="center"/>
            </w:pPr>
            <w:r>
              <w:t>Проектная мощность</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9E6BF1" w14:textId="77777777" w:rsidR="008C04B4" w:rsidRDefault="00000000">
            <w:pPr>
              <w:pStyle w:val="Standard"/>
              <w:snapToGrid w:val="0"/>
              <w:spacing w:line="0" w:lineRule="atLeast"/>
              <w:jc w:val="center"/>
            </w:pPr>
            <w:r>
              <w:t>Резерв/</w:t>
            </w:r>
          </w:p>
          <w:p w14:paraId="3E9FC8AE" w14:textId="77777777" w:rsidR="008C04B4" w:rsidRDefault="00000000">
            <w:pPr>
              <w:pStyle w:val="Standard"/>
              <w:snapToGrid w:val="0"/>
              <w:spacing w:line="0" w:lineRule="atLeast"/>
              <w:jc w:val="center"/>
            </w:pPr>
            <w:r>
              <w:t>дефицит мест</w:t>
            </w:r>
          </w:p>
        </w:tc>
      </w:tr>
      <w:tr w:rsidR="008C04B4" w14:paraId="1501B042" w14:textId="77777777">
        <w:tblPrEx>
          <w:tblCellMar>
            <w:top w:w="0" w:type="dxa"/>
            <w:bottom w:w="0" w:type="dxa"/>
          </w:tblCellMar>
        </w:tblPrEx>
        <w:trPr>
          <w:trHeight w:val="480"/>
        </w:trPr>
        <w:tc>
          <w:tcPr>
            <w:tcW w:w="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E20367" w14:textId="77777777" w:rsidR="008C04B4" w:rsidRDefault="00000000">
            <w:pPr>
              <w:pStyle w:val="Standard"/>
              <w:snapToGrid w:val="0"/>
              <w:spacing w:line="0" w:lineRule="atLeast"/>
              <w:jc w:val="center"/>
            </w:pPr>
            <w:r>
              <w:t>1</w:t>
            </w:r>
          </w:p>
        </w:tc>
        <w:tc>
          <w:tcPr>
            <w:tcW w:w="1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A93672" w14:textId="77777777" w:rsidR="008C04B4" w:rsidRDefault="00000000">
            <w:pPr>
              <w:pStyle w:val="Standard"/>
              <w:widowControl w:val="0"/>
              <w:spacing w:line="0" w:lineRule="atLeast"/>
              <w:jc w:val="center"/>
            </w:pPr>
            <w:r>
              <w:rPr>
                <w:lang w:eastAsia="ru-RU"/>
              </w:rPr>
              <w:t>МКДОУ Детский сад «Колосок»</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9A9DD0" w14:textId="77777777" w:rsidR="008C04B4" w:rsidRDefault="00000000">
            <w:pPr>
              <w:pStyle w:val="Standard"/>
              <w:widowControl w:val="0"/>
              <w:spacing w:line="0" w:lineRule="atLeast"/>
              <w:jc w:val="center"/>
              <w:rPr>
                <w:lang w:eastAsia="ru-RU"/>
              </w:rPr>
            </w:pPr>
            <w:proofErr w:type="spellStart"/>
            <w:r>
              <w:rPr>
                <w:lang w:eastAsia="ru-RU"/>
              </w:rPr>
              <w:t>с.Дичня</w:t>
            </w:r>
            <w:proofErr w:type="spellEnd"/>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A50BB5" w14:textId="77777777" w:rsidR="008C04B4" w:rsidRDefault="00000000">
            <w:pPr>
              <w:pStyle w:val="Standard"/>
              <w:widowControl w:val="0"/>
              <w:spacing w:line="0" w:lineRule="atLeast"/>
              <w:jc w:val="center"/>
            </w:pPr>
            <w:proofErr w:type="gramStart"/>
            <w:r>
              <w:t>Лещева  Наталья</w:t>
            </w:r>
            <w:proofErr w:type="gramEnd"/>
            <w:r>
              <w:t xml:space="preserve"> Яковлевна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BEDBBF" w14:textId="77777777" w:rsidR="008C04B4" w:rsidRDefault="00000000">
            <w:pPr>
              <w:pStyle w:val="Standard"/>
              <w:widowControl w:val="0"/>
              <w:spacing w:line="0" w:lineRule="atLeast"/>
              <w:jc w:val="center"/>
              <w:rPr>
                <w:lang w:eastAsia="ru-RU"/>
              </w:rPr>
            </w:pPr>
            <w:r>
              <w:rPr>
                <w:lang w:eastAsia="ru-RU"/>
              </w:rPr>
              <w:t>МО</w:t>
            </w:r>
          </w:p>
          <w:p w14:paraId="5E0102AE" w14:textId="77777777" w:rsidR="008C04B4" w:rsidRDefault="00000000">
            <w:pPr>
              <w:pStyle w:val="Standard"/>
              <w:widowControl w:val="0"/>
              <w:spacing w:line="0" w:lineRule="atLeast"/>
              <w:jc w:val="center"/>
            </w:pPr>
            <w:r>
              <w:rPr>
                <w:lang w:eastAsia="ru-RU"/>
              </w:rPr>
              <w:t>«Курчатовский район»</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0B44F" w14:textId="77777777" w:rsidR="008C04B4" w:rsidRDefault="00000000">
            <w:pPr>
              <w:pStyle w:val="Standard"/>
              <w:widowControl w:val="0"/>
              <w:spacing w:line="0" w:lineRule="atLeast"/>
              <w:jc w:val="center"/>
              <w:rPr>
                <w:color w:val="000000"/>
                <w:lang w:eastAsia="ru-RU"/>
              </w:rPr>
            </w:pPr>
            <w:r>
              <w:rPr>
                <w:color w:val="000000"/>
                <w:lang w:eastAsia="ru-RU"/>
              </w:rPr>
              <w:t>7/11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23881" w14:textId="77777777" w:rsidR="008C04B4" w:rsidRDefault="00000000">
            <w:pPr>
              <w:pStyle w:val="Standard"/>
              <w:widowControl w:val="0"/>
              <w:spacing w:line="0" w:lineRule="atLeast"/>
              <w:jc w:val="center"/>
              <w:rPr>
                <w:color w:val="000000"/>
                <w:lang w:eastAsia="ru-RU"/>
              </w:rPr>
            </w:pPr>
            <w:r>
              <w:rPr>
                <w:color w:val="000000"/>
                <w:lang w:eastAsia="ru-RU"/>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5E85BB" w14:textId="77777777" w:rsidR="008C04B4" w:rsidRDefault="008C04B4">
            <w:pPr>
              <w:pStyle w:val="Standard"/>
              <w:widowControl w:val="0"/>
              <w:spacing w:line="0" w:lineRule="atLeast"/>
              <w:jc w:val="center"/>
              <w:rPr>
                <w:color w:val="000000"/>
                <w:lang w:eastAsia="ru-RU"/>
              </w:rPr>
            </w:pPr>
          </w:p>
          <w:p w14:paraId="733D1ABE" w14:textId="77777777" w:rsidR="008C04B4" w:rsidRDefault="008C04B4">
            <w:pPr>
              <w:pStyle w:val="Standard"/>
              <w:widowControl w:val="0"/>
              <w:spacing w:line="0" w:lineRule="atLeast"/>
              <w:jc w:val="center"/>
              <w:rPr>
                <w:color w:val="000000"/>
                <w:lang w:eastAsia="ru-RU"/>
              </w:rPr>
            </w:pPr>
          </w:p>
          <w:p w14:paraId="0A37D3A0" w14:textId="77777777" w:rsidR="008C04B4" w:rsidRDefault="00000000">
            <w:pPr>
              <w:pStyle w:val="Standard"/>
              <w:widowControl w:val="0"/>
              <w:spacing w:line="0" w:lineRule="atLeast"/>
              <w:jc w:val="center"/>
              <w:rPr>
                <w:color w:val="000000"/>
                <w:lang w:eastAsia="ru-RU"/>
              </w:rPr>
            </w:pPr>
            <w:r>
              <w:rPr>
                <w:color w:val="000000"/>
                <w:lang w:eastAsia="ru-RU"/>
              </w:rPr>
              <w:t>140</w:t>
            </w:r>
          </w:p>
          <w:p w14:paraId="1ABE6A7B" w14:textId="77777777" w:rsidR="008C04B4" w:rsidRDefault="008C04B4">
            <w:pPr>
              <w:pStyle w:val="Standard"/>
              <w:widowControl w:val="0"/>
              <w:spacing w:line="0" w:lineRule="atLeast"/>
              <w:jc w:val="center"/>
              <w:rPr>
                <w:color w:val="000000"/>
                <w:lang w:eastAsia="ru-RU"/>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07C3DB" w14:textId="77777777" w:rsidR="008C04B4" w:rsidRDefault="008C04B4">
            <w:pPr>
              <w:pStyle w:val="Standard"/>
              <w:widowControl w:val="0"/>
              <w:spacing w:line="0" w:lineRule="atLeast"/>
              <w:jc w:val="center"/>
              <w:rPr>
                <w:color w:val="000000"/>
                <w:lang w:eastAsia="ru-RU"/>
              </w:rPr>
            </w:pPr>
          </w:p>
          <w:p w14:paraId="42F173DD" w14:textId="77777777" w:rsidR="008C04B4" w:rsidRDefault="008C04B4">
            <w:pPr>
              <w:pStyle w:val="Standard"/>
              <w:widowControl w:val="0"/>
              <w:spacing w:line="0" w:lineRule="atLeast"/>
              <w:jc w:val="center"/>
              <w:rPr>
                <w:color w:val="000000"/>
                <w:lang w:eastAsia="ru-RU"/>
              </w:rPr>
            </w:pPr>
          </w:p>
          <w:p w14:paraId="43F6ADD1" w14:textId="77777777" w:rsidR="008C04B4" w:rsidRDefault="00000000">
            <w:pPr>
              <w:pStyle w:val="Standard"/>
              <w:widowControl w:val="0"/>
              <w:spacing w:line="0" w:lineRule="atLeast"/>
              <w:jc w:val="center"/>
              <w:rPr>
                <w:color w:val="000000"/>
                <w:lang w:eastAsia="ru-RU"/>
              </w:rPr>
            </w:pPr>
            <w:r>
              <w:rPr>
                <w:color w:val="000000"/>
                <w:lang w:eastAsia="ru-RU"/>
              </w:rPr>
              <w:t>+104</w:t>
            </w:r>
          </w:p>
          <w:p w14:paraId="6976FE2B" w14:textId="77777777" w:rsidR="008C04B4" w:rsidRDefault="008C04B4">
            <w:pPr>
              <w:pStyle w:val="Standard"/>
              <w:widowControl w:val="0"/>
              <w:spacing w:line="0" w:lineRule="atLeast"/>
              <w:jc w:val="center"/>
              <w:rPr>
                <w:color w:val="000000"/>
                <w:lang w:eastAsia="ru-RU"/>
              </w:rPr>
            </w:pPr>
          </w:p>
        </w:tc>
      </w:tr>
      <w:tr w:rsidR="008C04B4" w14:paraId="321F257B" w14:textId="77777777">
        <w:tblPrEx>
          <w:tblCellMar>
            <w:top w:w="0" w:type="dxa"/>
            <w:bottom w:w="0" w:type="dxa"/>
          </w:tblCellMar>
        </w:tblPrEx>
        <w:trPr>
          <w:trHeight w:val="240"/>
        </w:trPr>
        <w:tc>
          <w:tcPr>
            <w:tcW w:w="394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D39862" w14:textId="77777777" w:rsidR="008C04B4" w:rsidRDefault="00000000">
            <w:pPr>
              <w:pStyle w:val="Standard"/>
              <w:snapToGrid w:val="0"/>
              <w:spacing w:line="0" w:lineRule="atLeast"/>
              <w:jc w:val="center"/>
              <w:rPr>
                <w:b/>
                <w:bCs/>
              </w:rPr>
            </w:pPr>
            <w:r>
              <w:rPr>
                <w:b/>
                <w:bCs/>
              </w:rPr>
              <w:t>Итого</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9E195" w14:textId="77777777" w:rsidR="008C04B4" w:rsidRDefault="00000000">
            <w:pPr>
              <w:pStyle w:val="Standard"/>
              <w:snapToGrid w:val="0"/>
              <w:spacing w:line="0" w:lineRule="atLeast"/>
              <w:jc w:val="center"/>
              <w:rPr>
                <w:b/>
                <w:bCs/>
              </w:rPr>
            </w:pPr>
            <w:r>
              <w:rPr>
                <w:b/>
                <w:bCs/>
              </w:rPr>
              <w:t>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A0063E" w14:textId="77777777" w:rsidR="008C04B4" w:rsidRDefault="00000000">
            <w:pPr>
              <w:pStyle w:val="Standard"/>
              <w:snapToGrid w:val="0"/>
              <w:spacing w:line="0" w:lineRule="atLeast"/>
              <w:jc w:val="center"/>
              <w:rPr>
                <w:b/>
                <w:bCs/>
                <w:color w:val="000000"/>
              </w:rPr>
            </w:pPr>
            <w:r>
              <w:rPr>
                <w:b/>
                <w:bCs/>
                <w:color w:val="000000"/>
              </w:rPr>
              <w:t>7/11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C4EB2" w14:textId="77777777" w:rsidR="008C04B4" w:rsidRDefault="00000000">
            <w:pPr>
              <w:pStyle w:val="Standard"/>
              <w:snapToGrid w:val="0"/>
              <w:spacing w:line="0" w:lineRule="atLeast"/>
              <w:jc w:val="center"/>
              <w:rPr>
                <w:b/>
                <w:bCs/>
                <w:color w:val="000000"/>
              </w:rPr>
            </w:pPr>
            <w:r>
              <w:rPr>
                <w:b/>
                <w:bCs/>
                <w:color w:val="00000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03B1CC" w14:textId="77777777" w:rsidR="008C04B4" w:rsidRDefault="00000000">
            <w:pPr>
              <w:pStyle w:val="Standard"/>
              <w:snapToGrid w:val="0"/>
              <w:spacing w:line="0" w:lineRule="atLeast"/>
              <w:jc w:val="center"/>
              <w:rPr>
                <w:b/>
                <w:bCs/>
                <w:color w:val="000000"/>
              </w:rPr>
            </w:pPr>
            <w:r>
              <w:rPr>
                <w:b/>
                <w:bCs/>
                <w:color w:val="000000"/>
              </w:rPr>
              <w:t>140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C89C40" w14:textId="77777777" w:rsidR="008C04B4" w:rsidRDefault="00000000">
            <w:pPr>
              <w:pStyle w:val="Standard"/>
              <w:snapToGrid w:val="0"/>
              <w:spacing w:line="0" w:lineRule="atLeast"/>
              <w:rPr>
                <w:b/>
                <w:bCs/>
                <w:color w:val="000000"/>
              </w:rPr>
            </w:pPr>
            <w:r>
              <w:rPr>
                <w:b/>
                <w:bCs/>
                <w:color w:val="000000"/>
              </w:rPr>
              <w:t xml:space="preserve">     104</w:t>
            </w:r>
          </w:p>
        </w:tc>
      </w:tr>
    </w:tbl>
    <w:p w14:paraId="6FEDBE8A" w14:textId="77777777" w:rsidR="008C04B4" w:rsidRDefault="008C04B4">
      <w:pPr>
        <w:pStyle w:val="ad"/>
        <w:widowControl w:val="0"/>
        <w:suppressAutoHyphens/>
        <w:spacing w:after="0" w:line="0" w:lineRule="atLeast"/>
        <w:ind w:left="0" w:firstLine="709"/>
        <w:jc w:val="both"/>
        <w:rPr>
          <w:bCs/>
          <w:iCs/>
        </w:rPr>
      </w:pPr>
    </w:p>
    <w:p w14:paraId="0EB3B2B1" w14:textId="77777777" w:rsidR="008C04B4" w:rsidRDefault="00000000">
      <w:pPr>
        <w:pStyle w:val="Standard"/>
        <w:widowControl w:val="0"/>
        <w:suppressAutoHyphens/>
        <w:spacing w:line="0" w:lineRule="atLeast"/>
        <w:ind w:firstLine="851"/>
        <w:jc w:val="both"/>
        <w:rPr>
          <w:bCs/>
          <w:iCs/>
        </w:rPr>
      </w:pPr>
      <w:r>
        <w:rPr>
          <w:bCs/>
          <w:iCs/>
        </w:rPr>
        <w:t xml:space="preserve"> Объекты дополнительного образования в </w:t>
      </w:r>
      <w:proofErr w:type="spellStart"/>
      <w:r>
        <w:rPr>
          <w:bCs/>
          <w:iCs/>
        </w:rPr>
        <w:t>Дичнянском</w:t>
      </w:r>
      <w:proofErr w:type="spellEnd"/>
      <w:r>
        <w:rPr>
          <w:bCs/>
          <w:iCs/>
        </w:rPr>
        <w:t xml:space="preserve"> сельсовете отсутствуют.</w:t>
      </w:r>
    </w:p>
    <w:p w14:paraId="1EDADBD6" w14:textId="77777777" w:rsidR="008C04B4" w:rsidRDefault="008C04B4">
      <w:pPr>
        <w:pStyle w:val="Standard"/>
        <w:widowControl w:val="0"/>
        <w:suppressAutoHyphens/>
        <w:spacing w:line="0" w:lineRule="atLeast"/>
        <w:ind w:firstLine="851"/>
        <w:jc w:val="both"/>
        <w:rPr>
          <w:bCs/>
          <w:iCs/>
        </w:rPr>
      </w:pPr>
    </w:p>
    <w:p w14:paraId="4D3068AC" w14:textId="77777777" w:rsidR="008C04B4" w:rsidRDefault="00000000">
      <w:pPr>
        <w:pStyle w:val="Standard"/>
        <w:spacing w:line="0" w:lineRule="atLeast"/>
        <w:ind w:firstLine="851"/>
        <w:jc w:val="both"/>
        <w:rPr>
          <w:b/>
        </w:rPr>
      </w:pPr>
      <w:r>
        <w:rPr>
          <w:b/>
        </w:rPr>
        <w:t xml:space="preserve">                               </w:t>
      </w:r>
    </w:p>
    <w:p w14:paraId="552C76B5" w14:textId="77777777" w:rsidR="008C04B4" w:rsidRDefault="008C04B4">
      <w:pPr>
        <w:pStyle w:val="Standard"/>
        <w:spacing w:line="0" w:lineRule="atLeast"/>
        <w:ind w:firstLine="851"/>
        <w:jc w:val="both"/>
        <w:rPr>
          <w:b/>
        </w:rPr>
      </w:pPr>
    </w:p>
    <w:p w14:paraId="25D2F0FF" w14:textId="77777777" w:rsidR="008C04B4" w:rsidRDefault="008C04B4">
      <w:pPr>
        <w:pStyle w:val="Standard"/>
        <w:spacing w:line="0" w:lineRule="atLeast"/>
        <w:ind w:firstLine="851"/>
        <w:jc w:val="both"/>
        <w:rPr>
          <w:b/>
        </w:rPr>
      </w:pPr>
    </w:p>
    <w:p w14:paraId="2874280D" w14:textId="77777777" w:rsidR="008C04B4" w:rsidRDefault="008C04B4">
      <w:pPr>
        <w:pStyle w:val="Standard"/>
        <w:spacing w:line="0" w:lineRule="atLeast"/>
        <w:ind w:firstLine="851"/>
        <w:jc w:val="both"/>
        <w:rPr>
          <w:b/>
        </w:rPr>
      </w:pPr>
    </w:p>
    <w:p w14:paraId="0B314428" w14:textId="77777777" w:rsidR="008C04B4" w:rsidRDefault="008C04B4">
      <w:pPr>
        <w:pStyle w:val="Standard"/>
        <w:spacing w:line="0" w:lineRule="atLeast"/>
        <w:ind w:firstLine="851"/>
        <w:jc w:val="both"/>
        <w:rPr>
          <w:b/>
        </w:rPr>
      </w:pPr>
    </w:p>
    <w:p w14:paraId="7C10664E" w14:textId="77777777" w:rsidR="008C04B4" w:rsidRDefault="008C04B4">
      <w:pPr>
        <w:pStyle w:val="Standard"/>
        <w:spacing w:line="0" w:lineRule="atLeast"/>
        <w:ind w:firstLine="851"/>
        <w:jc w:val="both"/>
        <w:rPr>
          <w:b/>
        </w:rPr>
      </w:pPr>
    </w:p>
    <w:p w14:paraId="1C31ABE2" w14:textId="77777777" w:rsidR="008C04B4" w:rsidRDefault="008C04B4">
      <w:pPr>
        <w:pStyle w:val="Standard"/>
        <w:spacing w:line="0" w:lineRule="atLeast"/>
        <w:ind w:firstLine="851"/>
        <w:jc w:val="both"/>
        <w:rPr>
          <w:b/>
        </w:rPr>
      </w:pPr>
    </w:p>
    <w:p w14:paraId="389BC628" w14:textId="77777777" w:rsidR="008C04B4" w:rsidRDefault="008C04B4">
      <w:pPr>
        <w:pStyle w:val="Standard"/>
        <w:spacing w:line="0" w:lineRule="atLeast"/>
        <w:ind w:firstLine="851"/>
        <w:jc w:val="both"/>
        <w:rPr>
          <w:b/>
        </w:rPr>
      </w:pPr>
    </w:p>
    <w:p w14:paraId="4B0DCA31" w14:textId="77777777" w:rsidR="008C04B4" w:rsidRDefault="008C04B4">
      <w:pPr>
        <w:pStyle w:val="Standard"/>
        <w:spacing w:line="0" w:lineRule="atLeast"/>
        <w:ind w:firstLine="851"/>
        <w:jc w:val="both"/>
        <w:rPr>
          <w:b/>
        </w:rPr>
      </w:pPr>
    </w:p>
    <w:p w14:paraId="6B129596" w14:textId="77777777" w:rsidR="008C04B4" w:rsidRDefault="008C04B4">
      <w:pPr>
        <w:pStyle w:val="Standard"/>
        <w:spacing w:line="0" w:lineRule="atLeast"/>
        <w:ind w:firstLine="851"/>
        <w:jc w:val="both"/>
        <w:rPr>
          <w:b/>
        </w:rPr>
      </w:pPr>
    </w:p>
    <w:p w14:paraId="430188E3" w14:textId="77777777" w:rsidR="008C04B4" w:rsidRDefault="008C04B4">
      <w:pPr>
        <w:pStyle w:val="Standard"/>
        <w:spacing w:line="0" w:lineRule="atLeast"/>
        <w:ind w:firstLine="851"/>
        <w:jc w:val="both"/>
        <w:rPr>
          <w:b/>
        </w:rPr>
      </w:pPr>
    </w:p>
    <w:p w14:paraId="2CED4DCC" w14:textId="77777777" w:rsidR="008C04B4" w:rsidRDefault="00000000">
      <w:pPr>
        <w:pStyle w:val="Standard"/>
        <w:spacing w:line="0" w:lineRule="atLeast"/>
        <w:ind w:firstLine="851"/>
        <w:jc w:val="both"/>
      </w:pPr>
      <w:r>
        <w:rPr>
          <w:b/>
        </w:rPr>
        <w:t xml:space="preserve">  Здравоохранение и социальное обеспечение</w:t>
      </w:r>
    </w:p>
    <w:p w14:paraId="26CE6314" w14:textId="77777777" w:rsidR="008C04B4" w:rsidRDefault="008C04B4">
      <w:pPr>
        <w:pStyle w:val="a4"/>
        <w:keepNext/>
        <w:spacing w:line="0" w:lineRule="atLeast"/>
        <w:rPr>
          <w:color w:val="auto"/>
          <w:sz w:val="24"/>
          <w:szCs w:val="24"/>
        </w:rPr>
      </w:pPr>
    </w:p>
    <w:p w14:paraId="56BBB32E" w14:textId="77777777" w:rsidR="008C04B4" w:rsidRDefault="00000000">
      <w:pPr>
        <w:pStyle w:val="Standard"/>
        <w:widowControl w:val="0"/>
        <w:tabs>
          <w:tab w:val="left" w:pos="709"/>
        </w:tabs>
        <w:spacing w:line="0" w:lineRule="atLeast"/>
        <w:ind w:firstLine="709"/>
        <w:jc w:val="both"/>
      </w:pPr>
      <w:r>
        <w:rPr>
          <w:lang w:eastAsia="ru-RU"/>
        </w:rPr>
        <w:t xml:space="preserve">Система здравоохранения </w:t>
      </w:r>
      <w:proofErr w:type="spellStart"/>
      <w:r>
        <w:rPr>
          <w:lang w:eastAsia="ru-RU"/>
        </w:rPr>
        <w:t>Дичнянского</w:t>
      </w:r>
      <w:proofErr w:type="spellEnd"/>
      <w:r>
        <w:rPr>
          <w:lang w:eastAsia="ru-RU"/>
        </w:rPr>
        <w:t xml:space="preserve"> сельсовета Курчатовского района представлена </w:t>
      </w:r>
      <w:proofErr w:type="spellStart"/>
      <w:r>
        <w:rPr>
          <w:lang w:eastAsia="ru-RU"/>
        </w:rPr>
        <w:t>Дичнянской</w:t>
      </w:r>
      <w:proofErr w:type="spellEnd"/>
      <w:r>
        <w:rPr>
          <w:lang w:eastAsia="ru-RU"/>
        </w:rPr>
        <w:t xml:space="preserve"> амбулаторией.</w:t>
      </w:r>
    </w:p>
    <w:p w14:paraId="79D5DF66" w14:textId="77777777" w:rsidR="008C04B4" w:rsidRDefault="00000000">
      <w:pPr>
        <w:pStyle w:val="a4"/>
        <w:keepNext/>
        <w:spacing w:line="0" w:lineRule="atLeast"/>
        <w:rPr>
          <w:color w:val="auto"/>
          <w:sz w:val="24"/>
          <w:szCs w:val="24"/>
        </w:rPr>
      </w:pPr>
      <w:r>
        <w:rPr>
          <w:color w:val="auto"/>
          <w:sz w:val="24"/>
          <w:szCs w:val="24"/>
        </w:rPr>
        <w:t xml:space="preserve">Таблица 5 – Перечень и   характеристика учреждений здравоохранения сельсовета </w:t>
      </w:r>
    </w:p>
    <w:tbl>
      <w:tblPr>
        <w:tblW w:w="9894" w:type="dxa"/>
        <w:tblInd w:w="-118" w:type="dxa"/>
        <w:tblLayout w:type="fixed"/>
        <w:tblCellMar>
          <w:left w:w="10" w:type="dxa"/>
          <w:right w:w="10" w:type="dxa"/>
        </w:tblCellMar>
        <w:tblLook w:val="0000" w:firstRow="0" w:lastRow="0" w:firstColumn="0" w:lastColumn="0" w:noHBand="0" w:noVBand="0"/>
      </w:tblPr>
      <w:tblGrid>
        <w:gridCol w:w="503"/>
        <w:gridCol w:w="1453"/>
        <w:gridCol w:w="2126"/>
        <w:gridCol w:w="1560"/>
        <w:gridCol w:w="1417"/>
        <w:gridCol w:w="1418"/>
        <w:gridCol w:w="1417"/>
      </w:tblGrid>
      <w:tr w:rsidR="008C04B4" w14:paraId="7D766A81" w14:textId="77777777">
        <w:tblPrEx>
          <w:tblCellMar>
            <w:top w:w="0" w:type="dxa"/>
            <w:bottom w:w="0" w:type="dxa"/>
          </w:tblCellMar>
        </w:tblPrEx>
        <w:trPr>
          <w:trHeight w:val="941"/>
          <w:tblHeader/>
        </w:trPr>
        <w:tc>
          <w:tcPr>
            <w:tcW w:w="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E83748" w14:textId="77777777" w:rsidR="008C04B4" w:rsidRDefault="00000000">
            <w:pPr>
              <w:pStyle w:val="Standard"/>
              <w:keepNext/>
              <w:snapToGrid w:val="0"/>
              <w:spacing w:line="0" w:lineRule="atLeast"/>
              <w:jc w:val="center"/>
              <w:rPr>
                <w:b/>
              </w:rPr>
            </w:pPr>
            <w:r>
              <w:rPr>
                <w:b/>
              </w:rPr>
              <w:t>№ п/п</w:t>
            </w:r>
          </w:p>
        </w:tc>
        <w:tc>
          <w:tcPr>
            <w:tcW w:w="14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9D75F0" w14:textId="77777777" w:rsidR="008C04B4" w:rsidRDefault="00000000">
            <w:pPr>
              <w:pStyle w:val="Standard"/>
              <w:keepNext/>
              <w:snapToGrid w:val="0"/>
              <w:spacing w:line="0" w:lineRule="atLeast"/>
              <w:jc w:val="center"/>
              <w:rPr>
                <w:b/>
              </w:rPr>
            </w:pPr>
            <w:r>
              <w:rPr>
                <w:b/>
              </w:rPr>
              <w:t>Наименование</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C2352F" w14:textId="77777777" w:rsidR="008C04B4" w:rsidRDefault="00000000">
            <w:pPr>
              <w:pStyle w:val="Standard"/>
              <w:keepNext/>
              <w:snapToGrid w:val="0"/>
              <w:spacing w:line="0" w:lineRule="atLeast"/>
              <w:jc w:val="center"/>
              <w:rPr>
                <w:b/>
              </w:rPr>
            </w:pPr>
            <w:r>
              <w:rPr>
                <w:b/>
              </w:rPr>
              <w:t>Почтовый адрес</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7EFA02" w14:textId="77777777" w:rsidR="008C04B4" w:rsidRDefault="00000000">
            <w:pPr>
              <w:pStyle w:val="Standard"/>
              <w:keepNext/>
              <w:snapToGrid w:val="0"/>
              <w:spacing w:line="0" w:lineRule="atLeast"/>
              <w:jc w:val="center"/>
            </w:pPr>
            <w:r>
              <w:rPr>
                <w:b/>
              </w:rPr>
              <w:t>Ф.И.О. руководителя</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49DF77" w14:textId="77777777" w:rsidR="008C04B4" w:rsidRDefault="00000000">
            <w:pPr>
              <w:pStyle w:val="Standard"/>
              <w:keepNext/>
              <w:snapToGrid w:val="0"/>
              <w:spacing w:line="0" w:lineRule="atLeast"/>
              <w:jc w:val="center"/>
            </w:pPr>
            <w:r>
              <w:rPr>
                <w:b/>
              </w:rPr>
              <w:t>Здание находится 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EAFAC" w14:textId="77777777" w:rsidR="008C04B4" w:rsidRDefault="00000000">
            <w:pPr>
              <w:pStyle w:val="Standard"/>
              <w:keepNext/>
              <w:snapToGrid w:val="0"/>
              <w:spacing w:line="0" w:lineRule="atLeast"/>
              <w:jc w:val="center"/>
            </w:pPr>
            <w:r>
              <w:rPr>
                <w:b/>
              </w:rPr>
              <w:t xml:space="preserve">Штатная численность сотрудников, </w:t>
            </w:r>
            <w:proofErr w:type="spellStart"/>
            <w:proofErr w:type="gramStart"/>
            <w:r>
              <w:rPr>
                <w:b/>
              </w:rPr>
              <w:t>осн</w:t>
            </w:r>
            <w:proofErr w:type="spellEnd"/>
            <w:r>
              <w:rPr>
                <w:b/>
              </w:rPr>
              <w:t>./</w:t>
            </w:r>
            <w:proofErr w:type="spellStart"/>
            <w:proofErr w:type="gramEnd"/>
            <w:r>
              <w:rPr>
                <w:b/>
              </w:rPr>
              <w:t>технич</w:t>
            </w:r>
            <w:proofErr w:type="spellEnd"/>
            <w:r>
              <w:rPr>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76325A" w14:textId="77777777" w:rsidR="008C04B4" w:rsidRDefault="00000000">
            <w:pPr>
              <w:pStyle w:val="Standard"/>
              <w:keepNext/>
              <w:snapToGrid w:val="0"/>
              <w:spacing w:line="0" w:lineRule="atLeast"/>
              <w:jc w:val="center"/>
              <w:rPr>
                <w:b/>
              </w:rPr>
            </w:pPr>
            <w:r>
              <w:rPr>
                <w:b/>
              </w:rPr>
              <w:t>Показатель посещений (в день)</w:t>
            </w:r>
          </w:p>
        </w:tc>
      </w:tr>
      <w:tr w:rsidR="008C04B4" w14:paraId="4EFEDF07" w14:textId="77777777">
        <w:tblPrEx>
          <w:tblCellMar>
            <w:top w:w="0" w:type="dxa"/>
            <w:bottom w:w="0" w:type="dxa"/>
          </w:tblCellMar>
        </w:tblPrEx>
        <w:trPr>
          <w:trHeight w:val="480"/>
        </w:trPr>
        <w:tc>
          <w:tcPr>
            <w:tcW w:w="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E0BF77" w14:textId="77777777" w:rsidR="008C04B4" w:rsidRDefault="008C04B4">
            <w:pPr>
              <w:pStyle w:val="Standard"/>
              <w:numPr>
                <w:ilvl w:val="0"/>
                <w:numId w:val="13"/>
              </w:numPr>
              <w:snapToGrid w:val="0"/>
              <w:spacing w:line="0" w:lineRule="atLeast"/>
              <w:jc w:val="center"/>
            </w:pPr>
          </w:p>
        </w:tc>
        <w:tc>
          <w:tcPr>
            <w:tcW w:w="14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1E0196" w14:textId="77777777" w:rsidR="008C04B4" w:rsidRDefault="00000000">
            <w:pPr>
              <w:pStyle w:val="Standard"/>
              <w:widowControl w:val="0"/>
              <w:spacing w:line="0" w:lineRule="atLeast"/>
              <w:jc w:val="center"/>
            </w:pPr>
            <w:proofErr w:type="spellStart"/>
            <w:r>
              <w:rPr>
                <w:lang w:eastAsia="ru-RU"/>
              </w:rPr>
              <w:t>Дичнянская</w:t>
            </w:r>
            <w:proofErr w:type="spellEnd"/>
            <w:r>
              <w:rPr>
                <w:lang w:eastAsia="ru-RU"/>
              </w:rPr>
              <w:t xml:space="preserve"> амбулатория</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2FAAA9" w14:textId="77777777" w:rsidR="008C04B4" w:rsidRDefault="00000000">
            <w:pPr>
              <w:pStyle w:val="Standard"/>
              <w:widowControl w:val="0"/>
              <w:spacing w:line="0" w:lineRule="atLeast"/>
              <w:jc w:val="center"/>
              <w:rPr>
                <w:lang w:eastAsia="ru-RU"/>
              </w:rPr>
            </w:pPr>
            <w:r>
              <w:rPr>
                <w:lang w:eastAsia="ru-RU"/>
              </w:rPr>
              <w:t xml:space="preserve">Курчатовский район, с. </w:t>
            </w:r>
            <w:proofErr w:type="spellStart"/>
            <w:r>
              <w:rPr>
                <w:lang w:eastAsia="ru-RU"/>
              </w:rPr>
              <w:t>Дичня</w:t>
            </w:r>
            <w:proofErr w:type="spellEnd"/>
            <w:r>
              <w:rPr>
                <w:lang w:eastAsia="ru-RU"/>
              </w:rPr>
              <w:t xml:space="preserve">, квартал 5, </w:t>
            </w:r>
          </w:p>
          <w:p w14:paraId="4CB3070F" w14:textId="77777777" w:rsidR="008C04B4" w:rsidRDefault="00000000">
            <w:pPr>
              <w:pStyle w:val="Standard"/>
              <w:widowControl w:val="0"/>
              <w:spacing w:line="0" w:lineRule="atLeast"/>
              <w:jc w:val="center"/>
            </w:pPr>
            <w:r>
              <w:rPr>
                <w:lang w:eastAsia="ru-RU"/>
              </w:rPr>
              <w:t>здание 13</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22B96C" w14:textId="77777777" w:rsidR="008C04B4" w:rsidRDefault="00000000">
            <w:pPr>
              <w:pStyle w:val="Standard"/>
              <w:widowControl w:val="0"/>
              <w:spacing w:line="0" w:lineRule="atLeast"/>
              <w:jc w:val="center"/>
              <w:rPr>
                <w:lang w:eastAsia="ru-RU"/>
              </w:rPr>
            </w:pPr>
            <w:r>
              <w:rPr>
                <w:lang w:eastAsia="ru-RU"/>
              </w:rPr>
              <w:t>Ключникова Наталья</w:t>
            </w:r>
          </w:p>
          <w:p w14:paraId="4E301816" w14:textId="77777777" w:rsidR="008C04B4" w:rsidRDefault="00000000">
            <w:pPr>
              <w:pStyle w:val="Standard"/>
              <w:widowControl w:val="0"/>
              <w:spacing w:line="0" w:lineRule="atLeast"/>
              <w:jc w:val="center"/>
            </w:pPr>
            <w:r>
              <w:rPr>
                <w:lang w:eastAsia="ru-RU"/>
              </w:rPr>
              <w:t xml:space="preserve"> Евгеньевна</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18D225" w14:textId="77777777" w:rsidR="008C04B4" w:rsidRDefault="00000000">
            <w:pPr>
              <w:pStyle w:val="Standard"/>
              <w:widowControl w:val="0"/>
              <w:spacing w:line="0" w:lineRule="atLeast"/>
              <w:jc w:val="center"/>
            </w:pPr>
            <w:r>
              <w:rPr>
                <w:lang w:eastAsia="ru-RU"/>
              </w:rPr>
              <w:t>ОБУЗ «Курчатовская ЦРБ»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29A3A" w14:textId="77777777" w:rsidR="008C04B4" w:rsidRDefault="00000000">
            <w:pPr>
              <w:pStyle w:val="Standard"/>
              <w:widowControl w:val="0"/>
              <w:spacing w:line="0" w:lineRule="atLeast"/>
              <w:jc w:val="center"/>
              <w:rPr>
                <w:lang w:eastAsia="ru-RU"/>
              </w:rPr>
            </w:pPr>
            <w:r>
              <w:rPr>
                <w:lang w:eastAsia="ru-RU"/>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23732C" w14:textId="77777777" w:rsidR="008C04B4" w:rsidRDefault="008C04B4">
            <w:pPr>
              <w:pStyle w:val="Standard"/>
              <w:widowControl w:val="0"/>
              <w:spacing w:line="0" w:lineRule="atLeast"/>
              <w:jc w:val="center"/>
              <w:rPr>
                <w:lang w:eastAsia="ru-RU"/>
              </w:rPr>
            </w:pPr>
          </w:p>
          <w:p w14:paraId="52061921" w14:textId="77777777" w:rsidR="008C04B4" w:rsidRDefault="00000000">
            <w:pPr>
              <w:pStyle w:val="Standard"/>
              <w:widowControl w:val="0"/>
              <w:spacing w:line="0" w:lineRule="atLeast"/>
              <w:jc w:val="center"/>
              <w:rPr>
                <w:lang w:eastAsia="ru-RU"/>
              </w:rPr>
            </w:pPr>
            <w:r>
              <w:rPr>
                <w:lang w:eastAsia="ru-RU"/>
              </w:rPr>
              <w:t>50</w:t>
            </w:r>
          </w:p>
        </w:tc>
      </w:tr>
    </w:tbl>
    <w:p w14:paraId="22BEF9CB" w14:textId="77777777" w:rsidR="008C04B4" w:rsidRDefault="008C04B4">
      <w:pPr>
        <w:pStyle w:val="Standard"/>
        <w:spacing w:line="0" w:lineRule="atLeast"/>
        <w:ind w:firstLine="851"/>
        <w:jc w:val="both"/>
      </w:pPr>
    </w:p>
    <w:p w14:paraId="1381A9F4" w14:textId="77777777" w:rsidR="008C04B4" w:rsidRDefault="00000000">
      <w:pPr>
        <w:pStyle w:val="ad"/>
        <w:widowControl w:val="0"/>
        <w:tabs>
          <w:tab w:val="left" w:pos="709"/>
        </w:tabs>
        <w:spacing w:after="0" w:line="0" w:lineRule="atLeast"/>
        <w:ind w:left="0" w:firstLine="709"/>
        <w:jc w:val="both"/>
        <w:rPr>
          <w:bCs/>
        </w:rPr>
      </w:pPr>
      <w:r>
        <w:rPr>
          <w:bCs/>
        </w:rPr>
        <w:t xml:space="preserve"> Здание амбулатории находится в удовлетворительном состоянии. Оказание услуг при стационарном лечении не предусмотрено в виду его отсутствия. Обеспеченность населения услугами здравоохранения соответствует нормативным рекомендациям.</w:t>
      </w:r>
    </w:p>
    <w:p w14:paraId="7061BADF" w14:textId="77777777" w:rsidR="008C04B4" w:rsidRDefault="008C04B4">
      <w:pPr>
        <w:pStyle w:val="ad"/>
        <w:widowControl w:val="0"/>
        <w:tabs>
          <w:tab w:val="left" w:pos="709"/>
        </w:tabs>
        <w:spacing w:after="0" w:line="0" w:lineRule="atLeast"/>
        <w:ind w:left="0" w:firstLine="709"/>
        <w:jc w:val="both"/>
      </w:pPr>
    </w:p>
    <w:p w14:paraId="704AF6EB" w14:textId="77777777" w:rsidR="008C04B4" w:rsidRDefault="00000000">
      <w:pPr>
        <w:pStyle w:val="Standard"/>
        <w:keepNext/>
        <w:widowControl w:val="0"/>
        <w:spacing w:line="0" w:lineRule="atLeast"/>
        <w:jc w:val="center"/>
        <w:rPr>
          <w:b/>
        </w:rPr>
      </w:pPr>
      <w:r>
        <w:rPr>
          <w:b/>
        </w:rPr>
        <w:t>Спортивные сооружения.</w:t>
      </w:r>
    </w:p>
    <w:p w14:paraId="06EF8398" w14:textId="77777777" w:rsidR="008C04B4" w:rsidRDefault="00000000">
      <w:pPr>
        <w:pStyle w:val="Standard"/>
        <w:keepNext/>
        <w:widowControl w:val="0"/>
        <w:spacing w:line="0" w:lineRule="atLeast"/>
        <w:jc w:val="both"/>
        <w:rPr>
          <w:bCs/>
        </w:rPr>
      </w:pPr>
      <w:r>
        <w:rPr>
          <w:bCs/>
        </w:rPr>
        <w:t xml:space="preserve">Развитию физической культуры и массового спорта на территории </w:t>
      </w:r>
      <w:proofErr w:type="spellStart"/>
      <w:r>
        <w:rPr>
          <w:bCs/>
        </w:rPr>
        <w:t>Дичнянского</w:t>
      </w:r>
      <w:proofErr w:type="spellEnd"/>
      <w:r>
        <w:rPr>
          <w:bCs/>
        </w:rPr>
        <w:t xml:space="preserve"> сельсовета уделяется особое внимание. 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 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w:t>
      </w:r>
    </w:p>
    <w:p w14:paraId="2D981930" w14:textId="77777777" w:rsidR="008C04B4" w:rsidRDefault="00000000">
      <w:pPr>
        <w:pStyle w:val="Standard"/>
        <w:tabs>
          <w:tab w:val="left" w:pos="709"/>
        </w:tabs>
        <w:spacing w:line="0" w:lineRule="atLeast"/>
        <w:ind w:firstLine="708"/>
        <w:jc w:val="both"/>
      </w:pPr>
      <w:r>
        <w:t xml:space="preserve">На территории </w:t>
      </w:r>
      <w:proofErr w:type="spellStart"/>
      <w:r>
        <w:t>Дичнянского</w:t>
      </w:r>
      <w:proofErr w:type="spellEnd"/>
      <w:r>
        <w:t xml:space="preserve"> сельсовета имеется шесть спортивных объектов для занятия физкультурой и спортом, в том числе четыре плоскостных спортивных сооружения (спортивная площадка) и два спортивных зала.</w:t>
      </w:r>
    </w:p>
    <w:p w14:paraId="3F0B1E67" w14:textId="77777777" w:rsidR="008C04B4" w:rsidRDefault="00000000">
      <w:pPr>
        <w:pStyle w:val="Standard"/>
        <w:tabs>
          <w:tab w:val="left" w:pos="709"/>
        </w:tabs>
        <w:spacing w:line="0" w:lineRule="atLeast"/>
        <w:ind w:firstLine="708"/>
        <w:jc w:val="both"/>
        <w:rPr>
          <w:b/>
          <w:bCs/>
        </w:rPr>
      </w:pPr>
      <w:r>
        <w:rPr>
          <w:b/>
          <w:bCs/>
        </w:rPr>
        <w:t>Таблица 6- Существующие объекты физической культуры и массового спорта</w:t>
      </w:r>
    </w:p>
    <w:p w14:paraId="289A38B3" w14:textId="77777777" w:rsidR="008C04B4" w:rsidRDefault="008C04B4">
      <w:pPr>
        <w:pStyle w:val="Standard"/>
        <w:tabs>
          <w:tab w:val="left" w:pos="709"/>
        </w:tabs>
        <w:spacing w:line="0" w:lineRule="atLeast"/>
        <w:ind w:firstLine="708"/>
        <w:jc w:val="both"/>
        <w:rPr>
          <w:b/>
          <w:bCs/>
        </w:rPr>
      </w:pPr>
    </w:p>
    <w:tbl>
      <w:tblPr>
        <w:tblW w:w="9350" w:type="dxa"/>
        <w:tblCellMar>
          <w:left w:w="10" w:type="dxa"/>
          <w:right w:w="10" w:type="dxa"/>
        </w:tblCellMar>
        <w:tblLook w:val="0000" w:firstRow="0" w:lastRow="0" w:firstColumn="0" w:lastColumn="0" w:noHBand="0" w:noVBand="0"/>
      </w:tblPr>
      <w:tblGrid>
        <w:gridCol w:w="801"/>
        <w:gridCol w:w="2029"/>
        <w:gridCol w:w="4294"/>
        <w:gridCol w:w="2226"/>
      </w:tblGrid>
      <w:tr w:rsidR="008C04B4" w14:paraId="67E28821" w14:textId="77777777">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F85B" w14:textId="77777777" w:rsidR="008C04B4" w:rsidRDefault="00000000">
            <w:pPr>
              <w:pStyle w:val="Standard"/>
              <w:widowControl w:val="0"/>
              <w:spacing w:line="0" w:lineRule="atLeast"/>
              <w:jc w:val="center"/>
              <w:rPr>
                <w:b/>
              </w:rPr>
            </w:pPr>
            <w:r>
              <w:rPr>
                <w:b/>
              </w:rPr>
              <w:t>№п/п</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7FEB" w14:textId="77777777" w:rsidR="008C04B4" w:rsidRDefault="00000000">
            <w:pPr>
              <w:pStyle w:val="Standard"/>
              <w:widowControl w:val="0"/>
              <w:spacing w:line="0" w:lineRule="atLeast"/>
              <w:jc w:val="center"/>
              <w:rPr>
                <w:b/>
              </w:rPr>
            </w:pPr>
            <w:r>
              <w:rPr>
                <w:b/>
              </w:rPr>
              <w:t>Наименование</w:t>
            </w:r>
          </w:p>
          <w:p w14:paraId="41113170" w14:textId="77777777" w:rsidR="008C04B4" w:rsidRDefault="00000000">
            <w:pPr>
              <w:pStyle w:val="Standard"/>
              <w:widowControl w:val="0"/>
              <w:spacing w:line="0" w:lineRule="atLeast"/>
              <w:jc w:val="center"/>
              <w:rPr>
                <w:b/>
              </w:rPr>
            </w:pPr>
            <w:r>
              <w:rPr>
                <w:b/>
              </w:rPr>
              <w:t xml:space="preserve"> объекта </w:t>
            </w:r>
          </w:p>
        </w:tc>
        <w:tc>
          <w:tcPr>
            <w:tcW w:w="4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7213" w14:textId="77777777" w:rsidR="008C04B4" w:rsidRDefault="00000000">
            <w:pPr>
              <w:pStyle w:val="Standard"/>
              <w:widowControl w:val="0"/>
              <w:spacing w:line="0" w:lineRule="atLeast"/>
              <w:jc w:val="center"/>
              <w:rPr>
                <w:b/>
              </w:rPr>
            </w:pPr>
            <w:r>
              <w:rPr>
                <w:b/>
              </w:rPr>
              <w:t>Адрес</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1B52" w14:textId="77777777" w:rsidR="008C04B4" w:rsidRDefault="00000000">
            <w:pPr>
              <w:pStyle w:val="Standard"/>
              <w:widowControl w:val="0"/>
              <w:spacing w:line="0" w:lineRule="atLeast"/>
              <w:jc w:val="center"/>
              <w:rPr>
                <w:b/>
              </w:rPr>
            </w:pPr>
            <w:r>
              <w:rPr>
                <w:b/>
              </w:rPr>
              <w:t xml:space="preserve"> Показатель, </w:t>
            </w:r>
          </w:p>
          <w:p w14:paraId="22C7D928" w14:textId="77777777" w:rsidR="008C04B4" w:rsidRDefault="00000000">
            <w:pPr>
              <w:pStyle w:val="Standard"/>
              <w:widowControl w:val="0"/>
              <w:spacing w:line="0" w:lineRule="atLeast"/>
              <w:jc w:val="center"/>
              <w:rPr>
                <w:b/>
              </w:rPr>
            </w:pPr>
            <w:r>
              <w:rPr>
                <w:b/>
              </w:rPr>
              <w:t>площадь в кв.м.</w:t>
            </w:r>
          </w:p>
        </w:tc>
      </w:tr>
      <w:tr w:rsidR="008C04B4" w14:paraId="68925573" w14:textId="77777777">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4775" w14:textId="77777777" w:rsidR="008C04B4" w:rsidRDefault="00000000">
            <w:pPr>
              <w:pStyle w:val="Standard"/>
              <w:widowControl w:val="0"/>
              <w:spacing w:line="0" w:lineRule="atLeast"/>
              <w:jc w:val="center"/>
              <w:rPr>
                <w:bCs/>
              </w:rPr>
            </w:pPr>
            <w:r>
              <w:rPr>
                <w:bCs/>
              </w:rPr>
              <w:t>1</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3BCD" w14:textId="77777777" w:rsidR="008C04B4" w:rsidRDefault="00000000">
            <w:pPr>
              <w:pStyle w:val="Standard"/>
              <w:widowControl w:val="0"/>
              <w:spacing w:line="0" w:lineRule="atLeast"/>
              <w:jc w:val="center"/>
              <w:rPr>
                <w:bCs/>
              </w:rPr>
            </w:pPr>
            <w:r>
              <w:rPr>
                <w:bCs/>
              </w:rPr>
              <w:t xml:space="preserve">Стадион </w:t>
            </w:r>
          </w:p>
        </w:tc>
        <w:tc>
          <w:tcPr>
            <w:tcW w:w="4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221AE" w14:textId="77777777" w:rsidR="008C04B4" w:rsidRDefault="00000000">
            <w:pPr>
              <w:pStyle w:val="Standard"/>
              <w:widowControl w:val="0"/>
              <w:spacing w:line="0" w:lineRule="atLeast"/>
              <w:jc w:val="center"/>
              <w:rPr>
                <w:bCs/>
              </w:rPr>
            </w:pPr>
            <w:proofErr w:type="spellStart"/>
            <w:proofErr w:type="gramStart"/>
            <w:r>
              <w:rPr>
                <w:bCs/>
              </w:rPr>
              <w:t>С.Дичня,квартал</w:t>
            </w:r>
            <w:proofErr w:type="spellEnd"/>
            <w:proofErr w:type="gramEnd"/>
            <w:r>
              <w:rPr>
                <w:bCs/>
              </w:rPr>
              <w:t xml:space="preserve"> 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F3DF" w14:textId="77777777" w:rsidR="008C04B4" w:rsidRDefault="00000000">
            <w:pPr>
              <w:pStyle w:val="Standard"/>
              <w:widowControl w:val="0"/>
              <w:spacing w:line="0" w:lineRule="atLeast"/>
              <w:jc w:val="center"/>
              <w:rPr>
                <w:bCs/>
              </w:rPr>
            </w:pPr>
            <w:r>
              <w:rPr>
                <w:bCs/>
              </w:rPr>
              <w:t xml:space="preserve">11891 </w:t>
            </w:r>
          </w:p>
        </w:tc>
      </w:tr>
      <w:tr w:rsidR="008C04B4" w14:paraId="49544917" w14:textId="77777777">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19C2" w14:textId="77777777" w:rsidR="008C04B4" w:rsidRDefault="00000000">
            <w:pPr>
              <w:pStyle w:val="Standard"/>
              <w:widowControl w:val="0"/>
              <w:spacing w:line="0" w:lineRule="atLeast"/>
              <w:jc w:val="center"/>
              <w:rPr>
                <w:b/>
              </w:rPr>
            </w:pPr>
            <w:r>
              <w:rPr>
                <w:b/>
              </w:rPr>
              <w:t>2</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006C" w14:textId="77777777" w:rsidR="008C04B4" w:rsidRDefault="00000000">
            <w:pPr>
              <w:pStyle w:val="Standard"/>
              <w:widowControl w:val="0"/>
              <w:spacing w:line="0" w:lineRule="atLeast"/>
              <w:jc w:val="center"/>
              <w:rPr>
                <w:bCs/>
              </w:rPr>
            </w:pPr>
            <w:r>
              <w:rPr>
                <w:bCs/>
              </w:rPr>
              <w:t>Спортивная</w:t>
            </w:r>
          </w:p>
          <w:p w14:paraId="008ED3A7" w14:textId="77777777" w:rsidR="008C04B4" w:rsidRDefault="00000000">
            <w:pPr>
              <w:pStyle w:val="Standard"/>
              <w:widowControl w:val="0"/>
              <w:spacing w:line="0" w:lineRule="atLeast"/>
              <w:jc w:val="center"/>
              <w:rPr>
                <w:bCs/>
              </w:rPr>
            </w:pPr>
            <w:r>
              <w:rPr>
                <w:bCs/>
              </w:rPr>
              <w:t xml:space="preserve"> площадка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A6BCA" w14:textId="77777777" w:rsidR="008C04B4" w:rsidRDefault="00000000">
            <w:pPr>
              <w:pStyle w:val="Standard"/>
              <w:widowControl w:val="0"/>
              <w:spacing w:line="0" w:lineRule="atLeast"/>
              <w:jc w:val="center"/>
            </w:pPr>
            <w:proofErr w:type="spellStart"/>
            <w:proofErr w:type="gramStart"/>
            <w:r>
              <w:rPr>
                <w:bCs/>
              </w:rPr>
              <w:t>С.Дичня,квартал</w:t>
            </w:r>
            <w:proofErr w:type="spellEnd"/>
            <w:proofErr w:type="gramEnd"/>
            <w:r>
              <w:rPr>
                <w:bCs/>
              </w:rPr>
              <w:t xml:space="preserve"> 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D61F" w14:textId="77777777" w:rsidR="008C04B4" w:rsidRDefault="00000000">
            <w:pPr>
              <w:pStyle w:val="Standard"/>
              <w:widowControl w:val="0"/>
              <w:spacing w:line="0" w:lineRule="atLeast"/>
              <w:jc w:val="center"/>
              <w:rPr>
                <w:bCs/>
              </w:rPr>
            </w:pPr>
            <w:r>
              <w:rPr>
                <w:bCs/>
              </w:rPr>
              <w:t>683</w:t>
            </w:r>
          </w:p>
        </w:tc>
      </w:tr>
      <w:tr w:rsidR="008C04B4" w14:paraId="7CD43483" w14:textId="77777777">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E26E" w14:textId="77777777" w:rsidR="008C04B4" w:rsidRDefault="00000000">
            <w:pPr>
              <w:pStyle w:val="Standard"/>
              <w:widowControl w:val="0"/>
              <w:spacing w:line="0" w:lineRule="atLeast"/>
              <w:jc w:val="center"/>
              <w:rPr>
                <w:b/>
              </w:rPr>
            </w:pPr>
            <w:r>
              <w:rPr>
                <w:b/>
              </w:rPr>
              <w:t>3</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F5F18" w14:textId="77777777" w:rsidR="008C04B4" w:rsidRDefault="00000000">
            <w:pPr>
              <w:pStyle w:val="Standard"/>
              <w:widowControl w:val="0"/>
              <w:spacing w:line="0" w:lineRule="atLeast"/>
              <w:jc w:val="center"/>
              <w:rPr>
                <w:bCs/>
              </w:rPr>
            </w:pPr>
            <w:r>
              <w:rPr>
                <w:bCs/>
              </w:rPr>
              <w:t xml:space="preserve">Спортивная </w:t>
            </w:r>
          </w:p>
          <w:p w14:paraId="771FD9FB" w14:textId="77777777" w:rsidR="008C04B4" w:rsidRDefault="00000000">
            <w:pPr>
              <w:pStyle w:val="Standard"/>
              <w:widowControl w:val="0"/>
              <w:spacing w:line="0" w:lineRule="atLeast"/>
              <w:jc w:val="center"/>
              <w:rPr>
                <w:bCs/>
              </w:rPr>
            </w:pPr>
            <w:r>
              <w:rPr>
                <w:bCs/>
              </w:rPr>
              <w:t>площадка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037" w14:textId="77777777" w:rsidR="008C04B4" w:rsidRDefault="00000000">
            <w:pPr>
              <w:pStyle w:val="Standard"/>
              <w:widowControl w:val="0"/>
              <w:spacing w:line="0" w:lineRule="atLeast"/>
              <w:jc w:val="center"/>
            </w:pPr>
            <w:proofErr w:type="spellStart"/>
            <w:proofErr w:type="gramStart"/>
            <w:r>
              <w:rPr>
                <w:bCs/>
              </w:rPr>
              <w:t>С.Дичня,квартал</w:t>
            </w:r>
            <w:proofErr w:type="spellEnd"/>
            <w:proofErr w:type="gramEnd"/>
            <w:r>
              <w:rPr>
                <w:bCs/>
              </w:rPr>
              <w:t xml:space="preserve"> 5, территория МКОУ «</w:t>
            </w:r>
            <w:proofErr w:type="spellStart"/>
            <w:r>
              <w:rPr>
                <w:bCs/>
              </w:rPr>
              <w:t>Дичнянская</w:t>
            </w:r>
            <w:proofErr w:type="spellEnd"/>
            <w:r>
              <w:rPr>
                <w:bCs/>
              </w:rPr>
              <w:t xml:space="preserve"> СОШ»</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B589" w14:textId="77777777" w:rsidR="008C04B4" w:rsidRDefault="00000000">
            <w:pPr>
              <w:pStyle w:val="Standard"/>
              <w:widowControl w:val="0"/>
              <w:spacing w:line="0" w:lineRule="atLeast"/>
              <w:jc w:val="center"/>
              <w:rPr>
                <w:bCs/>
              </w:rPr>
            </w:pPr>
            <w:r>
              <w:rPr>
                <w:bCs/>
              </w:rPr>
              <w:t>966,38</w:t>
            </w:r>
          </w:p>
        </w:tc>
      </w:tr>
      <w:tr w:rsidR="008C04B4" w14:paraId="6F7F6EE5" w14:textId="77777777">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8D95" w14:textId="77777777" w:rsidR="008C04B4" w:rsidRDefault="00000000">
            <w:pPr>
              <w:pStyle w:val="Standard"/>
              <w:widowControl w:val="0"/>
              <w:spacing w:line="0" w:lineRule="atLeast"/>
              <w:jc w:val="center"/>
              <w:rPr>
                <w:b/>
              </w:rPr>
            </w:pPr>
            <w:r>
              <w:rPr>
                <w:b/>
              </w:rPr>
              <w:t>4</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810B" w14:textId="77777777" w:rsidR="008C04B4" w:rsidRDefault="00000000">
            <w:pPr>
              <w:pStyle w:val="Standard"/>
              <w:widowControl w:val="0"/>
              <w:spacing w:line="0" w:lineRule="atLeast"/>
              <w:jc w:val="center"/>
              <w:rPr>
                <w:bCs/>
              </w:rPr>
            </w:pPr>
            <w:r>
              <w:rPr>
                <w:bCs/>
              </w:rPr>
              <w:t xml:space="preserve"> Спортивный зал</w:t>
            </w:r>
          </w:p>
        </w:tc>
        <w:tc>
          <w:tcPr>
            <w:tcW w:w="4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5CD6" w14:textId="77777777" w:rsidR="008C04B4" w:rsidRDefault="00000000">
            <w:pPr>
              <w:pStyle w:val="Standard"/>
              <w:widowControl w:val="0"/>
              <w:spacing w:line="0" w:lineRule="atLeast"/>
              <w:jc w:val="center"/>
            </w:pPr>
            <w:proofErr w:type="spellStart"/>
            <w:proofErr w:type="gramStart"/>
            <w:r>
              <w:rPr>
                <w:bCs/>
              </w:rPr>
              <w:t>С.Дичня,квартал</w:t>
            </w:r>
            <w:proofErr w:type="spellEnd"/>
            <w:proofErr w:type="gramEnd"/>
            <w:r>
              <w:rPr>
                <w:bCs/>
              </w:rPr>
              <w:t xml:space="preserve"> 5, здание МКОУ «</w:t>
            </w:r>
            <w:proofErr w:type="spellStart"/>
            <w:r>
              <w:rPr>
                <w:bCs/>
              </w:rPr>
              <w:t>Дичнянская</w:t>
            </w:r>
            <w:proofErr w:type="spellEnd"/>
            <w:r>
              <w:rPr>
                <w:bCs/>
              </w:rPr>
              <w:t xml:space="preserve"> СОШ»</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4F6A" w14:textId="77777777" w:rsidR="008C04B4" w:rsidRDefault="00000000">
            <w:pPr>
              <w:pStyle w:val="Standard"/>
              <w:widowControl w:val="0"/>
              <w:spacing w:line="0" w:lineRule="atLeast"/>
              <w:jc w:val="center"/>
              <w:rPr>
                <w:bCs/>
              </w:rPr>
            </w:pPr>
            <w:r>
              <w:rPr>
                <w:bCs/>
              </w:rPr>
              <w:t>175,1</w:t>
            </w:r>
          </w:p>
        </w:tc>
      </w:tr>
      <w:tr w:rsidR="008C04B4" w14:paraId="4133D509" w14:textId="77777777">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3BC9" w14:textId="77777777" w:rsidR="008C04B4" w:rsidRDefault="00000000">
            <w:pPr>
              <w:pStyle w:val="Standard"/>
              <w:widowControl w:val="0"/>
              <w:spacing w:line="0" w:lineRule="atLeast"/>
              <w:jc w:val="center"/>
              <w:rPr>
                <w:b/>
              </w:rPr>
            </w:pPr>
            <w:r>
              <w:rPr>
                <w:b/>
              </w:rPr>
              <w:t>5</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3369" w14:textId="77777777" w:rsidR="008C04B4" w:rsidRDefault="00000000">
            <w:pPr>
              <w:pStyle w:val="Standard"/>
              <w:widowControl w:val="0"/>
              <w:spacing w:line="0" w:lineRule="atLeast"/>
              <w:jc w:val="center"/>
              <w:rPr>
                <w:bCs/>
              </w:rPr>
            </w:pPr>
            <w:r>
              <w:rPr>
                <w:bCs/>
              </w:rPr>
              <w:t>Спортивный зал</w:t>
            </w:r>
          </w:p>
        </w:tc>
        <w:tc>
          <w:tcPr>
            <w:tcW w:w="4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0F1F" w14:textId="77777777" w:rsidR="008C04B4" w:rsidRDefault="00000000">
            <w:pPr>
              <w:pStyle w:val="Standard"/>
              <w:widowControl w:val="0"/>
              <w:spacing w:line="0" w:lineRule="atLeast"/>
              <w:jc w:val="center"/>
            </w:pPr>
            <w:proofErr w:type="spellStart"/>
            <w:proofErr w:type="gramStart"/>
            <w:r>
              <w:rPr>
                <w:bCs/>
              </w:rPr>
              <w:t>С.Дичня,квартал</w:t>
            </w:r>
            <w:proofErr w:type="spellEnd"/>
            <w:proofErr w:type="gramEnd"/>
            <w:r>
              <w:rPr>
                <w:bCs/>
              </w:rPr>
              <w:t xml:space="preserve"> 3, здание ДК</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F925" w14:textId="77777777" w:rsidR="008C04B4" w:rsidRDefault="00000000">
            <w:pPr>
              <w:pStyle w:val="Standard"/>
              <w:widowControl w:val="0"/>
              <w:spacing w:line="0" w:lineRule="atLeast"/>
              <w:jc w:val="center"/>
              <w:rPr>
                <w:bCs/>
              </w:rPr>
            </w:pPr>
            <w:r>
              <w:rPr>
                <w:bCs/>
              </w:rPr>
              <w:t>144,8</w:t>
            </w:r>
          </w:p>
        </w:tc>
      </w:tr>
    </w:tbl>
    <w:p w14:paraId="7C8096E1" w14:textId="77777777" w:rsidR="008C04B4" w:rsidRDefault="00000000">
      <w:pPr>
        <w:pStyle w:val="Standard"/>
        <w:widowControl w:val="0"/>
        <w:spacing w:line="0" w:lineRule="atLeast"/>
        <w:jc w:val="center"/>
        <w:rPr>
          <w:bCs/>
        </w:rPr>
      </w:pPr>
      <w:r>
        <w:rPr>
          <w:bCs/>
        </w:rPr>
        <w:t xml:space="preserve">На территории сельсовета ведется спортивная работа в секции «Рукопашный бой», </w:t>
      </w:r>
    </w:p>
    <w:p w14:paraId="6C29230E" w14:textId="77777777" w:rsidR="008C04B4" w:rsidRDefault="00000000">
      <w:pPr>
        <w:pStyle w:val="Standard"/>
        <w:widowControl w:val="0"/>
        <w:spacing w:line="0" w:lineRule="atLeast"/>
        <w:jc w:val="center"/>
        <w:rPr>
          <w:bCs/>
        </w:rPr>
      </w:pPr>
      <w:r>
        <w:rPr>
          <w:bCs/>
        </w:rPr>
        <w:t>«Пауэрлифтинг»</w:t>
      </w:r>
    </w:p>
    <w:p w14:paraId="0132D0E4" w14:textId="77777777" w:rsidR="008C04B4" w:rsidRDefault="00000000">
      <w:pPr>
        <w:pStyle w:val="Standard"/>
        <w:widowControl w:val="0"/>
        <w:spacing w:line="0" w:lineRule="atLeast"/>
        <w:jc w:val="center"/>
        <w:rPr>
          <w:bCs/>
        </w:rPr>
      </w:pPr>
      <w:r>
        <w:rPr>
          <w:bCs/>
        </w:rPr>
        <w:t>Проблемы в области развития физической культуры и спорта: необходима разработка стратегического плана и программы развития физического культуры и спорта.</w:t>
      </w:r>
    </w:p>
    <w:p w14:paraId="15847799" w14:textId="77777777" w:rsidR="008C04B4" w:rsidRDefault="008C04B4">
      <w:pPr>
        <w:pStyle w:val="Standard"/>
        <w:widowControl w:val="0"/>
        <w:spacing w:line="0" w:lineRule="atLeast"/>
        <w:rPr>
          <w:b/>
        </w:rPr>
      </w:pPr>
    </w:p>
    <w:p w14:paraId="15ECE7FA" w14:textId="77777777" w:rsidR="008C04B4" w:rsidRDefault="00000000">
      <w:pPr>
        <w:pStyle w:val="Standard"/>
        <w:widowControl w:val="0"/>
        <w:spacing w:line="0" w:lineRule="atLeast"/>
        <w:jc w:val="center"/>
        <w:rPr>
          <w:b/>
        </w:rPr>
      </w:pPr>
      <w:r>
        <w:rPr>
          <w:b/>
        </w:rPr>
        <w:t>Объекты культуры</w:t>
      </w:r>
    </w:p>
    <w:p w14:paraId="3C8C140F" w14:textId="77777777" w:rsidR="008C04B4" w:rsidRDefault="00000000">
      <w:pPr>
        <w:pStyle w:val="Standard"/>
        <w:widowControl w:val="0"/>
        <w:suppressAutoHyphens/>
        <w:spacing w:line="0" w:lineRule="atLeast"/>
        <w:ind w:firstLine="851"/>
        <w:jc w:val="both"/>
        <w:rPr>
          <w:bCs/>
          <w:iCs/>
        </w:rPr>
      </w:pPr>
      <w:r>
        <w:rPr>
          <w:bCs/>
          <w:iCs/>
        </w:rPr>
        <w:t xml:space="preserve"> Задача органов местного самоуправления на современном этапе заключается не </w:t>
      </w:r>
      <w:r>
        <w:rPr>
          <w:bCs/>
          <w:iCs/>
        </w:rPr>
        <w:lastRenderedPageBreak/>
        <w:t>только в сохранении традиций, оставленных нам предками, но и во внедрении новых инновационных методов проведения и организации досуга населения в сельской местности. 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14:paraId="64EA686A" w14:textId="77777777" w:rsidR="008C04B4" w:rsidRDefault="00000000">
      <w:pPr>
        <w:pStyle w:val="15"/>
        <w:spacing w:line="0" w:lineRule="atLeast"/>
        <w:rPr>
          <w:sz w:val="24"/>
          <w:szCs w:val="24"/>
        </w:rPr>
      </w:pPr>
      <w:r>
        <w:rPr>
          <w:sz w:val="24"/>
          <w:szCs w:val="24"/>
        </w:rPr>
        <w:t>Таблица 7 - Перечень и характеристика объектов культуры</w:t>
      </w:r>
    </w:p>
    <w:tbl>
      <w:tblPr>
        <w:tblW w:w="10178" w:type="dxa"/>
        <w:tblInd w:w="-118" w:type="dxa"/>
        <w:tblLayout w:type="fixed"/>
        <w:tblCellMar>
          <w:left w:w="10" w:type="dxa"/>
          <w:right w:w="10" w:type="dxa"/>
        </w:tblCellMar>
        <w:tblLook w:val="0000" w:firstRow="0" w:lastRow="0" w:firstColumn="0" w:lastColumn="0" w:noHBand="0" w:noVBand="0"/>
      </w:tblPr>
      <w:tblGrid>
        <w:gridCol w:w="503"/>
        <w:gridCol w:w="1878"/>
        <w:gridCol w:w="1418"/>
        <w:gridCol w:w="1559"/>
        <w:gridCol w:w="1559"/>
        <w:gridCol w:w="1701"/>
        <w:gridCol w:w="1560"/>
      </w:tblGrid>
      <w:tr w:rsidR="008C04B4" w14:paraId="10717B83" w14:textId="77777777">
        <w:tblPrEx>
          <w:tblCellMar>
            <w:top w:w="0" w:type="dxa"/>
            <w:bottom w:w="0" w:type="dxa"/>
          </w:tblCellMar>
        </w:tblPrEx>
        <w:trPr>
          <w:trHeight w:val="1275"/>
          <w:tblHeader/>
        </w:trPr>
        <w:tc>
          <w:tcPr>
            <w:tcW w:w="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B48E51" w14:textId="77777777" w:rsidR="008C04B4" w:rsidRDefault="00000000">
            <w:pPr>
              <w:pStyle w:val="Standard"/>
              <w:snapToGrid w:val="0"/>
              <w:spacing w:line="0" w:lineRule="atLeast"/>
              <w:jc w:val="center"/>
              <w:rPr>
                <w:b/>
              </w:rPr>
            </w:pPr>
            <w:r>
              <w:rPr>
                <w:b/>
              </w:rPr>
              <w:t>№ п/п</w:t>
            </w:r>
          </w:p>
        </w:tc>
        <w:tc>
          <w:tcPr>
            <w:tcW w:w="1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C46ACE" w14:textId="77777777" w:rsidR="008C04B4" w:rsidRDefault="00000000">
            <w:pPr>
              <w:pStyle w:val="Standard"/>
              <w:snapToGrid w:val="0"/>
              <w:spacing w:line="0" w:lineRule="atLeast"/>
              <w:jc w:val="center"/>
              <w:rPr>
                <w:b/>
              </w:rPr>
            </w:pPr>
            <w:r>
              <w:rPr>
                <w:b/>
              </w:rPr>
              <w:t>Наименование</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422F36" w14:textId="77777777" w:rsidR="008C04B4" w:rsidRDefault="00000000">
            <w:pPr>
              <w:pStyle w:val="Standard"/>
              <w:snapToGrid w:val="0"/>
              <w:spacing w:line="0" w:lineRule="atLeast"/>
              <w:jc w:val="center"/>
            </w:pPr>
            <w:r>
              <w:rPr>
                <w:b/>
              </w:rPr>
              <w:t>Почтовый адрес</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1A044F" w14:textId="77777777" w:rsidR="008C04B4" w:rsidRDefault="00000000">
            <w:pPr>
              <w:pStyle w:val="Standard"/>
              <w:snapToGrid w:val="0"/>
              <w:spacing w:line="0" w:lineRule="atLeast"/>
              <w:jc w:val="center"/>
            </w:pPr>
            <w:r>
              <w:rPr>
                <w:b/>
              </w:rPr>
              <w:t>Здание находится в собственности</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240E70" w14:textId="77777777" w:rsidR="008C04B4" w:rsidRDefault="00000000">
            <w:pPr>
              <w:pStyle w:val="Standard"/>
              <w:snapToGrid w:val="0"/>
              <w:spacing w:line="0" w:lineRule="atLeast"/>
              <w:jc w:val="center"/>
            </w:pPr>
            <w:r>
              <w:rPr>
                <w:b/>
              </w:rPr>
              <w:t xml:space="preserve">Штатная численность сотрудников, </w:t>
            </w:r>
            <w:proofErr w:type="spellStart"/>
            <w:proofErr w:type="gramStart"/>
            <w:r>
              <w:rPr>
                <w:b/>
              </w:rPr>
              <w:t>осн</w:t>
            </w:r>
            <w:proofErr w:type="spellEnd"/>
            <w:r>
              <w:rPr>
                <w:b/>
              </w:rPr>
              <w:t>./</w:t>
            </w:r>
            <w:proofErr w:type="spellStart"/>
            <w:proofErr w:type="gramEnd"/>
            <w:r>
              <w:rPr>
                <w:b/>
              </w:rPr>
              <w:t>технич</w:t>
            </w:r>
            <w:proofErr w:type="spellEnd"/>
            <w:r>
              <w:rPr>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A99F5" w14:textId="77777777" w:rsidR="008C04B4" w:rsidRDefault="00000000">
            <w:pPr>
              <w:pStyle w:val="Standard"/>
              <w:snapToGrid w:val="0"/>
              <w:spacing w:line="0" w:lineRule="atLeast"/>
              <w:jc w:val="center"/>
            </w:pPr>
            <w:r>
              <w:rPr>
                <w:b/>
              </w:rPr>
              <w:t>Количество посадочный мест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01197C" w14:textId="77777777" w:rsidR="008C04B4" w:rsidRDefault="008C04B4">
            <w:pPr>
              <w:pStyle w:val="Standard"/>
              <w:snapToGrid w:val="0"/>
              <w:spacing w:line="0" w:lineRule="atLeast"/>
              <w:jc w:val="center"/>
              <w:rPr>
                <w:b/>
              </w:rPr>
            </w:pPr>
          </w:p>
          <w:p w14:paraId="453B567B" w14:textId="77777777" w:rsidR="008C04B4" w:rsidRDefault="00000000">
            <w:pPr>
              <w:pStyle w:val="Standard"/>
              <w:snapToGrid w:val="0"/>
              <w:spacing w:line="0" w:lineRule="atLeast"/>
              <w:jc w:val="center"/>
              <w:rPr>
                <w:b/>
              </w:rPr>
            </w:pPr>
            <w:r>
              <w:rPr>
                <w:b/>
              </w:rPr>
              <w:t>Количество книг</w:t>
            </w:r>
          </w:p>
        </w:tc>
      </w:tr>
      <w:tr w:rsidR="008C04B4" w14:paraId="597B9CB9" w14:textId="77777777">
        <w:tblPrEx>
          <w:tblCellMar>
            <w:top w:w="0" w:type="dxa"/>
            <w:bottom w:w="0" w:type="dxa"/>
          </w:tblCellMar>
        </w:tblPrEx>
        <w:trPr>
          <w:trHeight w:val="480"/>
        </w:trPr>
        <w:tc>
          <w:tcPr>
            <w:tcW w:w="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9C1539" w14:textId="77777777" w:rsidR="008C04B4" w:rsidRDefault="008C04B4">
            <w:pPr>
              <w:pStyle w:val="Standard"/>
              <w:numPr>
                <w:ilvl w:val="0"/>
                <w:numId w:val="14"/>
              </w:numPr>
              <w:snapToGrid w:val="0"/>
              <w:spacing w:line="0" w:lineRule="atLeast"/>
              <w:jc w:val="center"/>
            </w:pPr>
          </w:p>
        </w:tc>
        <w:tc>
          <w:tcPr>
            <w:tcW w:w="1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E7143C" w14:textId="77777777" w:rsidR="008C04B4" w:rsidRDefault="00000000">
            <w:pPr>
              <w:pStyle w:val="Standard"/>
              <w:widowControl w:val="0"/>
              <w:spacing w:line="0" w:lineRule="atLeast"/>
              <w:jc w:val="center"/>
              <w:rPr>
                <w:lang w:eastAsia="ru-RU"/>
              </w:rPr>
            </w:pPr>
            <w:r>
              <w:rPr>
                <w:lang w:eastAsia="ru-RU"/>
              </w:rPr>
              <w:t xml:space="preserve">Филиал МАУК «Районный центр культуры и досуга Курчатовского района» </w:t>
            </w:r>
          </w:p>
          <w:p w14:paraId="4E000442" w14:textId="77777777" w:rsidR="008C04B4" w:rsidRDefault="00000000">
            <w:pPr>
              <w:pStyle w:val="Standard"/>
              <w:widowControl w:val="0"/>
              <w:spacing w:line="0" w:lineRule="atLeast"/>
              <w:jc w:val="center"/>
            </w:pPr>
            <w:proofErr w:type="spellStart"/>
            <w:r>
              <w:rPr>
                <w:lang w:eastAsia="ru-RU"/>
              </w:rPr>
              <w:t>Дичнянский</w:t>
            </w:r>
            <w:proofErr w:type="spellEnd"/>
            <w:r>
              <w:rPr>
                <w:lang w:eastAsia="ru-RU"/>
              </w:rPr>
              <w:t xml:space="preserve"> ДК</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B0363C" w14:textId="77777777" w:rsidR="008C04B4" w:rsidRDefault="00000000">
            <w:pPr>
              <w:pStyle w:val="Standard"/>
              <w:widowControl w:val="0"/>
              <w:spacing w:line="0" w:lineRule="atLeast"/>
              <w:jc w:val="center"/>
              <w:rPr>
                <w:lang w:eastAsia="ru-RU"/>
              </w:rPr>
            </w:pPr>
            <w:r>
              <w:rPr>
                <w:lang w:eastAsia="ru-RU"/>
              </w:rPr>
              <w:t xml:space="preserve">Курская </w:t>
            </w:r>
          </w:p>
          <w:p w14:paraId="101D88F8" w14:textId="77777777" w:rsidR="008C04B4" w:rsidRDefault="00000000">
            <w:pPr>
              <w:pStyle w:val="Standard"/>
              <w:widowControl w:val="0"/>
              <w:spacing w:line="0" w:lineRule="atLeast"/>
              <w:jc w:val="center"/>
              <w:rPr>
                <w:lang w:eastAsia="ru-RU"/>
              </w:rPr>
            </w:pPr>
            <w:r>
              <w:rPr>
                <w:lang w:eastAsia="ru-RU"/>
              </w:rPr>
              <w:t xml:space="preserve">область Курчатовский район, </w:t>
            </w:r>
            <w:proofErr w:type="spellStart"/>
            <w:proofErr w:type="gramStart"/>
            <w:r>
              <w:rPr>
                <w:lang w:eastAsia="ru-RU"/>
              </w:rPr>
              <w:t>п.им</w:t>
            </w:r>
            <w:proofErr w:type="spellEnd"/>
            <w:proofErr w:type="gramEnd"/>
            <w:r>
              <w:rPr>
                <w:lang w:eastAsia="ru-RU"/>
              </w:rPr>
              <w:t xml:space="preserve"> </w:t>
            </w:r>
            <w:proofErr w:type="spellStart"/>
            <w:r>
              <w:rPr>
                <w:lang w:eastAsia="ru-RU"/>
              </w:rPr>
              <w:t>К.Либхнекта</w:t>
            </w:r>
            <w:proofErr w:type="spellEnd"/>
            <w:r>
              <w:rPr>
                <w:lang w:eastAsia="ru-RU"/>
              </w:rPr>
              <w:t xml:space="preserve"> , </w:t>
            </w:r>
            <w:proofErr w:type="spellStart"/>
            <w:r>
              <w:rPr>
                <w:lang w:eastAsia="ru-RU"/>
              </w:rPr>
              <w:t>ул.Захара</w:t>
            </w:r>
            <w:proofErr w:type="spellEnd"/>
            <w:r>
              <w:rPr>
                <w:lang w:eastAsia="ru-RU"/>
              </w:rPr>
              <w:t xml:space="preserve"> Суворова, д.8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1C5E98" w14:textId="77777777" w:rsidR="008C04B4" w:rsidRDefault="00000000">
            <w:pPr>
              <w:pStyle w:val="Standard"/>
              <w:widowControl w:val="0"/>
              <w:spacing w:line="0" w:lineRule="atLeast"/>
              <w:jc w:val="center"/>
              <w:rPr>
                <w:lang w:eastAsia="ru-RU"/>
              </w:rPr>
            </w:pPr>
            <w:r>
              <w:rPr>
                <w:lang w:eastAsia="ru-RU"/>
              </w:rPr>
              <w:t xml:space="preserve">МО </w:t>
            </w:r>
          </w:p>
          <w:p w14:paraId="5365D884" w14:textId="77777777" w:rsidR="008C04B4" w:rsidRDefault="00000000">
            <w:pPr>
              <w:pStyle w:val="Standard"/>
              <w:widowControl w:val="0"/>
              <w:spacing w:line="0" w:lineRule="atLeast"/>
              <w:jc w:val="center"/>
              <w:rPr>
                <w:lang w:eastAsia="ru-RU"/>
              </w:rPr>
            </w:pPr>
            <w:r>
              <w:rPr>
                <w:lang w:eastAsia="ru-RU"/>
              </w:rPr>
              <w:t>«</w:t>
            </w:r>
            <w:proofErr w:type="spellStart"/>
            <w:r>
              <w:rPr>
                <w:lang w:eastAsia="ru-RU"/>
              </w:rPr>
              <w:t>Дичнянский</w:t>
            </w:r>
            <w:proofErr w:type="spellEnd"/>
          </w:p>
          <w:p w14:paraId="05301DFE" w14:textId="77777777" w:rsidR="008C04B4" w:rsidRDefault="00000000">
            <w:pPr>
              <w:pStyle w:val="Standard"/>
              <w:widowControl w:val="0"/>
              <w:spacing w:line="0" w:lineRule="atLeast"/>
              <w:jc w:val="center"/>
            </w:pPr>
            <w:r>
              <w:rPr>
                <w:lang w:eastAsia="ru-RU"/>
              </w:rPr>
              <w:t xml:space="preserve"> сельсовет» Курчатовского района</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FB4B2E" w14:textId="77777777" w:rsidR="008C04B4" w:rsidRDefault="00000000">
            <w:pPr>
              <w:pStyle w:val="Standard"/>
              <w:widowControl w:val="0"/>
              <w:spacing w:line="0" w:lineRule="atLeast"/>
              <w:jc w:val="center"/>
              <w:rPr>
                <w:lang w:eastAsia="ru-RU"/>
              </w:rPr>
            </w:pPr>
            <w:r>
              <w:rPr>
                <w:lang w:eastAsia="ru-RU"/>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FD623" w14:textId="77777777" w:rsidR="008C04B4" w:rsidRDefault="00000000">
            <w:pPr>
              <w:pStyle w:val="Standard"/>
              <w:widowControl w:val="0"/>
              <w:spacing w:line="0" w:lineRule="atLeast"/>
              <w:jc w:val="center"/>
              <w:rPr>
                <w:lang w:eastAsia="ru-RU"/>
              </w:rPr>
            </w:pPr>
            <w:r>
              <w:rPr>
                <w:lang w:eastAsia="ru-RU"/>
              </w:rPr>
              <w:t xml:space="preserve">220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46DFED" w14:textId="77777777" w:rsidR="008C04B4" w:rsidRDefault="008C04B4">
            <w:pPr>
              <w:pStyle w:val="Standard"/>
              <w:widowControl w:val="0"/>
              <w:spacing w:line="0" w:lineRule="atLeast"/>
              <w:jc w:val="center"/>
              <w:rPr>
                <w:lang w:eastAsia="ru-RU"/>
              </w:rPr>
            </w:pPr>
          </w:p>
          <w:p w14:paraId="51092717" w14:textId="77777777" w:rsidR="008C04B4" w:rsidRDefault="008C04B4">
            <w:pPr>
              <w:pStyle w:val="Standard"/>
              <w:widowControl w:val="0"/>
              <w:spacing w:line="0" w:lineRule="atLeast"/>
              <w:jc w:val="center"/>
              <w:rPr>
                <w:lang w:eastAsia="ru-RU"/>
              </w:rPr>
            </w:pPr>
          </w:p>
          <w:p w14:paraId="672D8CB3" w14:textId="77777777" w:rsidR="008C04B4" w:rsidRDefault="00000000">
            <w:pPr>
              <w:pStyle w:val="Standard"/>
              <w:widowControl w:val="0"/>
              <w:spacing w:line="0" w:lineRule="atLeast"/>
              <w:rPr>
                <w:lang w:eastAsia="ru-RU"/>
              </w:rPr>
            </w:pPr>
            <w:r>
              <w:rPr>
                <w:lang w:eastAsia="ru-RU"/>
              </w:rPr>
              <w:t xml:space="preserve">          -</w:t>
            </w:r>
          </w:p>
        </w:tc>
      </w:tr>
      <w:tr w:rsidR="008C04B4" w14:paraId="7F6176A3" w14:textId="77777777">
        <w:tblPrEx>
          <w:tblCellMar>
            <w:top w:w="0" w:type="dxa"/>
            <w:bottom w:w="0" w:type="dxa"/>
          </w:tblCellMar>
        </w:tblPrEx>
        <w:trPr>
          <w:trHeight w:val="480"/>
        </w:trPr>
        <w:tc>
          <w:tcPr>
            <w:tcW w:w="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383C0C" w14:textId="77777777" w:rsidR="008C04B4" w:rsidRDefault="008C04B4">
            <w:pPr>
              <w:pStyle w:val="Standard"/>
              <w:numPr>
                <w:ilvl w:val="0"/>
                <w:numId w:val="9"/>
              </w:numPr>
              <w:snapToGrid w:val="0"/>
              <w:spacing w:line="0" w:lineRule="atLeast"/>
              <w:jc w:val="center"/>
            </w:pPr>
          </w:p>
        </w:tc>
        <w:tc>
          <w:tcPr>
            <w:tcW w:w="1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648634" w14:textId="77777777" w:rsidR="008C04B4" w:rsidRDefault="00000000">
            <w:pPr>
              <w:pStyle w:val="Standard"/>
              <w:widowControl w:val="0"/>
              <w:spacing w:line="0" w:lineRule="atLeast"/>
              <w:jc w:val="center"/>
              <w:rPr>
                <w:lang w:eastAsia="ru-RU"/>
              </w:rPr>
            </w:pPr>
            <w:r>
              <w:rPr>
                <w:lang w:eastAsia="ru-RU"/>
              </w:rPr>
              <w:t>МКУК «</w:t>
            </w:r>
            <w:proofErr w:type="spellStart"/>
            <w:r>
              <w:rPr>
                <w:lang w:eastAsia="ru-RU"/>
              </w:rPr>
              <w:t>Межпоселенчаская</w:t>
            </w:r>
            <w:proofErr w:type="spellEnd"/>
            <w:r>
              <w:rPr>
                <w:lang w:eastAsia="ru-RU"/>
              </w:rPr>
              <w:t xml:space="preserve"> библиотека Курчатовского района» </w:t>
            </w:r>
          </w:p>
          <w:p w14:paraId="397D5DD2" w14:textId="77777777" w:rsidR="008C04B4" w:rsidRDefault="00000000">
            <w:pPr>
              <w:pStyle w:val="Standard"/>
              <w:widowControl w:val="0"/>
              <w:spacing w:line="0" w:lineRule="atLeast"/>
              <w:jc w:val="center"/>
              <w:rPr>
                <w:lang w:eastAsia="ru-RU"/>
              </w:rPr>
            </w:pPr>
            <w:r>
              <w:rPr>
                <w:lang w:eastAsia="ru-RU"/>
              </w:rPr>
              <w:t>Курской области</w:t>
            </w:r>
          </w:p>
          <w:p w14:paraId="19850E78" w14:textId="77777777" w:rsidR="008C04B4" w:rsidRDefault="00000000">
            <w:pPr>
              <w:pStyle w:val="Standard"/>
              <w:widowControl w:val="0"/>
              <w:spacing w:line="0" w:lineRule="atLeast"/>
              <w:jc w:val="center"/>
              <w:rPr>
                <w:lang w:eastAsia="ru-RU"/>
              </w:rPr>
            </w:pPr>
            <w:proofErr w:type="spellStart"/>
            <w:r>
              <w:rPr>
                <w:lang w:eastAsia="ru-RU"/>
              </w:rPr>
              <w:t>Дичняский</w:t>
            </w:r>
            <w:proofErr w:type="spellEnd"/>
          </w:p>
          <w:p w14:paraId="2088C885" w14:textId="77777777" w:rsidR="008C04B4" w:rsidRDefault="00000000">
            <w:pPr>
              <w:pStyle w:val="Standard"/>
              <w:widowControl w:val="0"/>
              <w:spacing w:line="0" w:lineRule="atLeast"/>
              <w:jc w:val="center"/>
              <w:rPr>
                <w:lang w:eastAsia="ru-RU"/>
              </w:rPr>
            </w:pPr>
            <w:r>
              <w:rPr>
                <w:lang w:eastAsia="ru-RU"/>
              </w:rPr>
              <w:t xml:space="preserve"> филиал </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814F43" w14:textId="77777777" w:rsidR="008C04B4" w:rsidRDefault="00000000">
            <w:pPr>
              <w:pStyle w:val="Standard"/>
              <w:widowControl w:val="0"/>
              <w:spacing w:line="0" w:lineRule="atLeast"/>
              <w:jc w:val="center"/>
              <w:rPr>
                <w:lang w:eastAsia="ru-RU"/>
              </w:rPr>
            </w:pPr>
            <w:proofErr w:type="spellStart"/>
            <w:r>
              <w:rPr>
                <w:lang w:eastAsia="ru-RU"/>
              </w:rPr>
              <w:t>п.Иванино</w:t>
            </w:r>
            <w:proofErr w:type="spellEnd"/>
            <w:r>
              <w:rPr>
                <w:lang w:eastAsia="ru-RU"/>
              </w:rPr>
              <w:t>,</w:t>
            </w:r>
          </w:p>
          <w:p w14:paraId="0DCA98FB" w14:textId="77777777" w:rsidR="008C04B4" w:rsidRDefault="00000000">
            <w:pPr>
              <w:pStyle w:val="Standard"/>
              <w:widowControl w:val="0"/>
              <w:spacing w:line="0" w:lineRule="atLeast"/>
              <w:jc w:val="center"/>
              <w:rPr>
                <w:lang w:eastAsia="ru-RU"/>
              </w:rPr>
            </w:pPr>
            <w:r>
              <w:rPr>
                <w:lang w:eastAsia="ru-RU"/>
              </w:rPr>
              <w:t xml:space="preserve"> площадь Антипова, д.6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5B8E48" w14:textId="77777777" w:rsidR="008C04B4" w:rsidRDefault="00000000">
            <w:pPr>
              <w:pStyle w:val="Standard"/>
              <w:widowControl w:val="0"/>
              <w:spacing w:line="0" w:lineRule="atLeast"/>
              <w:jc w:val="center"/>
              <w:rPr>
                <w:lang w:eastAsia="ru-RU"/>
              </w:rPr>
            </w:pPr>
            <w:r>
              <w:rPr>
                <w:lang w:eastAsia="ru-RU"/>
              </w:rPr>
              <w:t xml:space="preserve">МО </w:t>
            </w:r>
          </w:p>
          <w:p w14:paraId="436E235E" w14:textId="77777777" w:rsidR="008C04B4" w:rsidRDefault="00000000">
            <w:pPr>
              <w:pStyle w:val="Standard"/>
              <w:widowControl w:val="0"/>
              <w:spacing w:line="0" w:lineRule="atLeast"/>
              <w:jc w:val="center"/>
              <w:rPr>
                <w:lang w:eastAsia="ru-RU"/>
              </w:rPr>
            </w:pPr>
            <w:r>
              <w:rPr>
                <w:lang w:eastAsia="ru-RU"/>
              </w:rPr>
              <w:t>«</w:t>
            </w:r>
            <w:proofErr w:type="spellStart"/>
            <w:r>
              <w:rPr>
                <w:lang w:eastAsia="ru-RU"/>
              </w:rPr>
              <w:t>Дичнянский</w:t>
            </w:r>
            <w:proofErr w:type="spellEnd"/>
          </w:p>
          <w:p w14:paraId="734FA45D" w14:textId="77777777" w:rsidR="008C04B4" w:rsidRDefault="00000000">
            <w:pPr>
              <w:pStyle w:val="Standard"/>
              <w:widowControl w:val="0"/>
              <w:spacing w:line="0" w:lineRule="atLeast"/>
              <w:jc w:val="center"/>
              <w:rPr>
                <w:lang w:eastAsia="ru-RU"/>
              </w:rPr>
            </w:pPr>
            <w:r>
              <w:rPr>
                <w:lang w:eastAsia="ru-RU"/>
              </w:rPr>
              <w:t xml:space="preserve"> сельсовет» Курчатовского района</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616E1C" w14:textId="77777777" w:rsidR="008C04B4" w:rsidRDefault="00000000">
            <w:pPr>
              <w:pStyle w:val="Standard"/>
              <w:widowControl w:val="0"/>
              <w:spacing w:line="0" w:lineRule="atLeast"/>
              <w:jc w:val="center"/>
              <w:rPr>
                <w:lang w:eastAsia="ru-RU"/>
              </w:rPr>
            </w:pPr>
            <w:r>
              <w:rPr>
                <w:lang w:eastAsia="ru-RU"/>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9F86C" w14:textId="77777777" w:rsidR="008C04B4" w:rsidRDefault="00000000">
            <w:pPr>
              <w:pStyle w:val="Standard"/>
              <w:widowControl w:val="0"/>
              <w:spacing w:line="0" w:lineRule="atLeast"/>
              <w:jc w:val="center"/>
              <w:rPr>
                <w:lang w:eastAsia="ru-RU"/>
              </w:rPr>
            </w:pPr>
            <w:r>
              <w:rPr>
                <w:lang w:eastAsia="ru-RU"/>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4C0F50" w14:textId="77777777" w:rsidR="008C04B4" w:rsidRDefault="008C04B4">
            <w:pPr>
              <w:pStyle w:val="Standard"/>
              <w:widowControl w:val="0"/>
              <w:spacing w:line="0" w:lineRule="atLeast"/>
              <w:jc w:val="center"/>
              <w:rPr>
                <w:lang w:eastAsia="ru-RU"/>
              </w:rPr>
            </w:pPr>
          </w:p>
          <w:p w14:paraId="6CF46639" w14:textId="77777777" w:rsidR="008C04B4" w:rsidRDefault="008C04B4">
            <w:pPr>
              <w:pStyle w:val="Standard"/>
              <w:widowControl w:val="0"/>
              <w:spacing w:line="0" w:lineRule="atLeast"/>
              <w:jc w:val="center"/>
              <w:rPr>
                <w:lang w:eastAsia="ru-RU"/>
              </w:rPr>
            </w:pPr>
          </w:p>
          <w:p w14:paraId="770283B4" w14:textId="77777777" w:rsidR="008C04B4" w:rsidRDefault="008C04B4">
            <w:pPr>
              <w:pStyle w:val="Standard"/>
              <w:widowControl w:val="0"/>
              <w:spacing w:line="0" w:lineRule="atLeast"/>
              <w:jc w:val="center"/>
              <w:rPr>
                <w:lang w:eastAsia="ru-RU"/>
              </w:rPr>
            </w:pPr>
          </w:p>
          <w:p w14:paraId="368378EB" w14:textId="77777777" w:rsidR="008C04B4" w:rsidRDefault="008C04B4">
            <w:pPr>
              <w:pStyle w:val="Standard"/>
              <w:widowControl w:val="0"/>
              <w:spacing w:line="0" w:lineRule="atLeast"/>
              <w:jc w:val="center"/>
              <w:rPr>
                <w:lang w:eastAsia="ru-RU"/>
              </w:rPr>
            </w:pPr>
          </w:p>
          <w:p w14:paraId="6CC291D5" w14:textId="77777777" w:rsidR="008C04B4" w:rsidRDefault="00000000">
            <w:pPr>
              <w:pStyle w:val="Standard"/>
              <w:widowControl w:val="0"/>
              <w:spacing w:line="0" w:lineRule="atLeast"/>
              <w:jc w:val="center"/>
              <w:rPr>
                <w:lang w:eastAsia="ru-RU"/>
              </w:rPr>
            </w:pPr>
            <w:r>
              <w:rPr>
                <w:lang w:eastAsia="ru-RU"/>
              </w:rPr>
              <w:t>11000</w:t>
            </w:r>
          </w:p>
        </w:tc>
      </w:tr>
    </w:tbl>
    <w:p w14:paraId="59113889" w14:textId="77777777" w:rsidR="008C04B4" w:rsidRDefault="008C04B4">
      <w:pPr>
        <w:pStyle w:val="Standard"/>
        <w:suppressAutoHyphens/>
        <w:spacing w:line="0" w:lineRule="atLeast"/>
        <w:ind w:firstLine="851"/>
        <w:jc w:val="both"/>
      </w:pPr>
    </w:p>
    <w:p w14:paraId="04B2BA36" w14:textId="77777777" w:rsidR="008C04B4" w:rsidRDefault="00000000">
      <w:pPr>
        <w:pStyle w:val="Standard"/>
        <w:suppressAutoHyphens/>
        <w:spacing w:line="0" w:lineRule="atLeast"/>
        <w:ind w:firstLine="851"/>
        <w:jc w:val="both"/>
      </w:pPr>
      <w:r>
        <w:t>В настоящее время к учреждениям культуры муниципального образования «</w:t>
      </w:r>
      <w:proofErr w:type="spellStart"/>
      <w:r>
        <w:t>Дичнянский</w:t>
      </w:r>
      <w:proofErr w:type="spellEnd"/>
      <w:r>
        <w:t xml:space="preserve"> сельсовет» относится одно клубное учреждение и библиотека. Работает кружок по танцевальному. направлению. Библиотека организует досуг детей и подростков проведением интеллектуальных игр, уличных и настольных игр, проведение единых социальных действий.  Так же, на безвозмездной основе осуществляет деятельность воскресная школа под руководством настоятеля храма Покрова Пресвятой Богородицы Курской Епархии русской Православной церкви (Московский Патриархат) настоятеля Багаева Александра Сергеевича. Занятия проводятся на религиозную тематику в объединенных группах с детьми от 5 до 8 лет, и от 9 до 14 лет, соответственно.</w:t>
      </w:r>
    </w:p>
    <w:p w14:paraId="579E664F" w14:textId="77777777" w:rsidR="008C04B4" w:rsidRDefault="00000000">
      <w:pPr>
        <w:pStyle w:val="ad"/>
        <w:suppressAutoHyphens/>
        <w:spacing w:after="0" w:line="0" w:lineRule="atLeast"/>
        <w:ind w:left="0" w:firstLine="851"/>
        <w:jc w:val="both"/>
      </w:pPr>
      <w:r>
        <w:t>В целом потребность населения сельсовета в объектах культурно-досугового типа и библиотеках удовлетворена.</w:t>
      </w:r>
    </w:p>
    <w:p w14:paraId="72C7C37B" w14:textId="77777777" w:rsidR="008C04B4" w:rsidRDefault="00000000">
      <w:pPr>
        <w:pStyle w:val="Standard"/>
        <w:spacing w:line="0" w:lineRule="atLeast"/>
        <w:ind w:firstLine="851"/>
        <w:jc w:val="both"/>
      </w:pPr>
      <w:r>
        <w:rPr>
          <w:b/>
          <w:bCs/>
        </w:rPr>
        <w:t xml:space="preserve"> Предприятия торговли, общественного питания, бытового обслуживания</w:t>
      </w:r>
      <w:r>
        <w:t>.</w:t>
      </w:r>
    </w:p>
    <w:p w14:paraId="74A33D44" w14:textId="77777777" w:rsidR="008C04B4" w:rsidRDefault="00000000">
      <w:pPr>
        <w:pStyle w:val="Standard"/>
        <w:spacing w:line="0" w:lineRule="atLeast"/>
        <w:ind w:firstLine="851"/>
        <w:jc w:val="both"/>
        <w:rPr>
          <w:b/>
          <w:bCs/>
        </w:rPr>
      </w:pPr>
      <w:r>
        <w:rPr>
          <w:b/>
          <w:bCs/>
        </w:rPr>
        <w:t xml:space="preserve"> Таблица 8- Предприятия торговли  </w:t>
      </w:r>
    </w:p>
    <w:tbl>
      <w:tblPr>
        <w:tblW w:w="10060" w:type="dxa"/>
        <w:tblCellMar>
          <w:left w:w="10" w:type="dxa"/>
          <w:right w:w="10" w:type="dxa"/>
        </w:tblCellMar>
        <w:tblLook w:val="0000" w:firstRow="0" w:lastRow="0" w:firstColumn="0" w:lastColumn="0" w:noHBand="0" w:noVBand="0"/>
      </w:tblPr>
      <w:tblGrid>
        <w:gridCol w:w="2795"/>
        <w:gridCol w:w="2445"/>
        <w:gridCol w:w="1559"/>
        <w:gridCol w:w="1843"/>
        <w:gridCol w:w="1418"/>
      </w:tblGrid>
      <w:tr w:rsidR="008C04B4" w14:paraId="5363BC26"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5603" w14:textId="77777777" w:rsidR="008C04B4" w:rsidRDefault="00000000">
            <w:pPr>
              <w:pStyle w:val="Standard"/>
              <w:spacing w:line="0" w:lineRule="atLeast"/>
              <w:jc w:val="both"/>
              <w:rPr>
                <w:b/>
                <w:bCs/>
              </w:rPr>
            </w:pPr>
            <w:r>
              <w:rPr>
                <w:b/>
                <w:bCs/>
              </w:rPr>
              <w:t>Наименование</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71C0" w14:textId="77777777" w:rsidR="008C04B4" w:rsidRDefault="00000000">
            <w:pPr>
              <w:pStyle w:val="Standard"/>
              <w:spacing w:line="0" w:lineRule="atLeast"/>
              <w:jc w:val="both"/>
              <w:rPr>
                <w:b/>
                <w:bCs/>
              </w:rPr>
            </w:pPr>
            <w:r>
              <w:rPr>
                <w:b/>
                <w:bCs/>
              </w:rPr>
              <w:t xml:space="preserve">Расположение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C995" w14:textId="77777777" w:rsidR="008C04B4" w:rsidRDefault="00000000">
            <w:pPr>
              <w:pStyle w:val="Standard"/>
              <w:spacing w:line="0" w:lineRule="atLeast"/>
              <w:jc w:val="both"/>
              <w:rPr>
                <w:b/>
                <w:bCs/>
                <w:iCs/>
                <w:sz w:val="20"/>
                <w:szCs w:val="20"/>
              </w:rPr>
            </w:pPr>
            <w:r>
              <w:rPr>
                <w:b/>
                <w:bCs/>
                <w:iCs/>
                <w:sz w:val="20"/>
                <w:szCs w:val="20"/>
              </w:rPr>
              <w:t>Количество работающих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45CA0" w14:textId="77777777" w:rsidR="008C04B4" w:rsidRDefault="00000000">
            <w:pPr>
              <w:pStyle w:val="Standard"/>
              <w:spacing w:line="0" w:lineRule="atLeast"/>
              <w:jc w:val="both"/>
              <w:rPr>
                <w:b/>
                <w:bCs/>
                <w:iCs/>
                <w:sz w:val="20"/>
                <w:szCs w:val="20"/>
              </w:rPr>
            </w:pPr>
            <w:r>
              <w:rPr>
                <w:b/>
                <w:bCs/>
                <w:iCs/>
                <w:sz w:val="20"/>
                <w:szCs w:val="20"/>
              </w:rPr>
              <w:t>Общая площадь объекта торговли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5DEF" w14:textId="77777777" w:rsidR="008C04B4" w:rsidRDefault="00000000">
            <w:pPr>
              <w:snapToGrid w:val="0"/>
              <w:jc w:val="center"/>
              <w:rPr>
                <w:b/>
                <w:bCs/>
                <w:iCs/>
                <w:sz w:val="20"/>
                <w:szCs w:val="20"/>
              </w:rPr>
            </w:pPr>
            <w:r>
              <w:rPr>
                <w:b/>
                <w:bCs/>
                <w:iCs/>
                <w:sz w:val="20"/>
                <w:szCs w:val="20"/>
              </w:rPr>
              <w:t>Площадь</w:t>
            </w:r>
          </w:p>
          <w:p w14:paraId="045A84C0" w14:textId="77777777" w:rsidR="008C04B4" w:rsidRDefault="00000000">
            <w:pPr>
              <w:snapToGrid w:val="0"/>
              <w:jc w:val="center"/>
              <w:rPr>
                <w:b/>
                <w:bCs/>
                <w:iCs/>
                <w:sz w:val="20"/>
                <w:szCs w:val="20"/>
              </w:rPr>
            </w:pPr>
            <w:r>
              <w:rPr>
                <w:b/>
                <w:bCs/>
                <w:iCs/>
                <w:sz w:val="20"/>
                <w:szCs w:val="20"/>
              </w:rPr>
              <w:t>торгового</w:t>
            </w:r>
          </w:p>
          <w:p w14:paraId="1FA374F2" w14:textId="77777777" w:rsidR="008C04B4" w:rsidRDefault="00000000">
            <w:pPr>
              <w:snapToGrid w:val="0"/>
              <w:jc w:val="center"/>
              <w:rPr>
                <w:b/>
                <w:bCs/>
                <w:iCs/>
                <w:sz w:val="20"/>
                <w:szCs w:val="20"/>
              </w:rPr>
            </w:pPr>
            <w:r>
              <w:rPr>
                <w:b/>
                <w:bCs/>
                <w:iCs/>
                <w:sz w:val="20"/>
                <w:szCs w:val="20"/>
              </w:rPr>
              <w:t>зала</w:t>
            </w:r>
          </w:p>
          <w:p w14:paraId="5CCA2E6C" w14:textId="77777777" w:rsidR="008C04B4" w:rsidRDefault="008C04B4">
            <w:pPr>
              <w:pStyle w:val="Standard"/>
              <w:spacing w:line="0" w:lineRule="atLeast"/>
              <w:jc w:val="both"/>
              <w:rPr>
                <w:b/>
                <w:bCs/>
                <w:iCs/>
                <w:sz w:val="20"/>
                <w:szCs w:val="20"/>
              </w:rPr>
            </w:pPr>
          </w:p>
        </w:tc>
      </w:tr>
      <w:tr w:rsidR="008C04B4" w14:paraId="1E325F1E" w14:textId="77777777">
        <w:tblPrEx>
          <w:tblCellMar>
            <w:top w:w="0" w:type="dxa"/>
            <w:bottom w:w="0" w:type="dxa"/>
          </w:tblCellMar>
        </w:tblPrEx>
        <w:trPr>
          <w:trHeight w:val="911"/>
        </w:trPr>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F29E" w14:textId="77777777" w:rsidR="008C04B4" w:rsidRDefault="00000000">
            <w:pPr>
              <w:pStyle w:val="Standard"/>
              <w:spacing w:line="0" w:lineRule="atLeast"/>
              <w:jc w:val="center"/>
            </w:pPr>
            <w:r>
              <w:t>Магазин (продовольственный)</w:t>
            </w:r>
          </w:p>
          <w:p w14:paraId="14A9780F" w14:textId="77777777" w:rsidR="008C04B4" w:rsidRDefault="00000000">
            <w:pPr>
              <w:pStyle w:val="Standard"/>
              <w:spacing w:line="0" w:lineRule="atLeast"/>
              <w:jc w:val="center"/>
            </w:pPr>
            <w:r>
              <w:t>«Продукты»</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9710" w14:textId="77777777" w:rsidR="008C04B4" w:rsidRDefault="00000000">
            <w:pPr>
              <w:pStyle w:val="Standard"/>
              <w:spacing w:line="0" w:lineRule="atLeast"/>
              <w:jc w:val="center"/>
            </w:pPr>
            <w:proofErr w:type="spellStart"/>
            <w:r>
              <w:t>С.Дичня</w:t>
            </w:r>
            <w:proofErr w:type="spellEnd"/>
            <w:r>
              <w:t>, квартал 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322D3" w14:textId="77777777" w:rsidR="008C04B4" w:rsidRDefault="00000000">
            <w:pPr>
              <w:pStyle w:val="Standard"/>
              <w:spacing w:line="0" w:lineRule="atLeast"/>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9C3D" w14:textId="77777777" w:rsidR="008C04B4" w:rsidRDefault="00000000">
            <w:pPr>
              <w:pStyle w:val="Standard"/>
              <w:spacing w:line="0" w:lineRule="atLeast"/>
              <w:jc w:val="center"/>
            </w:pPr>
            <w: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DB15" w14:textId="77777777" w:rsidR="008C04B4" w:rsidRDefault="00000000">
            <w:pPr>
              <w:snapToGrid w:val="0"/>
              <w:jc w:val="center"/>
            </w:pPr>
            <w:r>
              <w:t>39,6</w:t>
            </w:r>
          </w:p>
        </w:tc>
      </w:tr>
      <w:tr w:rsidR="008C04B4" w14:paraId="7E6C4DA9" w14:textId="77777777">
        <w:tblPrEx>
          <w:tblCellMar>
            <w:top w:w="0" w:type="dxa"/>
            <w:bottom w:w="0" w:type="dxa"/>
          </w:tblCellMar>
        </w:tblPrEx>
        <w:trPr>
          <w:trHeight w:val="995"/>
        </w:trPr>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B501" w14:textId="77777777" w:rsidR="008C04B4" w:rsidRDefault="00000000">
            <w:pPr>
              <w:pStyle w:val="Standard"/>
              <w:spacing w:line="0" w:lineRule="atLeast"/>
              <w:jc w:val="center"/>
            </w:pPr>
            <w:r>
              <w:t>Павильон</w:t>
            </w:r>
          </w:p>
          <w:p w14:paraId="44679632" w14:textId="77777777" w:rsidR="008C04B4" w:rsidRDefault="00000000">
            <w:pPr>
              <w:pStyle w:val="Standard"/>
              <w:spacing w:line="0" w:lineRule="atLeast"/>
              <w:jc w:val="center"/>
            </w:pPr>
            <w:r>
              <w:t xml:space="preserve"> (смешанный)</w:t>
            </w:r>
          </w:p>
          <w:p w14:paraId="54F9C3CB" w14:textId="77777777" w:rsidR="008C04B4" w:rsidRDefault="00000000">
            <w:pPr>
              <w:pStyle w:val="Standard"/>
              <w:spacing w:line="0" w:lineRule="atLeast"/>
              <w:jc w:val="center"/>
            </w:pPr>
            <w:r>
              <w:t>«Продукты»</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3577" w14:textId="77777777" w:rsidR="008C04B4" w:rsidRDefault="00000000">
            <w:pPr>
              <w:pStyle w:val="Standard"/>
              <w:spacing w:line="0" w:lineRule="atLeast"/>
              <w:jc w:val="center"/>
            </w:pPr>
            <w:r>
              <w:t>с. Успенка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CD3B" w14:textId="77777777" w:rsidR="008C04B4" w:rsidRDefault="00000000">
            <w:pPr>
              <w:pStyle w:val="Standard"/>
              <w:spacing w:line="0" w:lineRule="atLeast"/>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21058" w14:textId="77777777" w:rsidR="008C04B4" w:rsidRDefault="00000000">
            <w:pPr>
              <w:pStyle w:val="Standard"/>
              <w:spacing w:line="0" w:lineRule="atLeast"/>
              <w:jc w:val="center"/>
            </w:pPr>
            <w: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FDDA" w14:textId="77777777" w:rsidR="008C04B4" w:rsidRDefault="00000000">
            <w:pPr>
              <w:pStyle w:val="Standard"/>
              <w:spacing w:line="0" w:lineRule="atLeast"/>
              <w:jc w:val="center"/>
            </w:pPr>
            <w:r>
              <w:t>24,5</w:t>
            </w:r>
          </w:p>
        </w:tc>
      </w:tr>
      <w:tr w:rsidR="008C04B4" w14:paraId="1E9D279B"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58D0" w14:textId="77777777" w:rsidR="008C04B4" w:rsidRDefault="00000000">
            <w:pPr>
              <w:pStyle w:val="Standard"/>
              <w:spacing w:line="0" w:lineRule="atLeast"/>
              <w:jc w:val="center"/>
            </w:pPr>
            <w:r>
              <w:lastRenderedPageBreak/>
              <w:t>Магазин</w:t>
            </w:r>
          </w:p>
          <w:p w14:paraId="5517E653" w14:textId="77777777" w:rsidR="008C04B4" w:rsidRDefault="00000000">
            <w:pPr>
              <w:pStyle w:val="Standard"/>
              <w:spacing w:line="0" w:lineRule="atLeast"/>
              <w:jc w:val="center"/>
            </w:pPr>
            <w:r>
              <w:t>(продовольственный)</w:t>
            </w:r>
          </w:p>
          <w:p w14:paraId="10EBD1ED" w14:textId="77777777" w:rsidR="008C04B4" w:rsidRDefault="00000000">
            <w:pPr>
              <w:pStyle w:val="Standard"/>
              <w:spacing w:line="0" w:lineRule="atLeast"/>
              <w:jc w:val="center"/>
            </w:pPr>
            <w:r>
              <w:t>«Провинция»</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276C" w14:textId="77777777" w:rsidR="008C04B4" w:rsidRDefault="00000000">
            <w:pPr>
              <w:pStyle w:val="Standard"/>
              <w:spacing w:line="0" w:lineRule="atLeast"/>
              <w:jc w:val="center"/>
            </w:pPr>
            <w:r>
              <w:t>с. Успенка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2828" w14:textId="77777777" w:rsidR="008C04B4" w:rsidRDefault="00000000">
            <w:pPr>
              <w:pStyle w:val="Standard"/>
              <w:spacing w:line="0" w:lineRule="atLeast"/>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8323" w14:textId="77777777" w:rsidR="008C04B4" w:rsidRDefault="00000000">
            <w:pPr>
              <w:pStyle w:val="Standard"/>
              <w:spacing w:line="0" w:lineRule="atLeast"/>
              <w:jc w:val="center"/>
            </w:pPr>
            <w: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2B241" w14:textId="77777777" w:rsidR="008C04B4" w:rsidRDefault="00000000">
            <w:pPr>
              <w:pStyle w:val="Standard"/>
              <w:spacing w:line="0" w:lineRule="atLeast"/>
              <w:jc w:val="center"/>
            </w:pPr>
            <w:r>
              <w:t>31,3</w:t>
            </w:r>
          </w:p>
        </w:tc>
      </w:tr>
      <w:tr w:rsidR="008C04B4" w14:paraId="0D359DA8"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51D6F" w14:textId="77777777" w:rsidR="008C04B4" w:rsidRDefault="00000000">
            <w:pPr>
              <w:pStyle w:val="Standard"/>
              <w:spacing w:line="0" w:lineRule="atLeast"/>
              <w:jc w:val="center"/>
            </w:pPr>
            <w:r>
              <w:t>ИП Продукты</w:t>
            </w:r>
          </w:p>
          <w:p w14:paraId="7546E0AC" w14:textId="77777777" w:rsidR="008C04B4" w:rsidRDefault="008C04B4">
            <w:pPr>
              <w:pStyle w:val="Standard"/>
              <w:spacing w:line="0" w:lineRule="atLeast"/>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0CE9" w14:textId="77777777" w:rsidR="008C04B4" w:rsidRDefault="00000000">
            <w:pPr>
              <w:pStyle w:val="Standard"/>
              <w:spacing w:line="0" w:lineRule="atLeast"/>
              <w:jc w:val="center"/>
            </w:pPr>
            <w:r>
              <w:t xml:space="preserve">с. </w:t>
            </w:r>
            <w:proofErr w:type="spellStart"/>
            <w:r>
              <w:t>Дичня</w:t>
            </w:r>
            <w:proofErr w:type="spellEnd"/>
            <w:r>
              <w:t>, квартал 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2C2C" w14:textId="77777777" w:rsidR="008C04B4" w:rsidRDefault="00000000">
            <w:pPr>
              <w:pStyle w:val="Standard"/>
              <w:spacing w:line="0" w:lineRule="atLeast"/>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728C" w14:textId="77777777" w:rsidR="008C04B4" w:rsidRDefault="00000000">
            <w:pPr>
              <w:pStyle w:val="Standard"/>
              <w:spacing w:line="0" w:lineRule="atLeast"/>
              <w:jc w:val="center"/>
            </w:pPr>
            <w: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212D" w14:textId="77777777" w:rsidR="008C04B4" w:rsidRDefault="00000000">
            <w:pPr>
              <w:pStyle w:val="Standard"/>
              <w:spacing w:line="0" w:lineRule="atLeast"/>
              <w:jc w:val="center"/>
            </w:pPr>
            <w:r>
              <w:t>49</w:t>
            </w:r>
          </w:p>
        </w:tc>
      </w:tr>
      <w:tr w:rsidR="008C04B4" w14:paraId="624A8ECD"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DF57E" w14:textId="77777777" w:rsidR="008C04B4" w:rsidRDefault="00000000">
            <w:pPr>
              <w:pStyle w:val="Standard"/>
              <w:spacing w:line="0" w:lineRule="atLeast"/>
              <w:jc w:val="center"/>
            </w:pPr>
            <w:r>
              <w:t>Аптека</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DD35" w14:textId="77777777" w:rsidR="008C04B4" w:rsidRDefault="00000000">
            <w:pPr>
              <w:pStyle w:val="Standard"/>
              <w:spacing w:line="0" w:lineRule="atLeast"/>
              <w:jc w:val="center"/>
            </w:pPr>
            <w:r>
              <w:t xml:space="preserve">с. </w:t>
            </w:r>
            <w:proofErr w:type="spellStart"/>
            <w:r>
              <w:t>Дичня</w:t>
            </w:r>
            <w:proofErr w:type="spellEnd"/>
            <w:r>
              <w:t>,</w:t>
            </w:r>
          </w:p>
          <w:p w14:paraId="20060C74" w14:textId="77777777" w:rsidR="008C04B4" w:rsidRDefault="00000000">
            <w:pPr>
              <w:pStyle w:val="Standard"/>
              <w:spacing w:line="0" w:lineRule="atLeast"/>
              <w:jc w:val="center"/>
            </w:pPr>
            <w:r>
              <w:t>квартал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7B95" w14:textId="77777777" w:rsidR="008C04B4" w:rsidRDefault="00000000">
            <w:pPr>
              <w:pStyle w:val="Standard"/>
              <w:spacing w:line="0" w:lineRule="atLeast"/>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DADE" w14:textId="77777777" w:rsidR="008C04B4" w:rsidRDefault="00000000">
            <w:pPr>
              <w:pStyle w:val="Standard"/>
              <w:spacing w:line="0" w:lineRule="atLeast"/>
              <w:jc w:val="center"/>
            </w:pPr>
            <w:r>
              <w:t>45,3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6B64" w14:textId="77777777" w:rsidR="008C04B4" w:rsidRDefault="00000000">
            <w:pPr>
              <w:pStyle w:val="Standard"/>
              <w:spacing w:line="0" w:lineRule="atLeast"/>
              <w:jc w:val="center"/>
            </w:pPr>
            <w:r>
              <w:t>27,6</w:t>
            </w:r>
          </w:p>
        </w:tc>
      </w:tr>
      <w:tr w:rsidR="008C04B4" w14:paraId="5125361F"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4682" w14:textId="77777777" w:rsidR="008C04B4" w:rsidRDefault="00000000">
            <w:pPr>
              <w:pStyle w:val="Standard"/>
              <w:spacing w:line="0" w:lineRule="atLeast"/>
              <w:jc w:val="center"/>
            </w:pPr>
            <w:r>
              <w:t>ООО</w:t>
            </w:r>
          </w:p>
          <w:p w14:paraId="1F7EC29E" w14:textId="77777777" w:rsidR="008C04B4" w:rsidRDefault="00000000">
            <w:pPr>
              <w:pStyle w:val="Standard"/>
              <w:spacing w:line="0" w:lineRule="atLeast"/>
              <w:jc w:val="center"/>
            </w:pPr>
            <w:r>
              <w:t>«КПГ-Трансгаз»</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F59F" w14:textId="77777777" w:rsidR="008C04B4" w:rsidRDefault="00000000">
            <w:pPr>
              <w:pStyle w:val="Standard"/>
              <w:spacing w:line="0" w:lineRule="atLeast"/>
              <w:jc w:val="center"/>
            </w:pPr>
            <w:r>
              <w:t>с. Успенка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C6E0" w14:textId="77777777" w:rsidR="008C04B4" w:rsidRDefault="00000000">
            <w:pPr>
              <w:pStyle w:val="Standard"/>
              <w:spacing w:line="0" w:lineRule="atLeast"/>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71B6" w14:textId="77777777" w:rsidR="008C04B4" w:rsidRDefault="00000000">
            <w:pPr>
              <w:pStyle w:val="Standard"/>
              <w:spacing w:line="0" w:lineRule="atLeast"/>
              <w:jc w:val="center"/>
            </w:pPr>
            <w:r>
              <w:t>3371,30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5A84" w14:textId="77777777" w:rsidR="008C04B4" w:rsidRDefault="00000000">
            <w:pPr>
              <w:pStyle w:val="Standard"/>
              <w:spacing w:line="0" w:lineRule="atLeast"/>
              <w:jc w:val="center"/>
            </w:pPr>
            <w:r>
              <w:t>-</w:t>
            </w:r>
          </w:p>
        </w:tc>
      </w:tr>
      <w:tr w:rsidR="008C04B4" w14:paraId="56A4260D"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17A2" w14:textId="77777777" w:rsidR="008C04B4" w:rsidRDefault="00000000">
            <w:pPr>
              <w:pStyle w:val="Standard"/>
              <w:spacing w:line="0" w:lineRule="atLeast"/>
              <w:jc w:val="center"/>
            </w:pPr>
            <w:r>
              <w:t>ООО АЗС "РН-Черноземье» №58"»</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96990" w14:textId="77777777" w:rsidR="008C04B4" w:rsidRDefault="00000000">
            <w:pPr>
              <w:pStyle w:val="Standard"/>
              <w:spacing w:line="0" w:lineRule="atLeast"/>
              <w:jc w:val="center"/>
            </w:pPr>
            <w:r>
              <w:t xml:space="preserve">с. </w:t>
            </w:r>
            <w:proofErr w:type="spellStart"/>
            <w:r>
              <w:t>Дичня</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6646" w14:textId="77777777" w:rsidR="008C04B4" w:rsidRDefault="00000000">
            <w:pPr>
              <w:pStyle w:val="Standard"/>
              <w:spacing w:line="0" w:lineRule="atLeast"/>
              <w:jc w:val="center"/>
            </w:pPr>
            <w: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3E50" w14:textId="77777777" w:rsidR="008C04B4" w:rsidRDefault="00000000">
            <w:pPr>
              <w:pStyle w:val="Standard"/>
              <w:spacing w:line="0" w:lineRule="atLeast"/>
              <w:jc w:val="center"/>
            </w:pPr>
            <w:r>
              <w:t>9101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E287D" w14:textId="77777777" w:rsidR="008C04B4" w:rsidRDefault="00000000">
            <w:pPr>
              <w:pStyle w:val="Standard"/>
              <w:spacing w:line="0" w:lineRule="atLeast"/>
              <w:jc w:val="center"/>
            </w:pPr>
            <w:r>
              <w:t>-</w:t>
            </w:r>
          </w:p>
        </w:tc>
      </w:tr>
      <w:tr w:rsidR="008C04B4" w14:paraId="51638760"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B2C3" w14:textId="77777777" w:rsidR="008C04B4" w:rsidRDefault="00000000">
            <w:pPr>
              <w:pStyle w:val="Standard"/>
              <w:spacing w:line="0" w:lineRule="atLeast"/>
              <w:jc w:val="center"/>
            </w:pPr>
            <w:r>
              <w:t>Магазин на заправке</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E37" w14:textId="77777777" w:rsidR="008C04B4" w:rsidRDefault="00000000">
            <w:pPr>
              <w:pStyle w:val="Standard"/>
              <w:spacing w:line="0" w:lineRule="atLeast"/>
              <w:jc w:val="center"/>
            </w:pPr>
            <w:r>
              <w:t xml:space="preserve">с. </w:t>
            </w:r>
            <w:proofErr w:type="spellStart"/>
            <w:r>
              <w:t>Дичня</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D2B2" w14:textId="77777777" w:rsidR="008C04B4" w:rsidRDefault="00000000">
            <w:pPr>
              <w:pStyle w:val="Standard"/>
              <w:spacing w:line="0" w:lineRule="atLeast"/>
              <w:jc w:val="center"/>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D1C6" w14:textId="77777777" w:rsidR="008C04B4" w:rsidRDefault="00000000">
            <w:pPr>
              <w:pStyle w:val="Standard"/>
              <w:spacing w:line="0" w:lineRule="atLeast"/>
              <w:jc w:val="center"/>
            </w:pPr>
            <w:r>
              <w:t>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9456" w14:textId="77777777" w:rsidR="008C04B4" w:rsidRDefault="00000000">
            <w:pPr>
              <w:pStyle w:val="Standard"/>
              <w:spacing w:line="0" w:lineRule="atLeast"/>
              <w:jc w:val="center"/>
            </w:pPr>
            <w:r>
              <w:t>56</w:t>
            </w:r>
          </w:p>
        </w:tc>
      </w:tr>
      <w:tr w:rsidR="008C04B4" w14:paraId="4B37B3E9"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496F" w14:textId="77777777" w:rsidR="008C04B4" w:rsidRDefault="00000000">
            <w:pPr>
              <w:pStyle w:val="Standard"/>
              <w:spacing w:line="0" w:lineRule="atLeast"/>
              <w:jc w:val="center"/>
            </w:pPr>
            <w:r>
              <w:t>Автозаправка</w:t>
            </w:r>
          </w:p>
          <w:p w14:paraId="1A07262E"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7A1F" w14:textId="77777777" w:rsidR="008C04B4" w:rsidRDefault="00000000">
            <w:pPr>
              <w:pStyle w:val="Standard"/>
              <w:spacing w:line="0" w:lineRule="atLeast"/>
              <w:jc w:val="center"/>
            </w:pPr>
            <w:r>
              <w:t xml:space="preserve">с. </w:t>
            </w:r>
            <w:proofErr w:type="spellStart"/>
            <w:r>
              <w:t>Дичня</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AEB5" w14:textId="77777777" w:rsidR="008C04B4" w:rsidRDefault="00000000">
            <w:pPr>
              <w:pStyle w:val="Standard"/>
              <w:spacing w:line="0" w:lineRule="atLeast"/>
              <w:jc w:val="center"/>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3F7B" w14:textId="77777777" w:rsidR="008C04B4" w:rsidRDefault="00000000">
            <w:pPr>
              <w:pStyle w:val="Standard"/>
              <w:spacing w:line="0" w:lineRule="atLeast"/>
              <w:jc w:val="center"/>
            </w:pPr>
            <w:r>
              <w:t>2850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108D" w14:textId="77777777" w:rsidR="008C04B4" w:rsidRDefault="00000000">
            <w:pPr>
              <w:pStyle w:val="Standard"/>
              <w:spacing w:line="0" w:lineRule="atLeast"/>
              <w:jc w:val="center"/>
            </w:pPr>
            <w:r>
              <w:t>-</w:t>
            </w:r>
          </w:p>
        </w:tc>
      </w:tr>
      <w:tr w:rsidR="008C04B4" w14:paraId="6FE599F5"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DBE72" w14:textId="77777777" w:rsidR="008C04B4" w:rsidRDefault="00000000">
            <w:pPr>
              <w:pStyle w:val="Standard"/>
              <w:spacing w:line="0" w:lineRule="atLeast"/>
              <w:jc w:val="center"/>
            </w:pPr>
            <w:r>
              <w:t>Магазин (смешанный)</w:t>
            </w:r>
          </w:p>
          <w:p w14:paraId="4B7FFC39" w14:textId="77777777" w:rsidR="008C04B4" w:rsidRDefault="00000000">
            <w:pPr>
              <w:pStyle w:val="Standard"/>
              <w:spacing w:line="0" w:lineRule="atLeast"/>
              <w:jc w:val="center"/>
            </w:pPr>
            <w:r>
              <w:t>«Катюша»</w:t>
            </w:r>
          </w:p>
          <w:p w14:paraId="07FBE443"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91BD" w14:textId="77777777" w:rsidR="008C04B4" w:rsidRDefault="00000000">
            <w:pPr>
              <w:pStyle w:val="Standard"/>
              <w:spacing w:line="0" w:lineRule="atLeast"/>
              <w:jc w:val="center"/>
            </w:pPr>
            <w:r>
              <w:t xml:space="preserve">с. </w:t>
            </w:r>
            <w:proofErr w:type="spellStart"/>
            <w:r>
              <w:t>Дичня</w:t>
            </w:r>
            <w:proofErr w:type="spellEnd"/>
            <w:r>
              <w:t>, квартал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F0BB" w14:textId="77777777" w:rsidR="008C04B4" w:rsidRDefault="00000000">
            <w:pPr>
              <w:pStyle w:val="Standard"/>
              <w:spacing w:line="0" w:lineRule="atLeast"/>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ED16" w14:textId="77777777" w:rsidR="008C04B4" w:rsidRDefault="00000000">
            <w:pPr>
              <w:pStyle w:val="Standard"/>
              <w:spacing w:line="0" w:lineRule="atLeast"/>
              <w:jc w:val="center"/>
            </w:pPr>
            <w:r>
              <w:t>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0C7B" w14:textId="77777777" w:rsidR="008C04B4" w:rsidRDefault="00000000">
            <w:pPr>
              <w:pStyle w:val="Standard"/>
              <w:spacing w:line="0" w:lineRule="atLeast"/>
              <w:jc w:val="center"/>
            </w:pPr>
            <w:r>
              <w:t>46</w:t>
            </w:r>
          </w:p>
        </w:tc>
      </w:tr>
      <w:tr w:rsidR="008C04B4" w14:paraId="08D21F5E"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2C96" w14:textId="77777777" w:rsidR="008C04B4" w:rsidRDefault="00000000">
            <w:pPr>
              <w:pStyle w:val="Standard"/>
              <w:spacing w:line="0" w:lineRule="atLeast"/>
              <w:jc w:val="center"/>
            </w:pPr>
            <w:r>
              <w:t>Павильон</w:t>
            </w:r>
          </w:p>
          <w:p w14:paraId="5CCB5593" w14:textId="77777777" w:rsidR="008C04B4" w:rsidRDefault="00000000">
            <w:pPr>
              <w:pStyle w:val="Standard"/>
              <w:spacing w:line="0" w:lineRule="atLeast"/>
              <w:jc w:val="center"/>
            </w:pPr>
            <w:r>
              <w:t>(промышленный)</w:t>
            </w:r>
          </w:p>
          <w:p w14:paraId="7F9ED57F" w14:textId="77777777" w:rsidR="008C04B4" w:rsidRDefault="008C04B4">
            <w:pPr>
              <w:pStyle w:val="Standard"/>
              <w:spacing w:line="0" w:lineRule="atLeast"/>
              <w:jc w:val="center"/>
            </w:pPr>
          </w:p>
          <w:p w14:paraId="0B7154F6"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2388" w14:textId="77777777" w:rsidR="008C04B4" w:rsidRDefault="00000000">
            <w:pPr>
              <w:pStyle w:val="Standard"/>
              <w:spacing w:line="0" w:lineRule="atLeast"/>
              <w:jc w:val="center"/>
            </w:pPr>
            <w:r>
              <w:t xml:space="preserve">с. </w:t>
            </w:r>
            <w:proofErr w:type="spellStart"/>
            <w:r>
              <w:t>Дичня</w:t>
            </w:r>
            <w:proofErr w:type="spellEnd"/>
            <w:r>
              <w:t>, квартал 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DACB" w14:textId="77777777" w:rsidR="008C04B4" w:rsidRDefault="00000000">
            <w:pPr>
              <w:pStyle w:val="Standard"/>
              <w:spacing w:line="0" w:lineRule="atLeast"/>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7509" w14:textId="77777777" w:rsidR="008C04B4" w:rsidRDefault="00000000">
            <w:pPr>
              <w:pStyle w:val="Standard"/>
              <w:spacing w:line="0" w:lineRule="atLeast"/>
              <w:jc w:val="center"/>
            </w:pPr>
            <w:r>
              <w:t>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CB90" w14:textId="77777777" w:rsidR="008C04B4" w:rsidRDefault="00000000">
            <w:pPr>
              <w:pStyle w:val="Standard"/>
              <w:spacing w:line="0" w:lineRule="atLeast"/>
              <w:jc w:val="center"/>
            </w:pPr>
            <w:r>
              <w:t>6</w:t>
            </w:r>
          </w:p>
        </w:tc>
      </w:tr>
      <w:tr w:rsidR="008C04B4" w14:paraId="71329043"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1AA4" w14:textId="77777777" w:rsidR="008C04B4" w:rsidRDefault="00000000">
            <w:pPr>
              <w:pStyle w:val="Standard"/>
              <w:spacing w:line="0" w:lineRule="atLeast"/>
              <w:jc w:val="center"/>
            </w:pPr>
            <w:r>
              <w:t>Магазин</w:t>
            </w:r>
          </w:p>
          <w:p w14:paraId="1EACAF9E" w14:textId="77777777" w:rsidR="008C04B4" w:rsidRDefault="00000000">
            <w:pPr>
              <w:pStyle w:val="Standard"/>
              <w:spacing w:line="0" w:lineRule="atLeast"/>
              <w:jc w:val="center"/>
            </w:pPr>
            <w:r>
              <w:t>вино-водочный</w:t>
            </w:r>
          </w:p>
          <w:p w14:paraId="61D9F00D"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B1E49" w14:textId="77777777" w:rsidR="008C04B4" w:rsidRDefault="00000000">
            <w:pPr>
              <w:pStyle w:val="Standard"/>
              <w:spacing w:line="0" w:lineRule="atLeast"/>
              <w:jc w:val="center"/>
            </w:pPr>
            <w:r>
              <w:t>с. Успенка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77C9" w14:textId="77777777" w:rsidR="008C04B4" w:rsidRDefault="00000000">
            <w:pPr>
              <w:pStyle w:val="Standard"/>
              <w:spacing w:line="0" w:lineRule="atLeast"/>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4CBC" w14:textId="77777777" w:rsidR="008C04B4" w:rsidRDefault="00000000">
            <w:pPr>
              <w:pStyle w:val="Standard"/>
              <w:spacing w:line="0" w:lineRule="atLeast"/>
              <w:jc w:val="center"/>
            </w:pPr>
            <w: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B146" w14:textId="77777777" w:rsidR="008C04B4" w:rsidRDefault="00000000">
            <w:pPr>
              <w:pStyle w:val="Standard"/>
              <w:spacing w:line="0" w:lineRule="atLeast"/>
              <w:jc w:val="center"/>
            </w:pPr>
            <w:r>
              <w:t>38</w:t>
            </w:r>
          </w:p>
        </w:tc>
      </w:tr>
      <w:tr w:rsidR="008C04B4" w14:paraId="6FEE0EB0"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3F45" w14:textId="77777777" w:rsidR="008C04B4" w:rsidRDefault="008C04B4">
            <w:pPr>
              <w:pStyle w:val="Standard"/>
              <w:spacing w:line="0" w:lineRule="atLeast"/>
              <w:jc w:val="center"/>
            </w:pPr>
          </w:p>
          <w:p w14:paraId="7EE90750" w14:textId="77777777" w:rsidR="008C04B4" w:rsidRDefault="00000000">
            <w:pPr>
              <w:pStyle w:val="Standard"/>
              <w:spacing w:line="0" w:lineRule="atLeast"/>
              <w:jc w:val="center"/>
            </w:pPr>
            <w:proofErr w:type="spellStart"/>
            <w:r>
              <w:t>Ветаптека</w:t>
            </w:r>
            <w:proofErr w:type="spellEnd"/>
          </w:p>
          <w:p w14:paraId="4CCA92AE"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F88D" w14:textId="77777777" w:rsidR="008C04B4" w:rsidRDefault="00000000">
            <w:pPr>
              <w:pStyle w:val="Standard"/>
              <w:spacing w:line="0" w:lineRule="atLeast"/>
              <w:jc w:val="center"/>
            </w:pPr>
            <w:r>
              <w:t>с. Успенка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FCD0" w14:textId="77777777" w:rsidR="008C04B4" w:rsidRDefault="00000000">
            <w:pPr>
              <w:pStyle w:val="Standard"/>
              <w:spacing w:line="0" w:lineRule="atLeast"/>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F64E5" w14:textId="77777777" w:rsidR="008C04B4" w:rsidRDefault="00000000">
            <w:pPr>
              <w:pStyle w:val="Standard"/>
              <w:spacing w:line="0" w:lineRule="atLeast"/>
              <w:jc w:val="center"/>
            </w:pPr>
            <w: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7AE8" w14:textId="77777777" w:rsidR="008C04B4" w:rsidRDefault="00000000">
            <w:pPr>
              <w:pStyle w:val="Standard"/>
              <w:spacing w:line="0" w:lineRule="atLeast"/>
              <w:jc w:val="center"/>
            </w:pPr>
            <w:r>
              <w:t>4</w:t>
            </w:r>
          </w:p>
        </w:tc>
      </w:tr>
      <w:tr w:rsidR="008C04B4" w14:paraId="7FCF1DBE"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723F" w14:textId="77777777" w:rsidR="008C04B4" w:rsidRDefault="00000000">
            <w:pPr>
              <w:pStyle w:val="Standard"/>
              <w:spacing w:line="0" w:lineRule="atLeast"/>
              <w:jc w:val="center"/>
            </w:pPr>
            <w:r>
              <w:t>Магазин</w:t>
            </w:r>
          </w:p>
          <w:p w14:paraId="64499B8C" w14:textId="77777777" w:rsidR="008C04B4" w:rsidRDefault="00000000">
            <w:pPr>
              <w:pStyle w:val="Standard"/>
              <w:spacing w:line="0" w:lineRule="atLeast"/>
              <w:jc w:val="center"/>
            </w:pPr>
            <w:r>
              <w:t>«</w:t>
            </w:r>
            <w:proofErr w:type="spellStart"/>
            <w:r>
              <w:t>КрасноеБелое</w:t>
            </w:r>
            <w:proofErr w:type="spellEnd"/>
            <w:r>
              <w:t>»</w:t>
            </w:r>
          </w:p>
          <w:p w14:paraId="76E140B1" w14:textId="77777777" w:rsidR="008C04B4" w:rsidRDefault="00000000">
            <w:pPr>
              <w:pStyle w:val="Standard"/>
              <w:spacing w:line="0" w:lineRule="atLeast"/>
              <w:jc w:val="center"/>
            </w:pPr>
            <w:r>
              <w:t>ООО «Альфа</w:t>
            </w:r>
          </w:p>
          <w:p w14:paraId="3A7BC9A7" w14:textId="77777777" w:rsidR="008C04B4" w:rsidRDefault="00000000">
            <w:pPr>
              <w:pStyle w:val="Standard"/>
              <w:spacing w:line="0" w:lineRule="atLeast"/>
              <w:jc w:val="center"/>
            </w:pPr>
            <w:r>
              <w:t>Владимир»</w:t>
            </w:r>
          </w:p>
          <w:p w14:paraId="39F3CF2E"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FE470" w14:textId="77777777" w:rsidR="008C04B4" w:rsidRDefault="00000000">
            <w:pPr>
              <w:pStyle w:val="Standard"/>
              <w:spacing w:line="0" w:lineRule="atLeast"/>
              <w:jc w:val="center"/>
            </w:pPr>
            <w:r>
              <w:t xml:space="preserve">с. </w:t>
            </w:r>
            <w:proofErr w:type="spellStart"/>
            <w:r>
              <w:t>Дичня</w:t>
            </w:r>
            <w:proofErr w:type="spellEnd"/>
            <w:r>
              <w:t>,</w:t>
            </w:r>
          </w:p>
          <w:p w14:paraId="4ECB7687" w14:textId="77777777" w:rsidR="008C04B4" w:rsidRDefault="00000000">
            <w:pPr>
              <w:pStyle w:val="Standard"/>
              <w:spacing w:line="0" w:lineRule="atLeast"/>
              <w:jc w:val="center"/>
            </w:pPr>
            <w:r>
              <w:t xml:space="preserve">ул. </w:t>
            </w:r>
            <w:proofErr w:type="spellStart"/>
            <w:r>
              <w:t>Мезенцево</w:t>
            </w:r>
            <w:proofErr w:type="spellEnd"/>
            <w:r>
              <w:t>, д. № 26/а</w:t>
            </w:r>
          </w:p>
          <w:p w14:paraId="6E8EEAB6" w14:textId="77777777" w:rsidR="008C04B4" w:rsidRDefault="008C04B4">
            <w:pPr>
              <w:pStyle w:val="Standard"/>
              <w:spacing w:line="0" w:lineRule="atLeast"/>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F47DE" w14:textId="77777777" w:rsidR="008C04B4" w:rsidRDefault="00000000">
            <w:pPr>
              <w:pStyle w:val="Standard"/>
              <w:spacing w:line="0" w:lineRule="atLeast"/>
              <w:jc w:val="center"/>
            </w:pPr>
            <w: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044F" w14:textId="77777777" w:rsidR="008C04B4" w:rsidRDefault="00000000">
            <w:pPr>
              <w:pStyle w:val="Standard"/>
              <w:spacing w:line="0" w:lineRule="atLeast"/>
              <w:jc w:val="center"/>
            </w:pPr>
            <w:r>
              <w:t>204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343DD" w14:textId="77777777" w:rsidR="008C04B4" w:rsidRDefault="00000000">
            <w:pPr>
              <w:pStyle w:val="Standard"/>
              <w:spacing w:line="0" w:lineRule="atLeast"/>
              <w:jc w:val="center"/>
            </w:pPr>
            <w:r>
              <w:t>150</w:t>
            </w:r>
          </w:p>
        </w:tc>
      </w:tr>
      <w:tr w:rsidR="008C04B4" w14:paraId="0E68A9B1" w14:textId="77777777">
        <w:tblPrEx>
          <w:tblCellMar>
            <w:top w:w="0" w:type="dxa"/>
            <w:bottom w:w="0" w:type="dxa"/>
          </w:tblCellMar>
        </w:tblPrEx>
        <w:trPr>
          <w:trHeight w:val="930"/>
        </w:trPr>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0586" w14:textId="77777777" w:rsidR="008C04B4" w:rsidRDefault="00000000">
            <w:pPr>
              <w:pStyle w:val="Standard"/>
              <w:spacing w:line="0" w:lineRule="atLeast"/>
              <w:jc w:val="center"/>
            </w:pPr>
            <w:r>
              <w:t>Магазин</w:t>
            </w:r>
          </w:p>
          <w:p w14:paraId="06A1B721" w14:textId="77777777" w:rsidR="008C04B4" w:rsidRDefault="00000000">
            <w:pPr>
              <w:pStyle w:val="Standard"/>
              <w:spacing w:line="0" w:lineRule="atLeast"/>
              <w:jc w:val="center"/>
            </w:pPr>
            <w:r>
              <w:t>сантехники</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317A" w14:textId="77777777" w:rsidR="008C04B4" w:rsidRDefault="00000000">
            <w:pPr>
              <w:pStyle w:val="Standard"/>
              <w:spacing w:line="0" w:lineRule="atLeast"/>
              <w:jc w:val="center"/>
            </w:pPr>
            <w:r>
              <w:t>с. Успенка д.7,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C98C" w14:textId="77777777" w:rsidR="008C04B4" w:rsidRDefault="00000000">
            <w:pPr>
              <w:pStyle w:val="Standard"/>
              <w:spacing w:line="0" w:lineRule="atLeast"/>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1CA7C" w14:textId="77777777" w:rsidR="008C04B4" w:rsidRDefault="00000000">
            <w:pPr>
              <w:pStyle w:val="Standard"/>
              <w:spacing w:line="0" w:lineRule="atLeast"/>
              <w:jc w:val="center"/>
            </w:pPr>
            <w:r>
              <w:t>108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F3F3" w14:textId="77777777" w:rsidR="008C04B4" w:rsidRDefault="00000000">
            <w:pPr>
              <w:pStyle w:val="Standard"/>
              <w:spacing w:line="0" w:lineRule="atLeast"/>
              <w:jc w:val="center"/>
            </w:pPr>
            <w:r>
              <w:t>50</w:t>
            </w:r>
          </w:p>
        </w:tc>
      </w:tr>
      <w:tr w:rsidR="008C04B4" w14:paraId="496D717E" w14:textId="77777777">
        <w:tblPrEx>
          <w:tblCellMar>
            <w:top w:w="0" w:type="dxa"/>
            <w:bottom w:w="0" w:type="dxa"/>
          </w:tblCellMar>
        </w:tblPrEx>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9ACE" w14:textId="77777777" w:rsidR="008C04B4" w:rsidRDefault="00000000">
            <w:pPr>
              <w:pStyle w:val="Standard"/>
              <w:spacing w:line="0" w:lineRule="atLeast"/>
              <w:jc w:val="center"/>
            </w:pPr>
            <w:r>
              <w:t>Магазин «Пятерочка»</w:t>
            </w:r>
          </w:p>
          <w:p w14:paraId="7639B0D1"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35EB" w14:textId="77777777" w:rsidR="008C04B4" w:rsidRDefault="00000000">
            <w:pPr>
              <w:pStyle w:val="Standard"/>
              <w:spacing w:line="0" w:lineRule="atLeast"/>
              <w:jc w:val="center"/>
            </w:pPr>
            <w:proofErr w:type="spellStart"/>
            <w:r>
              <w:t>с.Дичня</w:t>
            </w:r>
            <w:proofErr w:type="spellEnd"/>
            <w:r>
              <w:t>, квартал 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32BD" w14:textId="77777777" w:rsidR="008C04B4" w:rsidRDefault="00000000">
            <w:pPr>
              <w:pStyle w:val="Standard"/>
              <w:spacing w:line="0" w:lineRule="atLeast"/>
              <w:jc w:val="center"/>
            </w:pPr>
            <w: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D699C" w14:textId="77777777" w:rsidR="008C04B4" w:rsidRDefault="00000000">
            <w:pPr>
              <w:pStyle w:val="Standard"/>
              <w:spacing w:line="0" w:lineRule="atLeast"/>
              <w:jc w:val="center"/>
            </w:pPr>
            <w:r>
              <w:t>396,5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3D31" w14:textId="77777777" w:rsidR="008C04B4" w:rsidRDefault="00000000">
            <w:pPr>
              <w:pStyle w:val="Standard"/>
              <w:spacing w:line="0" w:lineRule="atLeast"/>
              <w:jc w:val="center"/>
            </w:pPr>
            <w:r>
              <w:t>248</w:t>
            </w:r>
          </w:p>
        </w:tc>
      </w:tr>
      <w:tr w:rsidR="008C04B4" w14:paraId="4C9DC545" w14:textId="77777777">
        <w:tblPrEx>
          <w:tblCellMar>
            <w:top w:w="0" w:type="dxa"/>
            <w:bottom w:w="0" w:type="dxa"/>
          </w:tblCellMar>
        </w:tblPrEx>
        <w:trPr>
          <w:trHeight w:val="845"/>
        </w:trPr>
        <w:tc>
          <w:tcPr>
            <w:tcW w:w="2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CFCF" w14:textId="77777777" w:rsidR="008C04B4" w:rsidRDefault="00000000">
            <w:pPr>
              <w:pStyle w:val="Standard"/>
              <w:spacing w:line="0" w:lineRule="atLeast"/>
              <w:jc w:val="center"/>
            </w:pPr>
            <w:r>
              <w:t>Оптовая база</w:t>
            </w:r>
          </w:p>
          <w:p w14:paraId="6EDBF44A" w14:textId="77777777" w:rsidR="008C04B4" w:rsidRDefault="008C04B4">
            <w:pPr>
              <w:pStyle w:val="Standard"/>
              <w:spacing w:line="0" w:lineRule="atLeast"/>
              <w:jc w:val="center"/>
            </w:pPr>
          </w:p>
          <w:p w14:paraId="0737AEA7" w14:textId="77777777" w:rsidR="008C04B4" w:rsidRDefault="008C04B4">
            <w:pPr>
              <w:pStyle w:val="Standard"/>
              <w:spacing w:line="0" w:lineRule="atLeast"/>
              <w:jc w:val="cente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E234" w14:textId="77777777" w:rsidR="008C04B4" w:rsidRDefault="00000000">
            <w:pPr>
              <w:pStyle w:val="Standard"/>
              <w:spacing w:line="0" w:lineRule="atLeast"/>
              <w:jc w:val="center"/>
            </w:pPr>
            <w:proofErr w:type="spellStart"/>
            <w:r>
              <w:t>с.Дичня</w:t>
            </w:r>
            <w:proofErr w:type="spellEnd"/>
            <w:r>
              <w:t xml:space="preserve">, ул. </w:t>
            </w:r>
            <w:proofErr w:type="spellStart"/>
            <w:r>
              <w:t>Леоновка</w:t>
            </w:r>
            <w:proofErr w:type="spellEnd"/>
            <w:r>
              <w:t>, 85а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E52B" w14:textId="77777777" w:rsidR="008C04B4" w:rsidRDefault="00000000">
            <w:pPr>
              <w:pStyle w:val="Standard"/>
              <w:spacing w:line="0" w:lineRule="atLeast"/>
              <w:jc w:val="center"/>
            </w:pPr>
            <w: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7B44" w14:textId="77777777" w:rsidR="008C04B4" w:rsidRDefault="00000000">
            <w:pPr>
              <w:pStyle w:val="Standard"/>
              <w:spacing w:line="0" w:lineRule="atLeast"/>
              <w:jc w:val="center"/>
            </w:pPr>
            <w:r>
              <w:t>1499,3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8E9C" w14:textId="77777777" w:rsidR="008C04B4" w:rsidRDefault="00000000">
            <w:pPr>
              <w:pStyle w:val="Standard"/>
              <w:spacing w:line="0" w:lineRule="atLeast"/>
              <w:jc w:val="center"/>
            </w:pPr>
            <w:r>
              <w:t>40,5</w:t>
            </w:r>
          </w:p>
        </w:tc>
      </w:tr>
    </w:tbl>
    <w:p w14:paraId="5BA5D6A9" w14:textId="77777777" w:rsidR="008C04B4" w:rsidRDefault="008C04B4">
      <w:pPr>
        <w:pStyle w:val="Standard"/>
        <w:spacing w:line="0" w:lineRule="atLeast"/>
        <w:ind w:firstLine="851"/>
        <w:jc w:val="center"/>
        <w:rPr>
          <w:b/>
          <w:bCs/>
        </w:rPr>
      </w:pPr>
    </w:p>
    <w:p w14:paraId="0428EF22" w14:textId="77777777" w:rsidR="008C04B4" w:rsidRDefault="008C04B4">
      <w:pPr>
        <w:pStyle w:val="Standard"/>
        <w:spacing w:line="0" w:lineRule="atLeast"/>
        <w:jc w:val="both"/>
        <w:rPr>
          <w:b/>
          <w:bCs/>
        </w:rPr>
      </w:pPr>
    </w:p>
    <w:p w14:paraId="316AA7BF" w14:textId="77777777" w:rsidR="008C04B4" w:rsidRDefault="008C04B4">
      <w:pPr>
        <w:pStyle w:val="Standard"/>
        <w:spacing w:line="0" w:lineRule="atLeast"/>
        <w:ind w:firstLine="851"/>
        <w:jc w:val="both"/>
        <w:rPr>
          <w:b/>
          <w:bCs/>
        </w:rPr>
      </w:pPr>
    </w:p>
    <w:p w14:paraId="63B20D4C" w14:textId="77777777" w:rsidR="008C04B4" w:rsidRDefault="00000000">
      <w:pPr>
        <w:pStyle w:val="Standard"/>
        <w:spacing w:line="0" w:lineRule="atLeast"/>
        <w:ind w:firstLine="851"/>
        <w:jc w:val="both"/>
        <w:rPr>
          <w:b/>
          <w:bCs/>
        </w:rPr>
      </w:pPr>
      <w:r>
        <w:rPr>
          <w:b/>
          <w:bCs/>
        </w:rPr>
        <w:t xml:space="preserve"> Таблица 9- Предприятия общественного питания</w:t>
      </w:r>
    </w:p>
    <w:tbl>
      <w:tblPr>
        <w:tblW w:w="9350" w:type="dxa"/>
        <w:tblCellMar>
          <w:left w:w="10" w:type="dxa"/>
          <w:right w:w="10" w:type="dxa"/>
        </w:tblCellMar>
        <w:tblLook w:val="0000" w:firstRow="0" w:lastRow="0" w:firstColumn="0" w:lastColumn="0" w:noHBand="0" w:noVBand="0"/>
      </w:tblPr>
      <w:tblGrid>
        <w:gridCol w:w="3115"/>
        <w:gridCol w:w="3117"/>
        <w:gridCol w:w="1559"/>
        <w:gridCol w:w="1559"/>
      </w:tblGrid>
      <w:tr w:rsidR="008C04B4" w14:paraId="3596FA1A" w14:textId="77777777">
        <w:tblPrEx>
          <w:tblCellMar>
            <w:top w:w="0" w:type="dxa"/>
            <w:bottom w:w="0" w:type="dxa"/>
          </w:tblCellMar>
        </w:tblPrEx>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4FE51" w14:textId="77777777" w:rsidR="008C04B4" w:rsidRDefault="00000000">
            <w:pPr>
              <w:pStyle w:val="Standard"/>
              <w:spacing w:line="0" w:lineRule="atLeast"/>
              <w:jc w:val="center"/>
              <w:rPr>
                <w:b/>
                <w:bCs/>
              </w:rPr>
            </w:pPr>
            <w:r>
              <w:rPr>
                <w:b/>
                <w:bCs/>
              </w:rPr>
              <w:t>Наименование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3DDE" w14:textId="77777777" w:rsidR="008C04B4" w:rsidRDefault="00000000">
            <w:pPr>
              <w:pStyle w:val="Standard"/>
              <w:spacing w:line="0" w:lineRule="atLeast"/>
              <w:jc w:val="center"/>
              <w:rPr>
                <w:b/>
                <w:bCs/>
              </w:rPr>
            </w:pPr>
            <w:r>
              <w:rPr>
                <w:b/>
                <w:bCs/>
              </w:rPr>
              <w:t>Расположение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62B0" w14:textId="77777777" w:rsidR="008C04B4" w:rsidRDefault="00000000">
            <w:pPr>
              <w:pStyle w:val="Standard"/>
              <w:spacing w:line="0" w:lineRule="atLeast"/>
              <w:jc w:val="center"/>
              <w:rPr>
                <w:b/>
                <w:bCs/>
              </w:rPr>
            </w:pPr>
            <w:r>
              <w:rPr>
                <w:b/>
                <w:bCs/>
              </w:rPr>
              <w:t>Общая</w:t>
            </w:r>
          </w:p>
          <w:p w14:paraId="5955C949" w14:textId="77777777" w:rsidR="008C04B4" w:rsidRDefault="00000000">
            <w:pPr>
              <w:pStyle w:val="Standard"/>
              <w:spacing w:line="0" w:lineRule="atLeast"/>
              <w:jc w:val="center"/>
              <w:rPr>
                <w:b/>
                <w:bCs/>
              </w:rPr>
            </w:pPr>
            <w:r>
              <w:rPr>
                <w:b/>
                <w:bCs/>
              </w:rPr>
              <w:t>площадь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DD12" w14:textId="77777777" w:rsidR="008C04B4" w:rsidRDefault="00000000">
            <w:pPr>
              <w:pStyle w:val="Standard"/>
              <w:spacing w:line="0" w:lineRule="atLeast"/>
              <w:jc w:val="center"/>
              <w:rPr>
                <w:b/>
                <w:bCs/>
              </w:rPr>
            </w:pPr>
            <w:r>
              <w:rPr>
                <w:b/>
                <w:bCs/>
              </w:rPr>
              <w:t>Количество</w:t>
            </w:r>
          </w:p>
          <w:p w14:paraId="6D88D66D" w14:textId="77777777" w:rsidR="008C04B4" w:rsidRDefault="00000000">
            <w:pPr>
              <w:pStyle w:val="Standard"/>
              <w:spacing w:line="0" w:lineRule="atLeast"/>
              <w:jc w:val="center"/>
              <w:rPr>
                <w:b/>
                <w:bCs/>
              </w:rPr>
            </w:pPr>
            <w:r>
              <w:rPr>
                <w:b/>
                <w:bCs/>
              </w:rPr>
              <w:t>посадочных мест</w:t>
            </w:r>
          </w:p>
        </w:tc>
      </w:tr>
      <w:tr w:rsidR="008C04B4" w14:paraId="593FFC74" w14:textId="77777777">
        <w:tblPrEx>
          <w:tblCellMar>
            <w:top w:w="0" w:type="dxa"/>
            <w:bottom w:w="0" w:type="dxa"/>
          </w:tblCellMar>
        </w:tblPrEx>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57D80" w14:textId="77777777" w:rsidR="008C04B4" w:rsidRDefault="00000000">
            <w:pPr>
              <w:pStyle w:val="Standard"/>
              <w:spacing w:line="0" w:lineRule="atLeast"/>
              <w:jc w:val="center"/>
            </w:pPr>
            <w:r>
              <w:rPr>
                <w:sz w:val="20"/>
                <w:szCs w:val="20"/>
              </w:rPr>
              <w:t>Кафе «Визит</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9155" w14:textId="77777777" w:rsidR="008C04B4" w:rsidRDefault="00000000">
            <w:pPr>
              <w:snapToGrid w:val="0"/>
              <w:jc w:val="center"/>
              <w:rPr>
                <w:sz w:val="20"/>
                <w:szCs w:val="20"/>
              </w:rPr>
            </w:pPr>
            <w:r>
              <w:rPr>
                <w:sz w:val="20"/>
                <w:szCs w:val="20"/>
              </w:rPr>
              <w:t xml:space="preserve">с. </w:t>
            </w:r>
            <w:proofErr w:type="spellStart"/>
            <w:r>
              <w:rPr>
                <w:sz w:val="20"/>
                <w:szCs w:val="20"/>
              </w:rPr>
              <w:t>Дичня</w:t>
            </w:r>
            <w:proofErr w:type="spellEnd"/>
          </w:p>
          <w:p w14:paraId="6C505134" w14:textId="77777777" w:rsidR="008C04B4" w:rsidRDefault="00000000">
            <w:pPr>
              <w:pStyle w:val="Standard"/>
              <w:spacing w:line="0" w:lineRule="atLeast"/>
              <w:jc w:val="center"/>
            </w:pPr>
            <w:r>
              <w:rPr>
                <w:sz w:val="20"/>
                <w:szCs w:val="20"/>
              </w:rPr>
              <w:t>9-35-35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244F" w14:textId="77777777" w:rsidR="008C04B4" w:rsidRDefault="00000000">
            <w:pPr>
              <w:pStyle w:val="Standard"/>
              <w:spacing w:line="0" w:lineRule="atLeast"/>
              <w:jc w:val="center"/>
            </w:pPr>
            <w:r>
              <w:rPr>
                <w:sz w:val="20"/>
                <w:szCs w:val="20"/>
              </w:rPr>
              <w:t>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5E49B" w14:textId="77777777" w:rsidR="008C04B4" w:rsidRDefault="00000000">
            <w:pPr>
              <w:pStyle w:val="Standard"/>
              <w:spacing w:line="0" w:lineRule="atLeast"/>
              <w:jc w:val="center"/>
              <w:rPr>
                <w:sz w:val="20"/>
                <w:szCs w:val="20"/>
              </w:rPr>
            </w:pPr>
            <w:r>
              <w:rPr>
                <w:sz w:val="20"/>
                <w:szCs w:val="20"/>
              </w:rPr>
              <w:t>20</w:t>
            </w:r>
          </w:p>
        </w:tc>
      </w:tr>
      <w:tr w:rsidR="008C04B4" w14:paraId="036A00B0" w14:textId="77777777">
        <w:tblPrEx>
          <w:tblCellMar>
            <w:top w:w="0" w:type="dxa"/>
            <w:bottom w:w="0" w:type="dxa"/>
          </w:tblCellMar>
        </w:tblPrEx>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C86F" w14:textId="77777777" w:rsidR="008C04B4" w:rsidRDefault="00000000">
            <w:pPr>
              <w:snapToGrid w:val="0"/>
              <w:jc w:val="center"/>
              <w:rPr>
                <w:sz w:val="20"/>
                <w:szCs w:val="20"/>
              </w:rPr>
            </w:pPr>
            <w:r>
              <w:rPr>
                <w:sz w:val="20"/>
                <w:szCs w:val="20"/>
              </w:rPr>
              <w:t>кафе «Соловьиная трель»</w:t>
            </w:r>
          </w:p>
          <w:p w14:paraId="4649F914" w14:textId="77777777" w:rsidR="008C04B4" w:rsidRDefault="008C04B4">
            <w:pPr>
              <w:pStyle w:val="Standard"/>
              <w:spacing w:line="0" w:lineRule="atLeast"/>
              <w:jc w:val="center"/>
              <w:rPr>
                <w:b/>
                <w:bCs/>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5B4B" w14:textId="77777777" w:rsidR="008C04B4" w:rsidRDefault="00000000">
            <w:pPr>
              <w:snapToGrid w:val="0"/>
              <w:jc w:val="center"/>
              <w:rPr>
                <w:sz w:val="20"/>
                <w:szCs w:val="20"/>
              </w:rPr>
            </w:pPr>
            <w:r>
              <w:rPr>
                <w:sz w:val="20"/>
                <w:szCs w:val="20"/>
              </w:rPr>
              <w:t xml:space="preserve">с. </w:t>
            </w:r>
            <w:proofErr w:type="spellStart"/>
            <w:r>
              <w:rPr>
                <w:sz w:val="20"/>
                <w:szCs w:val="20"/>
              </w:rPr>
              <w:t>Дичня</w:t>
            </w:r>
            <w:proofErr w:type="spellEnd"/>
          </w:p>
          <w:p w14:paraId="5FEC1CB8" w14:textId="77777777" w:rsidR="008C04B4" w:rsidRDefault="008C04B4">
            <w:pPr>
              <w:pStyle w:val="Standard"/>
              <w:spacing w:line="0" w:lineRule="atLeast"/>
              <w:jc w:val="center"/>
              <w:rPr>
                <w:b/>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69BD6" w14:textId="77777777" w:rsidR="008C04B4" w:rsidRDefault="00000000">
            <w:pPr>
              <w:pStyle w:val="Standard"/>
              <w:spacing w:line="0" w:lineRule="atLeast"/>
              <w:jc w:val="center"/>
            </w:pPr>
            <w:r>
              <w:rPr>
                <w:sz w:val="20"/>
                <w:szCs w:val="20"/>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FDD0" w14:textId="77777777" w:rsidR="008C04B4" w:rsidRDefault="00000000">
            <w:pPr>
              <w:pStyle w:val="Standard"/>
              <w:spacing w:line="0" w:lineRule="atLeast"/>
              <w:jc w:val="center"/>
              <w:rPr>
                <w:sz w:val="20"/>
                <w:szCs w:val="20"/>
              </w:rPr>
            </w:pPr>
            <w:r>
              <w:rPr>
                <w:sz w:val="20"/>
                <w:szCs w:val="20"/>
              </w:rPr>
              <w:t>20</w:t>
            </w:r>
          </w:p>
        </w:tc>
      </w:tr>
      <w:tr w:rsidR="008C04B4" w14:paraId="36F7DF35" w14:textId="77777777">
        <w:tblPrEx>
          <w:tblCellMar>
            <w:top w:w="0" w:type="dxa"/>
            <w:bottom w:w="0" w:type="dxa"/>
          </w:tblCellMar>
        </w:tblPrEx>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2540" w14:textId="77777777" w:rsidR="008C04B4" w:rsidRDefault="00000000">
            <w:pPr>
              <w:snapToGrid w:val="0"/>
              <w:jc w:val="center"/>
              <w:rPr>
                <w:color w:val="000000"/>
                <w:sz w:val="20"/>
                <w:szCs w:val="20"/>
              </w:rPr>
            </w:pPr>
            <w:r>
              <w:rPr>
                <w:color w:val="000000"/>
                <w:sz w:val="20"/>
                <w:szCs w:val="20"/>
              </w:rPr>
              <w:t>Закусочная</w:t>
            </w:r>
          </w:p>
          <w:p w14:paraId="3806BC67" w14:textId="77777777" w:rsidR="008C04B4" w:rsidRDefault="00000000">
            <w:pPr>
              <w:pStyle w:val="Standard"/>
              <w:spacing w:line="0" w:lineRule="atLeast"/>
              <w:jc w:val="center"/>
            </w:pPr>
            <w:r>
              <w:rPr>
                <w:color w:val="000000"/>
                <w:sz w:val="20"/>
                <w:szCs w:val="20"/>
              </w:rPr>
              <w:t>«Гусар»</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7F13" w14:textId="77777777" w:rsidR="008C04B4" w:rsidRDefault="00000000">
            <w:pPr>
              <w:snapToGrid w:val="0"/>
              <w:jc w:val="center"/>
              <w:rPr>
                <w:color w:val="000000"/>
                <w:sz w:val="20"/>
                <w:szCs w:val="20"/>
              </w:rPr>
            </w:pPr>
            <w:r>
              <w:rPr>
                <w:color w:val="000000"/>
                <w:sz w:val="20"/>
                <w:szCs w:val="20"/>
              </w:rPr>
              <w:t>с. Успенка</w:t>
            </w:r>
          </w:p>
          <w:p w14:paraId="5DF5FCED" w14:textId="77777777" w:rsidR="008C04B4" w:rsidRDefault="008C04B4">
            <w:pPr>
              <w:pStyle w:val="Standard"/>
              <w:spacing w:line="0" w:lineRule="atLeast"/>
              <w:jc w:val="center"/>
              <w:rPr>
                <w:b/>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835" w14:textId="77777777" w:rsidR="008C04B4" w:rsidRDefault="00000000">
            <w:pPr>
              <w:snapToGrid w:val="0"/>
              <w:jc w:val="center"/>
              <w:rPr>
                <w:color w:val="000000"/>
                <w:sz w:val="20"/>
                <w:szCs w:val="20"/>
              </w:rPr>
            </w:pPr>
            <w:r>
              <w:rPr>
                <w:color w:val="000000"/>
                <w:sz w:val="20"/>
                <w:szCs w:val="20"/>
              </w:rPr>
              <w:t>34,6</w:t>
            </w:r>
          </w:p>
          <w:p w14:paraId="1348B99D" w14:textId="77777777" w:rsidR="008C04B4" w:rsidRDefault="008C04B4">
            <w:pPr>
              <w:pStyle w:val="Standard"/>
              <w:spacing w:line="0" w:lineRule="atLeast"/>
              <w:jc w:val="center"/>
              <w:rPr>
                <w:b/>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8623" w14:textId="77777777" w:rsidR="008C04B4" w:rsidRDefault="00000000">
            <w:pPr>
              <w:snapToGrid w:val="0"/>
              <w:jc w:val="center"/>
              <w:rPr>
                <w:color w:val="000000"/>
                <w:sz w:val="20"/>
                <w:szCs w:val="20"/>
              </w:rPr>
            </w:pPr>
            <w:r>
              <w:rPr>
                <w:color w:val="000000"/>
                <w:sz w:val="20"/>
                <w:szCs w:val="20"/>
              </w:rPr>
              <w:t>12</w:t>
            </w:r>
          </w:p>
        </w:tc>
      </w:tr>
    </w:tbl>
    <w:p w14:paraId="5E3ABCB5" w14:textId="77777777" w:rsidR="008C04B4" w:rsidRDefault="008C04B4">
      <w:pPr>
        <w:pStyle w:val="Standard"/>
        <w:spacing w:line="0" w:lineRule="atLeast"/>
        <w:jc w:val="both"/>
        <w:rPr>
          <w:b/>
          <w:bCs/>
        </w:rPr>
      </w:pPr>
    </w:p>
    <w:p w14:paraId="0E665E66" w14:textId="77777777" w:rsidR="008C04B4" w:rsidRDefault="008C04B4">
      <w:pPr>
        <w:pStyle w:val="Standard"/>
        <w:spacing w:line="0" w:lineRule="atLeast"/>
        <w:ind w:firstLine="851"/>
        <w:jc w:val="both"/>
        <w:rPr>
          <w:b/>
          <w:bCs/>
        </w:rPr>
      </w:pPr>
    </w:p>
    <w:p w14:paraId="08401F16" w14:textId="77777777" w:rsidR="008C04B4" w:rsidRDefault="00000000">
      <w:pPr>
        <w:pStyle w:val="Standard"/>
        <w:spacing w:line="0" w:lineRule="atLeast"/>
        <w:ind w:firstLine="851"/>
        <w:jc w:val="both"/>
        <w:rPr>
          <w:b/>
          <w:bCs/>
        </w:rPr>
      </w:pPr>
      <w:r>
        <w:rPr>
          <w:b/>
          <w:bCs/>
        </w:rPr>
        <w:t xml:space="preserve"> Таблица 10 – Предприятия бытового обслуживания.</w:t>
      </w:r>
    </w:p>
    <w:tbl>
      <w:tblPr>
        <w:tblW w:w="9350" w:type="dxa"/>
        <w:tblCellMar>
          <w:left w:w="10" w:type="dxa"/>
          <w:right w:w="10" w:type="dxa"/>
        </w:tblCellMar>
        <w:tblLook w:val="0000" w:firstRow="0" w:lastRow="0" w:firstColumn="0" w:lastColumn="0" w:noHBand="0" w:noVBand="0"/>
      </w:tblPr>
      <w:tblGrid>
        <w:gridCol w:w="3116"/>
        <w:gridCol w:w="3117"/>
        <w:gridCol w:w="3117"/>
      </w:tblGrid>
      <w:tr w:rsidR="008C04B4" w14:paraId="4EAE84C1"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55308" w14:textId="77777777" w:rsidR="008C04B4" w:rsidRDefault="00000000">
            <w:pPr>
              <w:pStyle w:val="Standard"/>
              <w:spacing w:line="0" w:lineRule="atLeast"/>
              <w:jc w:val="center"/>
              <w:rPr>
                <w:b/>
                <w:bCs/>
              </w:rPr>
            </w:pPr>
            <w:r>
              <w:rPr>
                <w:b/>
                <w:bCs/>
              </w:rPr>
              <w:t>Наименование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0AAF" w14:textId="77777777" w:rsidR="008C04B4" w:rsidRDefault="00000000">
            <w:pPr>
              <w:pStyle w:val="Standard"/>
              <w:spacing w:line="0" w:lineRule="atLeast"/>
              <w:jc w:val="center"/>
              <w:rPr>
                <w:b/>
                <w:bCs/>
              </w:rPr>
            </w:pPr>
            <w:r>
              <w:rPr>
                <w:b/>
                <w:bCs/>
              </w:rPr>
              <w:t>Расположение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9BEEE" w14:textId="77777777" w:rsidR="008C04B4" w:rsidRDefault="00000000">
            <w:pPr>
              <w:pStyle w:val="Standard"/>
              <w:spacing w:line="0" w:lineRule="atLeast"/>
              <w:jc w:val="center"/>
              <w:rPr>
                <w:b/>
                <w:bCs/>
              </w:rPr>
            </w:pPr>
            <w:r>
              <w:rPr>
                <w:b/>
                <w:bCs/>
              </w:rPr>
              <w:t>Количество работающих</w:t>
            </w:r>
          </w:p>
        </w:tc>
      </w:tr>
      <w:tr w:rsidR="008C04B4" w14:paraId="5419F141"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C738" w14:textId="77777777" w:rsidR="008C04B4" w:rsidRDefault="00000000">
            <w:pPr>
              <w:pStyle w:val="Standard"/>
              <w:spacing w:line="0" w:lineRule="atLeast"/>
              <w:jc w:val="both"/>
            </w:pPr>
            <w:r>
              <w:rPr>
                <w:sz w:val="20"/>
                <w:szCs w:val="20"/>
              </w:rPr>
              <w:t xml:space="preserve"> Пошив и ремонт одежды.</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2606C" w14:textId="77777777" w:rsidR="008C04B4" w:rsidRDefault="00000000">
            <w:pPr>
              <w:tabs>
                <w:tab w:val="left" w:pos="4095"/>
              </w:tabs>
              <w:snapToGrid w:val="0"/>
              <w:jc w:val="center"/>
              <w:rPr>
                <w:sz w:val="20"/>
                <w:szCs w:val="20"/>
              </w:rPr>
            </w:pPr>
            <w:r>
              <w:rPr>
                <w:sz w:val="20"/>
                <w:szCs w:val="20"/>
              </w:rPr>
              <w:t xml:space="preserve">с. </w:t>
            </w:r>
            <w:proofErr w:type="spellStart"/>
            <w:r>
              <w:rPr>
                <w:sz w:val="20"/>
                <w:szCs w:val="20"/>
              </w:rPr>
              <w:t>Дичня</w:t>
            </w:r>
            <w:proofErr w:type="spellEnd"/>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9E819" w14:textId="77777777" w:rsidR="008C04B4" w:rsidRDefault="00000000">
            <w:pPr>
              <w:pStyle w:val="Standard"/>
              <w:spacing w:line="0" w:lineRule="atLeast"/>
              <w:jc w:val="center"/>
            </w:pPr>
            <w:r>
              <w:rPr>
                <w:sz w:val="20"/>
                <w:szCs w:val="20"/>
              </w:rPr>
              <w:t>1</w:t>
            </w:r>
          </w:p>
        </w:tc>
      </w:tr>
      <w:tr w:rsidR="008C04B4" w14:paraId="0B6B60D1"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3338" w14:textId="77777777" w:rsidR="008C04B4" w:rsidRDefault="00000000">
            <w:pPr>
              <w:pStyle w:val="Standard"/>
              <w:spacing w:line="0" w:lineRule="atLeast"/>
              <w:jc w:val="both"/>
            </w:pPr>
            <w:r>
              <w:rPr>
                <w:sz w:val="20"/>
                <w:szCs w:val="20"/>
              </w:rPr>
              <w:t xml:space="preserve"> Парикмахерская.</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8E56" w14:textId="77777777" w:rsidR="008C04B4" w:rsidRDefault="00000000">
            <w:pPr>
              <w:tabs>
                <w:tab w:val="left" w:pos="4095"/>
              </w:tabs>
              <w:snapToGrid w:val="0"/>
              <w:jc w:val="center"/>
              <w:rPr>
                <w:sz w:val="20"/>
                <w:szCs w:val="20"/>
              </w:rPr>
            </w:pPr>
            <w:r>
              <w:rPr>
                <w:sz w:val="20"/>
                <w:szCs w:val="20"/>
              </w:rPr>
              <w:t xml:space="preserve">с. </w:t>
            </w:r>
            <w:proofErr w:type="spellStart"/>
            <w:r>
              <w:rPr>
                <w:sz w:val="20"/>
                <w:szCs w:val="20"/>
              </w:rPr>
              <w:t>Дичня</w:t>
            </w:r>
            <w:proofErr w:type="spellEnd"/>
            <w:r>
              <w:rPr>
                <w:sz w:val="20"/>
                <w:szCs w:val="20"/>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4C69" w14:textId="77777777" w:rsidR="008C04B4" w:rsidRDefault="00000000">
            <w:pPr>
              <w:pStyle w:val="Standard"/>
              <w:spacing w:line="0" w:lineRule="atLeast"/>
              <w:jc w:val="center"/>
            </w:pPr>
            <w:r>
              <w:rPr>
                <w:sz w:val="20"/>
                <w:szCs w:val="20"/>
              </w:rPr>
              <w:t>1</w:t>
            </w:r>
          </w:p>
        </w:tc>
      </w:tr>
      <w:tr w:rsidR="008C04B4" w14:paraId="5F3FA3D3"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F164" w14:textId="77777777" w:rsidR="008C04B4" w:rsidRDefault="00000000">
            <w:pPr>
              <w:pStyle w:val="Standard"/>
              <w:spacing w:line="0" w:lineRule="atLeast"/>
              <w:jc w:val="both"/>
              <w:rPr>
                <w:sz w:val="20"/>
                <w:szCs w:val="20"/>
              </w:rPr>
            </w:pPr>
            <w:r>
              <w:rPr>
                <w:sz w:val="20"/>
                <w:szCs w:val="20"/>
              </w:rPr>
              <w:t>Перетяжка мебели</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5D65" w14:textId="77777777" w:rsidR="008C04B4" w:rsidRDefault="00000000">
            <w:pPr>
              <w:tabs>
                <w:tab w:val="left" w:pos="4095"/>
              </w:tabs>
              <w:snapToGrid w:val="0"/>
              <w:jc w:val="center"/>
              <w:rPr>
                <w:sz w:val="20"/>
                <w:szCs w:val="20"/>
              </w:rPr>
            </w:pPr>
            <w:r>
              <w:rPr>
                <w:sz w:val="20"/>
                <w:szCs w:val="20"/>
              </w:rPr>
              <w:t xml:space="preserve">с. </w:t>
            </w:r>
            <w:proofErr w:type="spellStart"/>
            <w:r>
              <w:rPr>
                <w:sz w:val="20"/>
                <w:szCs w:val="20"/>
              </w:rPr>
              <w:t>Дичня</w:t>
            </w:r>
            <w:proofErr w:type="spellEnd"/>
            <w:r>
              <w:rPr>
                <w:sz w:val="20"/>
                <w:szCs w:val="20"/>
              </w:rPr>
              <w:t xml:space="preserve"> </w:t>
            </w:r>
          </w:p>
          <w:p w14:paraId="5E55E440" w14:textId="77777777" w:rsidR="008C04B4" w:rsidRDefault="00000000">
            <w:pPr>
              <w:tabs>
                <w:tab w:val="left" w:pos="4095"/>
              </w:tabs>
              <w:snapToGrid w:val="0"/>
              <w:jc w:val="center"/>
              <w:rPr>
                <w:sz w:val="20"/>
                <w:szCs w:val="20"/>
              </w:rPr>
            </w:pPr>
            <w:r>
              <w:rPr>
                <w:sz w:val="20"/>
                <w:szCs w:val="20"/>
              </w:rPr>
              <w:t>9-37-54</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4F0F" w14:textId="77777777" w:rsidR="008C04B4" w:rsidRDefault="00000000">
            <w:pPr>
              <w:pStyle w:val="Standard"/>
              <w:spacing w:line="0" w:lineRule="atLeast"/>
              <w:jc w:val="center"/>
              <w:rPr>
                <w:sz w:val="20"/>
                <w:szCs w:val="20"/>
              </w:rPr>
            </w:pPr>
            <w:r>
              <w:rPr>
                <w:sz w:val="20"/>
                <w:szCs w:val="20"/>
              </w:rPr>
              <w:t>3</w:t>
            </w:r>
          </w:p>
        </w:tc>
      </w:tr>
      <w:tr w:rsidR="008C04B4" w14:paraId="52094C1C"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CA64" w14:textId="77777777" w:rsidR="008C04B4" w:rsidRDefault="00000000">
            <w:pPr>
              <w:pStyle w:val="Standard"/>
              <w:spacing w:line="0" w:lineRule="atLeast"/>
              <w:jc w:val="both"/>
              <w:rPr>
                <w:sz w:val="20"/>
                <w:szCs w:val="20"/>
              </w:rPr>
            </w:pPr>
            <w:r>
              <w:rPr>
                <w:sz w:val="20"/>
                <w:szCs w:val="20"/>
              </w:rPr>
              <w:t xml:space="preserve">Маникюр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D3804" w14:textId="77777777" w:rsidR="008C04B4" w:rsidRDefault="00000000">
            <w:pPr>
              <w:tabs>
                <w:tab w:val="left" w:pos="4095"/>
              </w:tabs>
              <w:snapToGrid w:val="0"/>
              <w:jc w:val="center"/>
              <w:rPr>
                <w:sz w:val="20"/>
                <w:szCs w:val="20"/>
              </w:rPr>
            </w:pPr>
            <w:r>
              <w:rPr>
                <w:sz w:val="20"/>
                <w:szCs w:val="20"/>
              </w:rPr>
              <w:t xml:space="preserve">с. </w:t>
            </w:r>
            <w:proofErr w:type="spellStart"/>
            <w:r>
              <w:rPr>
                <w:sz w:val="20"/>
                <w:szCs w:val="20"/>
              </w:rPr>
              <w:t>Дичня</w:t>
            </w:r>
            <w:proofErr w:type="spellEnd"/>
          </w:p>
          <w:p w14:paraId="6E0ADB8D" w14:textId="77777777" w:rsidR="008C04B4" w:rsidRDefault="008C04B4">
            <w:pPr>
              <w:tabs>
                <w:tab w:val="left" w:pos="4095"/>
              </w:tabs>
              <w:snapToGrid w:val="0"/>
              <w:jc w:val="center"/>
              <w:rPr>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91DB" w14:textId="77777777" w:rsidR="008C04B4" w:rsidRDefault="00000000">
            <w:pPr>
              <w:tabs>
                <w:tab w:val="left" w:pos="4095"/>
              </w:tabs>
              <w:snapToGrid w:val="0"/>
              <w:jc w:val="center"/>
              <w:rPr>
                <w:sz w:val="20"/>
                <w:szCs w:val="20"/>
              </w:rPr>
            </w:pPr>
            <w:r>
              <w:rPr>
                <w:sz w:val="20"/>
                <w:szCs w:val="20"/>
              </w:rPr>
              <w:t>1</w:t>
            </w:r>
          </w:p>
        </w:tc>
      </w:tr>
      <w:tr w:rsidR="008C04B4" w14:paraId="46BED6C7"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A7F0" w14:textId="77777777" w:rsidR="008C04B4" w:rsidRDefault="00000000">
            <w:pPr>
              <w:pStyle w:val="Standard"/>
              <w:spacing w:line="0" w:lineRule="atLeast"/>
              <w:jc w:val="both"/>
              <w:rPr>
                <w:sz w:val="20"/>
                <w:szCs w:val="20"/>
              </w:rPr>
            </w:pPr>
            <w:r>
              <w:rPr>
                <w:sz w:val="20"/>
                <w:szCs w:val="20"/>
              </w:rPr>
              <w:t>Стоматологический кабинет</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6CE3" w14:textId="77777777" w:rsidR="008C04B4" w:rsidRDefault="00000000">
            <w:pPr>
              <w:tabs>
                <w:tab w:val="left" w:pos="4095"/>
              </w:tabs>
              <w:snapToGrid w:val="0"/>
              <w:jc w:val="center"/>
              <w:rPr>
                <w:sz w:val="20"/>
                <w:szCs w:val="20"/>
              </w:rPr>
            </w:pPr>
            <w:r>
              <w:rPr>
                <w:sz w:val="20"/>
                <w:szCs w:val="20"/>
              </w:rPr>
              <w:t xml:space="preserve">с. </w:t>
            </w:r>
            <w:proofErr w:type="spellStart"/>
            <w:r>
              <w:rPr>
                <w:sz w:val="20"/>
                <w:szCs w:val="20"/>
              </w:rPr>
              <w:t>Усренка</w:t>
            </w:r>
            <w:proofErr w:type="spellEnd"/>
            <w:r>
              <w:rPr>
                <w:sz w:val="20"/>
                <w:szCs w:val="20"/>
              </w:rPr>
              <w:t xml:space="preserve"> ул. Каштановая, д.45</w:t>
            </w:r>
          </w:p>
          <w:p w14:paraId="449A4457" w14:textId="77777777" w:rsidR="008C04B4" w:rsidRDefault="008C04B4">
            <w:pPr>
              <w:tabs>
                <w:tab w:val="left" w:pos="4095"/>
              </w:tabs>
              <w:snapToGrid w:val="0"/>
              <w:jc w:val="center"/>
              <w:rPr>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8B74" w14:textId="77777777" w:rsidR="008C04B4" w:rsidRDefault="00000000">
            <w:pPr>
              <w:tabs>
                <w:tab w:val="left" w:pos="4095"/>
              </w:tabs>
              <w:snapToGrid w:val="0"/>
              <w:jc w:val="center"/>
              <w:rPr>
                <w:sz w:val="20"/>
                <w:szCs w:val="20"/>
              </w:rPr>
            </w:pPr>
            <w:r>
              <w:rPr>
                <w:sz w:val="20"/>
                <w:szCs w:val="20"/>
              </w:rPr>
              <w:t>3</w:t>
            </w:r>
          </w:p>
        </w:tc>
      </w:tr>
      <w:tr w:rsidR="008C04B4" w14:paraId="24A539E0"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7107" w14:textId="77777777" w:rsidR="008C04B4" w:rsidRDefault="00000000">
            <w:pPr>
              <w:tabs>
                <w:tab w:val="left" w:pos="4095"/>
              </w:tabs>
              <w:snapToGrid w:val="0"/>
              <w:jc w:val="center"/>
              <w:rPr>
                <w:sz w:val="20"/>
                <w:szCs w:val="20"/>
              </w:rPr>
            </w:pPr>
            <w:r>
              <w:rPr>
                <w:sz w:val="20"/>
                <w:szCs w:val="20"/>
              </w:rPr>
              <w:t>Стоматологический кабинет</w:t>
            </w:r>
          </w:p>
          <w:p w14:paraId="69F6E020" w14:textId="77777777" w:rsidR="008C04B4" w:rsidRDefault="00000000">
            <w:pPr>
              <w:pStyle w:val="Standard"/>
              <w:spacing w:line="0" w:lineRule="atLeast"/>
              <w:jc w:val="both"/>
              <w:rPr>
                <w:sz w:val="20"/>
                <w:szCs w:val="20"/>
              </w:rPr>
            </w:pPr>
            <w:r>
              <w:rPr>
                <w:sz w:val="20"/>
                <w:szCs w:val="20"/>
              </w:rPr>
              <w:t>ООО «</w:t>
            </w:r>
            <w:proofErr w:type="spellStart"/>
            <w:r>
              <w:rPr>
                <w:sz w:val="20"/>
                <w:szCs w:val="20"/>
              </w:rPr>
              <w:t>Дентал</w:t>
            </w:r>
            <w:proofErr w:type="spellEnd"/>
            <w:r>
              <w:rPr>
                <w:sz w:val="20"/>
                <w:szCs w:val="20"/>
              </w:rPr>
              <w:t>-Арт»</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0983" w14:textId="77777777" w:rsidR="008C04B4" w:rsidRDefault="00000000">
            <w:pPr>
              <w:tabs>
                <w:tab w:val="left" w:pos="4095"/>
              </w:tabs>
              <w:snapToGrid w:val="0"/>
              <w:jc w:val="center"/>
              <w:rPr>
                <w:sz w:val="20"/>
                <w:szCs w:val="20"/>
              </w:rPr>
            </w:pPr>
            <w:r>
              <w:rPr>
                <w:sz w:val="20"/>
                <w:szCs w:val="20"/>
              </w:rPr>
              <w:t>с. Успенка, д.23В</w:t>
            </w:r>
          </w:p>
          <w:p w14:paraId="25D6B0EC" w14:textId="77777777" w:rsidR="008C04B4" w:rsidRDefault="008C04B4">
            <w:pPr>
              <w:tabs>
                <w:tab w:val="left" w:pos="4095"/>
              </w:tabs>
              <w:snapToGrid w:val="0"/>
              <w:jc w:val="center"/>
              <w:rPr>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0867" w14:textId="77777777" w:rsidR="008C04B4" w:rsidRDefault="00000000">
            <w:pPr>
              <w:tabs>
                <w:tab w:val="left" w:pos="4095"/>
              </w:tabs>
              <w:snapToGrid w:val="0"/>
              <w:jc w:val="center"/>
              <w:rPr>
                <w:sz w:val="20"/>
                <w:szCs w:val="20"/>
              </w:rPr>
            </w:pPr>
            <w:r>
              <w:rPr>
                <w:sz w:val="20"/>
                <w:szCs w:val="20"/>
              </w:rPr>
              <w:t>5</w:t>
            </w:r>
          </w:p>
        </w:tc>
      </w:tr>
      <w:tr w:rsidR="008C04B4" w14:paraId="5D431558"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3C6" w14:textId="77777777" w:rsidR="008C04B4" w:rsidRDefault="00000000">
            <w:pPr>
              <w:tabs>
                <w:tab w:val="left" w:pos="4095"/>
              </w:tabs>
              <w:snapToGrid w:val="0"/>
              <w:jc w:val="center"/>
            </w:pPr>
            <w:r>
              <w:rPr>
                <w:color w:val="000000"/>
                <w:sz w:val="20"/>
                <w:szCs w:val="20"/>
              </w:rPr>
              <w:t>Ритуальные услуги</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851F" w14:textId="77777777" w:rsidR="008C04B4" w:rsidRDefault="00000000">
            <w:pPr>
              <w:tabs>
                <w:tab w:val="left" w:pos="4095"/>
              </w:tabs>
              <w:snapToGrid w:val="0"/>
              <w:jc w:val="center"/>
            </w:pPr>
            <w:r>
              <w:rPr>
                <w:color w:val="000000"/>
                <w:sz w:val="20"/>
                <w:szCs w:val="20"/>
              </w:rPr>
              <w:t>г. Курчатов, п/я 11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0C935" w14:textId="77777777" w:rsidR="008C04B4" w:rsidRDefault="00000000">
            <w:pPr>
              <w:tabs>
                <w:tab w:val="left" w:pos="4095"/>
              </w:tabs>
              <w:snapToGrid w:val="0"/>
              <w:jc w:val="center"/>
              <w:rPr>
                <w:color w:val="000000"/>
                <w:sz w:val="20"/>
                <w:szCs w:val="20"/>
              </w:rPr>
            </w:pPr>
            <w:r>
              <w:rPr>
                <w:color w:val="000000"/>
                <w:sz w:val="20"/>
                <w:szCs w:val="20"/>
              </w:rPr>
              <w:t>13</w:t>
            </w:r>
          </w:p>
          <w:p w14:paraId="7583D303" w14:textId="77777777" w:rsidR="008C04B4" w:rsidRDefault="008C04B4">
            <w:pPr>
              <w:tabs>
                <w:tab w:val="left" w:pos="4095"/>
              </w:tabs>
              <w:snapToGrid w:val="0"/>
              <w:jc w:val="center"/>
              <w:rPr>
                <w:sz w:val="20"/>
                <w:szCs w:val="20"/>
              </w:rPr>
            </w:pPr>
          </w:p>
        </w:tc>
      </w:tr>
      <w:tr w:rsidR="008C04B4" w14:paraId="4207F7FB"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C987" w14:textId="77777777" w:rsidR="008C04B4" w:rsidRDefault="00000000">
            <w:pPr>
              <w:tabs>
                <w:tab w:val="left" w:pos="4095"/>
              </w:tabs>
              <w:snapToGrid w:val="0"/>
              <w:jc w:val="center"/>
              <w:rPr>
                <w:color w:val="000000"/>
                <w:sz w:val="20"/>
                <w:szCs w:val="20"/>
              </w:rPr>
            </w:pPr>
            <w:r>
              <w:rPr>
                <w:color w:val="000000"/>
                <w:sz w:val="20"/>
                <w:szCs w:val="20"/>
              </w:rPr>
              <w:t>МУП «Ритуальные услуги»</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E23D9" w14:textId="77777777" w:rsidR="008C04B4" w:rsidRDefault="00000000">
            <w:pPr>
              <w:tabs>
                <w:tab w:val="left" w:pos="4095"/>
              </w:tabs>
              <w:snapToGrid w:val="0"/>
              <w:jc w:val="center"/>
              <w:rPr>
                <w:color w:val="000000"/>
                <w:sz w:val="20"/>
                <w:szCs w:val="20"/>
              </w:rPr>
            </w:pPr>
            <w:r>
              <w:rPr>
                <w:color w:val="000000"/>
                <w:sz w:val="20"/>
                <w:szCs w:val="20"/>
              </w:rPr>
              <w:t xml:space="preserve">с. </w:t>
            </w:r>
            <w:proofErr w:type="spellStart"/>
            <w:r>
              <w:rPr>
                <w:color w:val="000000"/>
                <w:sz w:val="20"/>
                <w:szCs w:val="20"/>
              </w:rPr>
              <w:t>Дичня</w:t>
            </w:r>
            <w:proofErr w:type="spellEnd"/>
            <w:r>
              <w:rPr>
                <w:color w:val="000000"/>
                <w:sz w:val="20"/>
                <w:szCs w:val="20"/>
              </w:rPr>
              <w:t xml:space="preserve">, </w:t>
            </w:r>
          </w:p>
          <w:p w14:paraId="59721392" w14:textId="77777777" w:rsidR="008C04B4" w:rsidRDefault="008C04B4">
            <w:pPr>
              <w:tabs>
                <w:tab w:val="left" w:pos="4095"/>
              </w:tabs>
              <w:snapToGrid w:val="0"/>
              <w:jc w:val="center"/>
              <w:rPr>
                <w:color w:val="000000"/>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BCC8" w14:textId="77777777" w:rsidR="008C04B4" w:rsidRDefault="00000000">
            <w:pPr>
              <w:tabs>
                <w:tab w:val="left" w:pos="4095"/>
              </w:tabs>
              <w:snapToGrid w:val="0"/>
              <w:jc w:val="center"/>
              <w:rPr>
                <w:color w:val="000000"/>
                <w:sz w:val="20"/>
                <w:szCs w:val="20"/>
              </w:rPr>
            </w:pPr>
            <w:r>
              <w:rPr>
                <w:color w:val="000000"/>
                <w:sz w:val="20"/>
                <w:szCs w:val="20"/>
              </w:rPr>
              <w:t>15</w:t>
            </w:r>
          </w:p>
        </w:tc>
      </w:tr>
      <w:tr w:rsidR="008C04B4" w14:paraId="114ADE7D"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248" w14:textId="77777777" w:rsidR="008C04B4" w:rsidRDefault="00000000">
            <w:pPr>
              <w:tabs>
                <w:tab w:val="left" w:pos="4095"/>
              </w:tabs>
              <w:snapToGrid w:val="0"/>
              <w:jc w:val="center"/>
            </w:pPr>
            <w:r>
              <w:rPr>
                <w:sz w:val="20"/>
                <w:szCs w:val="20"/>
              </w:rPr>
              <w:t>Строительное предприятие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8A5C9" w14:textId="77777777" w:rsidR="008C04B4" w:rsidRDefault="00000000">
            <w:pPr>
              <w:tabs>
                <w:tab w:val="left" w:pos="4095"/>
              </w:tabs>
              <w:snapToGrid w:val="0"/>
              <w:jc w:val="center"/>
              <w:rPr>
                <w:sz w:val="20"/>
                <w:szCs w:val="20"/>
              </w:rPr>
            </w:pPr>
            <w:proofErr w:type="spellStart"/>
            <w:proofErr w:type="gramStart"/>
            <w:r>
              <w:rPr>
                <w:sz w:val="20"/>
                <w:szCs w:val="20"/>
              </w:rPr>
              <w:t>Юр.адрес</w:t>
            </w:r>
            <w:proofErr w:type="spellEnd"/>
            <w:proofErr w:type="gramEnd"/>
            <w:r>
              <w:rPr>
                <w:sz w:val="20"/>
                <w:szCs w:val="20"/>
              </w:rPr>
              <w:t xml:space="preserve">: </w:t>
            </w:r>
            <w:proofErr w:type="spellStart"/>
            <w:r>
              <w:rPr>
                <w:sz w:val="20"/>
                <w:szCs w:val="20"/>
              </w:rPr>
              <w:t>г.Курчатов</w:t>
            </w:r>
            <w:proofErr w:type="spellEnd"/>
            <w:r>
              <w:rPr>
                <w:sz w:val="20"/>
                <w:szCs w:val="20"/>
              </w:rPr>
              <w:t xml:space="preserve">, ул.Гайдара,5, фактический адрес: </w:t>
            </w:r>
            <w:proofErr w:type="spellStart"/>
            <w:r>
              <w:rPr>
                <w:sz w:val="20"/>
                <w:szCs w:val="20"/>
              </w:rPr>
              <w:t>с.Дичня</w:t>
            </w:r>
            <w:proofErr w:type="spellEnd"/>
            <w:r>
              <w:rPr>
                <w:sz w:val="20"/>
                <w:szCs w:val="20"/>
              </w:rPr>
              <w:t xml:space="preserve">, </w:t>
            </w:r>
          </w:p>
          <w:p w14:paraId="6F9D03DB" w14:textId="77777777" w:rsidR="008C04B4" w:rsidRDefault="00000000">
            <w:pPr>
              <w:tabs>
                <w:tab w:val="left" w:pos="4095"/>
              </w:tabs>
              <w:snapToGrid w:val="0"/>
              <w:jc w:val="center"/>
            </w:pPr>
            <w:r>
              <w:rPr>
                <w:sz w:val="20"/>
                <w:szCs w:val="20"/>
              </w:rPr>
              <w:t xml:space="preserve">ул. </w:t>
            </w:r>
            <w:proofErr w:type="spellStart"/>
            <w:r>
              <w:rPr>
                <w:sz w:val="20"/>
                <w:szCs w:val="20"/>
              </w:rPr>
              <w:t>Мезенцево</w:t>
            </w:r>
            <w:proofErr w:type="spellEnd"/>
            <w:r>
              <w:rPr>
                <w:sz w:val="20"/>
                <w:szCs w:val="20"/>
              </w:rPr>
              <w:t>, 12</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E1DD" w14:textId="77777777" w:rsidR="008C04B4" w:rsidRDefault="00000000">
            <w:pPr>
              <w:tabs>
                <w:tab w:val="left" w:pos="4095"/>
              </w:tabs>
              <w:snapToGrid w:val="0"/>
              <w:jc w:val="center"/>
            </w:pPr>
            <w:r>
              <w:rPr>
                <w:sz w:val="20"/>
                <w:szCs w:val="20"/>
              </w:rPr>
              <w:t>22</w:t>
            </w:r>
          </w:p>
        </w:tc>
      </w:tr>
      <w:tr w:rsidR="008C04B4" w14:paraId="0ADCBB8C"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616FD" w14:textId="77777777" w:rsidR="008C04B4" w:rsidRDefault="00000000">
            <w:pPr>
              <w:tabs>
                <w:tab w:val="left" w:pos="4095"/>
              </w:tabs>
              <w:snapToGrid w:val="0"/>
              <w:jc w:val="center"/>
              <w:rPr>
                <w:sz w:val="20"/>
                <w:szCs w:val="20"/>
              </w:rPr>
            </w:pPr>
            <w:r>
              <w:rPr>
                <w:sz w:val="20"/>
                <w:szCs w:val="20"/>
              </w:rPr>
              <w:t>Автокомплекс «Автодом»</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9685" w14:textId="77777777" w:rsidR="008C04B4" w:rsidRDefault="00000000">
            <w:pPr>
              <w:tabs>
                <w:tab w:val="left" w:pos="4095"/>
              </w:tabs>
              <w:snapToGrid w:val="0"/>
              <w:jc w:val="center"/>
              <w:rPr>
                <w:sz w:val="20"/>
                <w:szCs w:val="20"/>
              </w:rPr>
            </w:pPr>
            <w:r>
              <w:rPr>
                <w:sz w:val="20"/>
                <w:szCs w:val="20"/>
              </w:rPr>
              <w:t xml:space="preserve">с. Успенка около дома </w:t>
            </w:r>
          </w:p>
          <w:p w14:paraId="5E571F0B" w14:textId="77777777" w:rsidR="008C04B4" w:rsidRDefault="00000000">
            <w:pPr>
              <w:tabs>
                <w:tab w:val="left" w:pos="4095"/>
              </w:tabs>
              <w:snapToGrid w:val="0"/>
              <w:jc w:val="center"/>
              <w:rPr>
                <w:sz w:val="20"/>
                <w:szCs w:val="20"/>
              </w:rPr>
            </w:pPr>
            <w:r>
              <w:rPr>
                <w:sz w:val="20"/>
                <w:szCs w:val="20"/>
              </w:rPr>
              <w:t>№ 23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D019" w14:textId="77777777" w:rsidR="008C04B4" w:rsidRDefault="00000000">
            <w:pPr>
              <w:tabs>
                <w:tab w:val="left" w:pos="4095"/>
              </w:tabs>
              <w:snapToGrid w:val="0"/>
              <w:jc w:val="center"/>
              <w:rPr>
                <w:sz w:val="20"/>
                <w:szCs w:val="20"/>
              </w:rPr>
            </w:pPr>
            <w:r>
              <w:rPr>
                <w:sz w:val="20"/>
                <w:szCs w:val="20"/>
              </w:rPr>
              <w:t>13</w:t>
            </w:r>
          </w:p>
          <w:p w14:paraId="1D922687" w14:textId="77777777" w:rsidR="008C04B4" w:rsidRDefault="00000000">
            <w:pPr>
              <w:tabs>
                <w:tab w:val="left" w:pos="4095"/>
              </w:tabs>
              <w:snapToGrid w:val="0"/>
              <w:jc w:val="center"/>
              <w:rPr>
                <w:sz w:val="20"/>
                <w:szCs w:val="20"/>
              </w:rPr>
            </w:pPr>
            <w:r>
              <w:rPr>
                <w:sz w:val="20"/>
                <w:szCs w:val="20"/>
              </w:rPr>
              <w:t>(общая площадь 320 кв.м.)</w:t>
            </w:r>
          </w:p>
        </w:tc>
      </w:tr>
      <w:tr w:rsidR="008C04B4" w14:paraId="2FE208FD"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ADAB" w14:textId="77777777" w:rsidR="008C04B4" w:rsidRDefault="00000000">
            <w:pPr>
              <w:tabs>
                <w:tab w:val="left" w:pos="4095"/>
              </w:tabs>
              <w:snapToGrid w:val="0"/>
              <w:jc w:val="center"/>
              <w:rPr>
                <w:sz w:val="20"/>
                <w:szCs w:val="20"/>
              </w:rPr>
            </w:pPr>
            <w:r>
              <w:rPr>
                <w:sz w:val="20"/>
                <w:szCs w:val="20"/>
              </w:rPr>
              <w:t xml:space="preserve">Автомойка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1B8" w14:textId="77777777" w:rsidR="008C04B4" w:rsidRDefault="00000000">
            <w:pPr>
              <w:tabs>
                <w:tab w:val="left" w:pos="4095"/>
              </w:tabs>
              <w:snapToGrid w:val="0"/>
              <w:jc w:val="center"/>
              <w:rPr>
                <w:sz w:val="20"/>
                <w:szCs w:val="20"/>
              </w:rPr>
            </w:pPr>
            <w:r>
              <w:rPr>
                <w:sz w:val="20"/>
                <w:szCs w:val="20"/>
              </w:rPr>
              <w:t xml:space="preserve">с. </w:t>
            </w:r>
            <w:proofErr w:type="spellStart"/>
            <w:r>
              <w:rPr>
                <w:sz w:val="20"/>
                <w:szCs w:val="20"/>
              </w:rPr>
              <w:t>Дичня</w:t>
            </w:r>
            <w:proofErr w:type="spellEnd"/>
            <w:r>
              <w:rPr>
                <w:sz w:val="20"/>
                <w:szCs w:val="20"/>
              </w:rPr>
              <w:t xml:space="preserve"> </w:t>
            </w:r>
          </w:p>
          <w:p w14:paraId="7283BF8F" w14:textId="77777777" w:rsidR="008C04B4" w:rsidRDefault="008C04B4">
            <w:pPr>
              <w:tabs>
                <w:tab w:val="left" w:pos="4095"/>
              </w:tabs>
              <w:snapToGrid w:val="0"/>
              <w:jc w:val="center"/>
              <w:rPr>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CA8F" w14:textId="77777777" w:rsidR="008C04B4" w:rsidRDefault="00000000">
            <w:pPr>
              <w:tabs>
                <w:tab w:val="left" w:pos="4095"/>
              </w:tabs>
              <w:snapToGrid w:val="0"/>
              <w:jc w:val="center"/>
              <w:rPr>
                <w:sz w:val="20"/>
                <w:szCs w:val="20"/>
              </w:rPr>
            </w:pPr>
            <w:r>
              <w:rPr>
                <w:sz w:val="20"/>
                <w:szCs w:val="20"/>
              </w:rPr>
              <w:t>2</w:t>
            </w:r>
          </w:p>
          <w:p w14:paraId="405FA24C" w14:textId="77777777" w:rsidR="008C04B4" w:rsidRDefault="00000000">
            <w:pPr>
              <w:tabs>
                <w:tab w:val="left" w:pos="4095"/>
              </w:tabs>
              <w:snapToGrid w:val="0"/>
              <w:jc w:val="center"/>
              <w:rPr>
                <w:sz w:val="20"/>
                <w:szCs w:val="20"/>
              </w:rPr>
            </w:pPr>
            <w:r>
              <w:rPr>
                <w:sz w:val="20"/>
                <w:szCs w:val="20"/>
              </w:rPr>
              <w:t>(площадь 220кв.м)</w:t>
            </w:r>
          </w:p>
        </w:tc>
      </w:tr>
      <w:tr w:rsidR="008C04B4" w14:paraId="1FF65A72"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A16A" w14:textId="77777777" w:rsidR="008C04B4" w:rsidRDefault="00000000">
            <w:pPr>
              <w:tabs>
                <w:tab w:val="left" w:pos="4095"/>
              </w:tabs>
              <w:snapToGrid w:val="0"/>
              <w:jc w:val="center"/>
            </w:pPr>
            <w:r>
              <w:rPr>
                <w:color w:val="000000"/>
                <w:sz w:val="20"/>
                <w:szCs w:val="20"/>
              </w:rPr>
              <w:t>ЧОП «Содействие»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00844" w14:textId="77777777" w:rsidR="008C04B4" w:rsidRDefault="00000000">
            <w:pPr>
              <w:tabs>
                <w:tab w:val="left" w:pos="4095"/>
              </w:tabs>
              <w:snapToGrid w:val="0"/>
              <w:jc w:val="center"/>
            </w:pPr>
            <w:r>
              <w:rPr>
                <w:color w:val="000000"/>
                <w:sz w:val="20"/>
                <w:szCs w:val="20"/>
              </w:rPr>
              <w:t>с. Успенка д.23в</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11B7" w14:textId="77777777" w:rsidR="008C04B4" w:rsidRDefault="00000000">
            <w:pPr>
              <w:tabs>
                <w:tab w:val="left" w:pos="4095"/>
              </w:tabs>
              <w:snapToGrid w:val="0"/>
              <w:jc w:val="center"/>
            </w:pPr>
            <w:r>
              <w:rPr>
                <w:color w:val="000000"/>
                <w:sz w:val="20"/>
                <w:szCs w:val="20"/>
              </w:rPr>
              <w:t>46</w:t>
            </w:r>
          </w:p>
        </w:tc>
      </w:tr>
      <w:tr w:rsidR="008C04B4" w14:paraId="405241FC"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8D66" w14:textId="77777777" w:rsidR="008C04B4" w:rsidRDefault="00000000">
            <w:pPr>
              <w:tabs>
                <w:tab w:val="left" w:pos="4095"/>
              </w:tabs>
              <w:snapToGrid w:val="0"/>
              <w:jc w:val="center"/>
            </w:pPr>
            <w:proofErr w:type="spellStart"/>
            <w:r>
              <w:rPr>
                <w:sz w:val="20"/>
                <w:szCs w:val="20"/>
              </w:rPr>
              <w:t>Автозамена</w:t>
            </w:r>
            <w:proofErr w:type="spellEnd"/>
            <w:r>
              <w:rPr>
                <w:sz w:val="20"/>
                <w:szCs w:val="20"/>
              </w:rPr>
              <w:t xml:space="preserve"> масла</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4E90" w14:textId="77777777" w:rsidR="008C04B4" w:rsidRDefault="00000000">
            <w:pPr>
              <w:tabs>
                <w:tab w:val="left" w:pos="4095"/>
              </w:tabs>
              <w:snapToGrid w:val="0"/>
              <w:jc w:val="center"/>
              <w:rPr>
                <w:sz w:val="20"/>
                <w:szCs w:val="20"/>
              </w:rPr>
            </w:pPr>
            <w:r>
              <w:rPr>
                <w:sz w:val="20"/>
                <w:szCs w:val="20"/>
              </w:rPr>
              <w:t>с. Успенка №85</w:t>
            </w:r>
          </w:p>
          <w:p w14:paraId="1DB388E3" w14:textId="77777777" w:rsidR="008C04B4" w:rsidRDefault="008C04B4">
            <w:pPr>
              <w:tabs>
                <w:tab w:val="left" w:pos="4095"/>
              </w:tabs>
              <w:snapToGrid w:val="0"/>
              <w:jc w:val="center"/>
              <w:rPr>
                <w:color w:val="000000"/>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72424" w14:textId="77777777" w:rsidR="008C04B4" w:rsidRDefault="00000000">
            <w:pPr>
              <w:tabs>
                <w:tab w:val="left" w:pos="4095"/>
              </w:tabs>
              <w:snapToGrid w:val="0"/>
              <w:jc w:val="center"/>
              <w:rPr>
                <w:color w:val="000000"/>
                <w:sz w:val="20"/>
                <w:szCs w:val="20"/>
              </w:rPr>
            </w:pPr>
            <w:r>
              <w:rPr>
                <w:color w:val="000000"/>
                <w:sz w:val="20"/>
                <w:szCs w:val="20"/>
              </w:rPr>
              <w:t>3</w:t>
            </w:r>
          </w:p>
        </w:tc>
      </w:tr>
      <w:tr w:rsidR="008C04B4" w14:paraId="5CF0D723"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3046" w14:textId="77777777" w:rsidR="008C04B4" w:rsidRDefault="00000000">
            <w:pPr>
              <w:tabs>
                <w:tab w:val="left" w:pos="4095"/>
              </w:tabs>
              <w:snapToGrid w:val="0"/>
              <w:jc w:val="center"/>
              <w:rPr>
                <w:sz w:val="20"/>
                <w:szCs w:val="20"/>
              </w:rPr>
            </w:pPr>
            <w:r>
              <w:rPr>
                <w:sz w:val="20"/>
                <w:szCs w:val="20"/>
              </w:rPr>
              <w:t>ИП Виноградова</w:t>
            </w:r>
          </w:p>
          <w:p w14:paraId="37DAAB19" w14:textId="77777777" w:rsidR="008C04B4" w:rsidRDefault="00000000">
            <w:pPr>
              <w:tabs>
                <w:tab w:val="left" w:pos="4095"/>
              </w:tabs>
              <w:snapToGrid w:val="0"/>
              <w:jc w:val="center"/>
              <w:rPr>
                <w:sz w:val="20"/>
                <w:szCs w:val="20"/>
              </w:rPr>
            </w:pPr>
            <w:r>
              <w:rPr>
                <w:sz w:val="20"/>
                <w:szCs w:val="20"/>
              </w:rPr>
              <w:t>Гостиница «Спектр»</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2A45D" w14:textId="77777777" w:rsidR="008C04B4" w:rsidRDefault="00000000">
            <w:pPr>
              <w:tabs>
                <w:tab w:val="left" w:pos="4095"/>
              </w:tabs>
              <w:snapToGrid w:val="0"/>
              <w:jc w:val="center"/>
              <w:rPr>
                <w:sz w:val="20"/>
                <w:szCs w:val="20"/>
              </w:rPr>
            </w:pPr>
            <w:proofErr w:type="spellStart"/>
            <w:r>
              <w:rPr>
                <w:sz w:val="20"/>
                <w:szCs w:val="20"/>
              </w:rPr>
              <w:t>Ул.Леоновка</w:t>
            </w:r>
            <w:proofErr w:type="spellEnd"/>
            <w:r>
              <w:rPr>
                <w:sz w:val="20"/>
                <w:szCs w:val="20"/>
              </w:rPr>
              <w:t xml:space="preserve"> 102</w:t>
            </w:r>
          </w:p>
          <w:p w14:paraId="43C86C29" w14:textId="77777777" w:rsidR="008C04B4" w:rsidRDefault="008C04B4">
            <w:pPr>
              <w:tabs>
                <w:tab w:val="left" w:pos="4095"/>
              </w:tabs>
              <w:snapToGrid w:val="0"/>
              <w:jc w:val="center"/>
              <w:rPr>
                <w:sz w:val="20"/>
                <w:szCs w:val="2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A3BB4" w14:textId="77777777" w:rsidR="008C04B4" w:rsidRDefault="00000000">
            <w:pPr>
              <w:tabs>
                <w:tab w:val="left" w:pos="4095"/>
              </w:tabs>
              <w:snapToGrid w:val="0"/>
              <w:jc w:val="center"/>
              <w:rPr>
                <w:sz w:val="20"/>
                <w:szCs w:val="20"/>
              </w:rPr>
            </w:pPr>
            <w:r>
              <w:rPr>
                <w:sz w:val="20"/>
                <w:szCs w:val="20"/>
              </w:rPr>
              <w:t>(площадь 1500кв.м)</w:t>
            </w:r>
          </w:p>
          <w:p w14:paraId="07016E4B" w14:textId="77777777" w:rsidR="008C04B4" w:rsidRDefault="00000000">
            <w:pPr>
              <w:snapToGrid w:val="0"/>
              <w:jc w:val="center"/>
              <w:rPr>
                <w:sz w:val="20"/>
                <w:szCs w:val="20"/>
              </w:rPr>
            </w:pPr>
            <w:r>
              <w:rPr>
                <w:sz w:val="20"/>
                <w:szCs w:val="20"/>
              </w:rPr>
              <w:t>9 человек</w:t>
            </w:r>
          </w:p>
        </w:tc>
      </w:tr>
    </w:tbl>
    <w:p w14:paraId="1E7A33C8" w14:textId="77777777" w:rsidR="008C04B4" w:rsidRDefault="008C04B4">
      <w:pPr>
        <w:pStyle w:val="Standard"/>
        <w:spacing w:line="0" w:lineRule="atLeast"/>
        <w:ind w:firstLine="851"/>
        <w:jc w:val="both"/>
        <w:rPr>
          <w:b/>
          <w:bCs/>
        </w:rPr>
      </w:pPr>
    </w:p>
    <w:p w14:paraId="51213FDE" w14:textId="77777777" w:rsidR="008C04B4" w:rsidRDefault="008C04B4">
      <w:pPr>
        <w:pStyle w:val="Standard"/>
        <w:spacing w:line="0" w:lineRule="atLeast"/>
        <w:ind w:firstLine="851"/>
        <w:jc w:val="both"/>
        <w:rPr>
          <w:b/>
          <w:bCs/>
        </w:rPr>
      </w:pPr>
    </w:p>
    <w:p w14:paraId="039C1B0B" w14:textId="77777777" w:rsidR="008C04B4" w:rsidRDefault="008C04B4">
      <w:pPr>
        <w:pStyle w:val="Standard"/>
        <w:spacing w:line="0" w:lineRule="atLeast"/>
        <w:ind w:firstLine="851"/>
        <w:jc w:val="both"/>
        <w:rPr>
          <w:b/>
          <w:bCs/>
        </w:rPr>
      </w:pPr>
    </w:p>
    <w:p w14:paraId="16C61DFC" w14:textId="77777777" w:rsidR="008C04B4" w:rsidRDefault="00000000">
      <w:pPr>
        <w:pStyle w:val="Standard"/>
        <w:spacing w:line="0" w:lineRule="atLeast"/>
        <w:ind w:firstLine="851"/>
        <w:jc w:val="both"/>
        <w:rPr>
          <w:b/>
          <w:bCs/>
        </w:rPr>
      </w:pPr>
      <w:r>
        <w:rPr>
          <w:b/>
          <w:bCs/>
        </w:rPr>
        <w:t xml:space="preserve"> Таблица 11 – Предприятия коммунального обслуживания.</w:t>
      </w:r>
    </w:p>
    <w:tbl>
      <w:tblPr>
        <w:tblW w:w="9350" w:type="dxa"/>
        <w:tblCellMar>
          <w:left w:w="10" w:type="dxa"/>
          <w:right w:w="10" w:type="dxa"/>
        </w:tblCellMar>
        <w:tblLook w:val="0000" w:firstRow="0" w:lastRow="0" w:firstColumn="0" w:lastColumn="0" w:noHBand="0" w:noVBand="0"/>
      </w:tblPr>
      <w:tblGrid>
        <w:gridCol w:w="3116"/>
        <w:gridCol w:w="3117"/>
        <w:gridCol w:w="3117"/>
      </w:tblGrid>
      <w:tr w:rsidR="008C04B4" w14:paraId="760E40D2"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0DBC" w14:textId="77777777" w:rsidR="008C04B4" w:rsidRDefault="00000000">
            <w:pPr>
              <w:pStyle w:val="Standard"/>
              <w:spacing w:line="0" w:lineRule="atLeast"/>
              <w:jc w:val="center"/>
              <w:rPr>
                <w:b/>
                <w:bCs/>
              </w:rPr>
            </w:pPr>
            <w:r>
              <w:rPr>
                <w:b/>
                <w:bCs/>
              </w:rPr>
              <w:t>Наименование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C02F" w14:textId="77777777" w:rsidR="008C04B4" w:rsidRDefault="00000000">
            <w:pPr>
              <w:pStyle w:val="Standard"/>
              <w:spacing w:line="0" w:lineRule="atLeast"/>
              <w:jc w:val="center"/>
              <w:rPr>
                <w:b/>
                <w:bCs/>
              </w:rPr>
            </w:pPr>
            <w:r>
              <w:rPr>
                <w:b/>
                <w:bCs/>
              </w:rPr>
              <w:t>Расположение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93" w14:textId="77777777" w:rsidR="008C04B4" w:rsidRDefault="00000000">
            <w:pPr>
              <w:pStyle w:val="Standard"/>
              <w:spacing w:line="0" w:lineRule="atLeast"/>
              <w:jc w:val="center"/>
              <w:rPr>
                <w:b/>
                <w:bCs/>
              </w:rPr>
            </w:pPr>
            <w:r>
              <w:rPr>
                <w:b/>
                <w:bCs/>
              </w:rPr>
              <w:t>Показатель</w:t>
            </w:r>
          </w:p>
        </w:tc>
      </w:tr>
      <w:tr w:rsidR="008C04B4" w14:paraId="35A0789C"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9B220" w14:textId="77777777" w:rsidR="008C04B4" w:rsidRDefault="00000000">
            <w:pPr>
              <w:pStyle w:val="Standard"/>
              <w:spacing w:line="0" w:lineRule="atLeast"/>
              <w:jc w:val="both"/>
            </w:pPr>
            <w:r>
              <w:t>МУП «Комфорт» Курчатовского района</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3697" w14:textId="77777777" w:rsidR="008C04B4" w:rsidRDefault="00000000">
            <w:pPr>
              <w:pStyle w:val="Standard"/>
              <w:spacing w:line="0" w:lineRule="atLeast"/>
              <w:jc w:val="both"/>
            </w:pPr>
            <w:proofErr w:type="spellStart"/>
            <w:r>
              <w:t>С.Дичня</w:t>
            </w:r>
            <w:proofErr w:type="spellEnd"/>
            <w:r>
              <w:t xml:space="preserve">, </w:t>
            </w:r>
            <w:proofErr w:type="spellStart"/>
            <w:r>
              <w:t>ул.Рахмановка</w:t>
            </w:r>
            <w:proofErr w:type="spellEnd"/>
            <w:r>
              <w:t xml:space="preserve">, д.84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204D6" w14:textId="77777777" w:rsidR="008C04B4" w:rsidRDefault="00000000">
            <w:pPr>
              <w:pStyle w:val="Standard"/>
              <w:spacing w:line="0" w:lineRule="atLeast"/>
              <w:jc w:val="both"/>
            </w:pPr>
            <w:r>
              <w:t>1 объект</w:t>
            </w:r>
          </w:p>
        </w:tc>
      </w:tr>
    </w:tbl>
    <w:p w14:paraId="683FBDAE" w14:textId="77777777" w:rsidR="008C04B4" w:rsidRDefault="008C04B4">
      <w:pPr>
        <w:pStyle w:val="Standard"/>
        <w:spacing w:line="0" w:lineRule="atLeast"/>
        <w:ind w:firstLine="851"/>
        <w:jc w:val="both"/>
        <w:rPr>
          <w:b/>
          <w:bCs/>
        </w:rPr>
      </w:pPr>
    </w:p>
    <w:p w14:paraId="705CA136" w14:textId="77777777" w:rsidR="008C04B4" w:rsidRDefault="008C04B4">
      <w:pPr>
        <w:pStyle w:val="Standard"/>
        <w:spacing w:line="0" w:lineRule="atLeast"/>
        <w:ind w:firstLine="851"/>
        <w:jc w:val="both"/>
        <w:rPr>
          <w:b/>
          <w:bCs/>
        </w:rPr>
      </w:pPr>
    </w:p>
    <w:p w14:paraId="2CA18F20" w14:textId="77777777" w:rsidR="008C04B4" w:rsidRDefault="008C04B4">
      <w:pPr>
        <w:pStyle w:val="Standard"/>
        <w:spacing w:line="0" w:lineRule="atLeast"/>
        <w:ind w:firstLine="851"/>
        <w:jc w:val="both"/>
        <w:rPr>
          <w:b/>
          <w:bCs/>
        </w:rPr>
      </w:pPr>
    </w:p>
    <w:p w14:paraId="4CFC97DD" w14:textId="77777777" w:rsidR="008C04B4" w:rsidRDefault="00000000">
      <w:pPr>
        <w:pStyle w:val="Standard"/>
        <w:spacing w:line="0" w:lineRule="atLeast"/>
        <w:ind w:firstLine="851"/>
        <w:jc w:val="both"/>
        <w:rPr>
          <w:b/>
          <w:bCs/>
        </w:rPr>
      </w:pPr>
      <w:r>
        <w:rPr>
          <w:b/>
          <w:bCs/>
        </w:rPr>
        <w:t xml:space="preserve"> Таблица 12- Банки, предприятия связи.</w:t>
      </w:r>
    </w:p>
    <w:tbl>
      <w:tblPr>
        <w:tblW w:w="9350" w:type="dxa"/>
        <w:tblCellMar>
          <w:left w:w="10" w:type="dxa"/>
          <w:right w:w="10" w:type="dxa"/>
        </w:tblCellMar>
        <w:tblLook w:val="0000" w:firstRow="0" w:lastRow="0" w:firstColumn="0" w:lastColumn="0" w:noHBand="0" w:noVBand="0"/>
      </w:tblPr>
      <w:tblGrid>
        <w:gridCol w:w="3116"/>
        <w:gridCol w:w="3117"/>
        <w:gridCol w:w="3117"/>
      </w:tblGrid>
      <w:tr w:rsidR="008C04B4" w14:paraId="593DEDE6"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DFF1" w14:textId="77777777" w:rsidR="008C04B4" w:rsidRDefault="00000000">
            <w:pPr>
              <w:pStyle w:val="Standard"/>
              <w:spacing w:line="0" w:lineRule="atLeast"/>
              <w:jc w:val="center"/>
              <w:rPr>
                <w:b/>
                <w:bCs/>
              </w:rPr>
            </w:pPr>
            <w:r>
              <w:rPr>
                <w:b/>
                <w:bCs/>
              </w:rPr>
              <w:t>Наименование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CE2E" w14:textId="77777777" w:rsidR="008C04B4" w:rsidRDefault="00000000">
            <w:pPr>
              <w:pStyle w:val="Standard"/>
              <w:spacing w:line="0" w:lineRule="atLeast"/>
              <w:jc w:val="center"/>
              <w:rPr>
                <w:b/>
                <w:bCs/>
              </w:rPr>
            </w:pPr>
            <w:r>
              <w:rPr>
                <w:b/>
                <w:bCs/>
              </w:rPr>
              <w:t>Расположение</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BAC4D" w14:textId="77777777" w:rsidR="008C04B4" w:rsidRDefault="00000000">
            <w:pPr>
              <w:pStyle w:val="Standard"/>
              <w:spacing w:line="0" w:lineRule="atLeast"/>
              <w:jc w:val="center"/>
              <w:rPr>
                <w:b/>
                <w:bCs/>
              </w:rPr>
            </w:pPr>
            <w:r>
              <w:rPr>
                <w:b/>
                <w:bCs/>
              </w:rPr>
              <w:t>Показатель</w:t>
            </w:r>
          </w:p>
        </w:tc>
      </w:tr>
      <w:tr w:rsidR="008C04B4" w14:paraId="067A0AFB"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67EC" w14:textId="77777777" w:rsidR="008C04B4" w:rsidRDefault="00000000">
            <w:pPr>
              <w:pStyle w:val="Standard"/>
              <w:spacing w:line="0" w:lineRule="atLeast"/>
              <w:jc w:val="both"/>
            </w:pPr>
            <w:r>
              <w:t xml:space="preserve"> Отделение почтовой связи </w:t>
            </w:r>
            <w:proofErr w:type="spellStart"/>
            <w:r>
              <w:t>Дичня</w:t>
            </w:r>
            <w:proofErr w:type="spellEnd"/>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9AA2" w14:textId="77777777" w:rsidR="008C04B4" w:rsidRDefault="00000000">
            <w:pPr>
              <w:pStyle w:val="Standard"/>
              <w:spacing w:line="0" w:lineRule="atLeast"/>
              <w:jc w:val="both"/>
            </w:pPr>
            <w:proofErr w:type="spellStart"/>
            <w:r>
              <w:t>С.Дичня</w:t>
            </w:r>
            <w:proofErr w:type="spellEnd"/>
            <w:r>
              <w:t xml:space="preserve">, квартал 3, </w:t>
            </w:r>
          </w:p>
          <w:p w14:paraId="0FB800C9" w14:textId="77777777" w:rsidR="008C04B4" w:rsidRDefault="00000000">
            <w:pPr>
              <w:pStyle w:val="Standard"/>
              <w:spacing w:line="0" w:lineRule="atLeast"/>
              <w:jc w:val="both"/>
            </w:pPr>
            <w:r>
              <w:t>здание ДК</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2E0E2" w14:textId="77777777" w:rsidR="008C04B4" w:rsidRDefault="00000000">
            <w:pPr>
              <w:pStyle w:val="Standard"/>
              <w:spacing w:line="0" w:lineRule="atLeast"/>
              <w:jc w:val="both"/>
            </w:pPr>
            <w:r>
              <w:t>1 объект</w:t>
            </w:r>
          </w:p>
        </w:tc>
      </w:tr>
    </w:tbl>
    <w:p w14:paraId="13040099" w14:textId="77777777" w:rsidR="008C04B4" w:rsidRDefault="008C04B4">
      <w:pPr>
        <w:pStyle w:val="Standard"/>
        <w:spacing w:line="0" w:lineRule="atLeast"/>
        <w:ind w:firstLine="851"/>
        <w:jc w:val="both"/>
        <w:rPr>
          <w:b/>
          <w:bCs/>
        </w:rPr>
      </w:pPr>
    </w:p>
    <w:p w14:paraId="1B97B704" w14:textId="77777777" w:rsidR="008C04B4" w:rsidRDefault="00000000">
      <w:pPr>
        <w:pStyle w:val="Standard"/>
        <w:spacing w:line="0" w:lineRule="atLeast"/>
        <w:ind w:firstLine="851"/>
        <w:jc w:val="both"/>
      </w:pPr>
      <w:r>
        <w:t xml:space="preserve"> Отделение банка на территории </w:t>
      </w:r>
      <w:proofErr w:type="spellStart"/>
      <w:r>
        <w:t>Дичнянского</w:t>
      </w:r>
      <w:proofErr w:type="spellEnd"/>
      <w:r>
        <w:t xml:space="preserve"> сельсовета отсутствует</w:t>
      </w:r>
      <w:r>
        <w:rPr>
          <w:b/>
          <w:bCs/>
        </w:rPr>
        <w:t>.</w:t>
      </w:r>
    </w:p>
    <w:p w14:paraId="2654C83B" w14:textId="77777777" w:rsidR="008C04B4" w:rsidRDefault="00000000">
      <w:pPr>
        <w:pStyle w:val="Standard"/>
        <w:widowControl w:val="0"/>
        <w:suppressAutoHyphens/>
        <w:spacing w:line="0" w:lineRule="atLeast"/>
        <w:ind w:firstLine="851"/>
        <w:jc w:val="both"/>
      </w:pPr>
      <w:r>
        <w:t>Данные таблиц свидетельствуют о том, что в целом обеспеченность сельсовета учреждениями социального и культурно-бытового обслуживания в целом соответствует нормативным требованиям (СП 42.13330.2011).</w:t>
      </w:r>
    </w:p>
    <w:p w14:paraId="1D92469E" w14:textId="77777777" w:rsidR="008C04B4" w:rsidRDefault="008C04B4">
      <w:pPr>
        <w:pStyle w:val="Standard"/>
        <w:spacing w:line="0" w:lineRule="atLeast"/>
        <w:ind w:firstLine="851"/>
        <w:jc w:val="both"/>
        <w:rPr>
          <w:b/>
          <w:bCs/>
        </w:rPr>
      </w:pPr>
    </w:p>
    <w:p w14:paraId="0FABE44F" w14:textId="77777777" w:rsidR="008C04B4" w:rsidRDefault="00000000">
      <w:pPr>
        <w:pStyle w:val="ad"/>
        <w:suppressAutoHyphens/>
        <w:spacing w:after="0" w:line="0" w:lineRule="atLeast"/>
        <w:ind w:left="0" w:firstLine="851"/>
        <w:jc w:val="center"/>
        <w:rPr>
          <w:b/>
        </w:rPr>
      </w:pPr>
      <w:r>
        <w:rPr>
          <w:b/>
        </w:rPr>
        <w:t>2.3. Прогнозируемый спрос на услуги социальной инфраструктуры</w:t>
      </w:r>
    </w:p>
    <w:p w14:paraId="5062540F" w14:textId="77777777" w:rsidR="008C04B4" w:rsidRDefault="00000000">
      <w:pPr>
        <w:pStyle w:val="ad"/>
        <w:suppressAutoHyphens/>
        <w:spacing w:after="0" w:line="0" w:lineRule="atLeast"/>
        <w:ind w:left="0" w:firstLine="851"/>
        <w:jc w:val="both"/>
      </w:pPr>
      <w:r>
        <w:t>Согласно генеральному плану МО «</w:t>
      </w:r>
      <w:proofErr w:type="spellStart"/>
      <w:r>
        <w:t>Дичнянский</w:t>
      </w:r>
      <w:proofErr w:type="spellEnd"/>
      <w:r>
        <w:t xml:space="preserve"> сельсовет» произойдет незначительное увеличение численности населения поселения, а, следовательно, и увеличение градостроительной деятельности. В связи с этим можно сделать вывод что на протяжение 2024-2034 годов будет наблюдаться повышенный спрос на социальные услуги.</w:t>
      </w:r>
    </w:p>
    <w:p w14:paraId="673FA77A" w14:textId="77777777" w:rsidR="008C04B4" w:rsidRDefault="008C04B4">
      <w:pPr>
        <w:pStyle w:val="ad"/>
        <w:suppressAutoHyphens/>
        <w:spacing w:after="0" w:line="0" w:lineRule="atLeast"/>
        <w:ind w:left="0"/>
        <w:jc w:val="both"/>
        <w:rPr>
          <w:rFonts w:eastAsia="Times New Roman"/>
        </w:rPr>
      </w:pPr>
    </w:p>
    <w:p w14:paraId="1008DFF8" w14:textId="77777777" w:rsidR="008C04B4" w:rsidRDefault="00000000">
      <w:pPr>
        <w:pStyle w:val="ad"/>
        <w:suppressAutoHyphens/>
        <w:spacing w:after="0" w:line="0" w:lineRule="atLeast"/>
        <w:ind w:left="0" w:firstLine="851"/>
        <w:jc w:val="center"/>
        <w:rPr>
          <w:b/>
          <w:bCs/>
        </w:rPr>
      </w:pPr>
      <w:r>
        <w:rPr>
          <w:b/>
          <w:bCs/>
        </w:rPr>
        <w:t>2.4. Оценка нормативно-правовой базы, необходимой для функционирования и развития социальной инфраструктуры поселения</w:t>
      </w:r>
    </w:p>
    <w:p w14:paraId="3F84EF1B" w14:textId="77777777" w:rsidR="008C04B4" w:rsidRDefault="008C04B4">
      <w:pPr>
        <w:pStyle w:val="ad"/>
        <w:suppressAutoHyphens/>
        <w:spacing w:after="0" w:line="0" w:lineRule="atLeast"/>
        <w:ind w:left="0" w:firstLine="851"/>
        <w:jc w:val="center"/>
        <w:rPr>
          <w:b/>
          <w:bCs/>
        </w:rPr>
      </w:pPr>
    </w:p>
    <w:p w14:paraId="69D5B99F" w14:textId="77777777" w:rsidR="008C04B4" w:rsidRDefault="00000000">
      <w:pPr>
        <w:widowControl/>
        <w:numPr>
          <w:ilvl w:val="0"/>
          <w:numId w:val="4"/>
        </w:numPr>
        <w:suppressAutoHyphens w:val="0"/>
        <w:autoSpaceDE w:val="0"/>
        <w:spacing w:line="276" w:lineRule="auto"/>
        <w:ind w:firstLine="567"/>
        <w:jc w:val="both"/>
        <w:textAlignment w:val="auto"/>
        <w:rPr>
          <w:rFonts w:eastAsia="Times New Roman" w:cs="Times New Roman"/>
          <w:color w:val="000000"/>
          <w:kern w:val="0"/>
          <w:lang w:eastAsia="ru-RU" w:bidi="ar-SA"/>
        </w:rPr>
      </w:pPr>
      <w:r>
        <w:rPr>
          <w:rFonts w:eastAsia="Times New Roman" w:cs="Times New Roman"/>
          <w:color w:val="000000"/>
          <w:kern w:val="0"/>
          <w:lang w:eastAsia="ru-RU" w:bidi="ar-SA"/>
        </w:rPr>
        <w:t xml:space="preserve">Требования к развитию социальной инфраструктуры установлены Постановлением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 (далее – Требования №1050). </w:t>
      </w:r>
    </w:p>
    <w:p w14:paraId="473EE84C" w14:textId="77777777" w:rsidR="008C04B4" w:rsidRDefault="00000000">
      <w:pPr>
        <w:widowControl/>
        <w:numPr>
          <w:ilvl w:val="0"/>
          <w:numId w:val="4"/>
        </w:numPr>
        <w:suppressAutoHyphens w:val="0"/>
        <w:autoSpaceDE w:val="0"/>
        <w:spacing w:line="276" w:lineRule="auto"/>
        <w:ind w:firstLine="567"/>
        <w:jc w:val="both"/>
        <w:textAlignment w:val="auto"/>
        <w:rPr>
          <w:rFonts w:eastAsia="Times New Roman" w:cs="Times New Roman"/>
          <w:color w:val="000000"/>
          <w:kern w:val="0"/>
          <w:lang w:eastAsia="ru-RU" w:bidi="ar-SA"/>
        </w:rPr>
      </w:pPr>
      <w:r>
        <w:rPr>
          <w:rFonts w:eastAsia="Times New Roman" w:cs="Times New Roman"/>
          <w:color w:val="000000"/>
          <w:kern w:val="0"/>
          <w:lang w:eastAsia="ru-RU" w:bidi="ar-SA"/>
        </w:rPr>
        <w:t>В соответствии с Требованиями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14:paraId="536275CA" w14:textId="77777777" w:rsidR="008C04B4" w:rsidRDefault="00000000">
      <w:pPr>
        <w:widowControl/>
        <w:numPr>
          <w:ilvl w:val="0"/>
          <w:numId w:val="4"/>
        </w:numPr>
        <w:suppressAutoHyphens w:val="0"/>
        <w:autoSpaceDE w:val="0"/>
        <w:spacing w:line="276" w:lineRule="auto"/>
        <w:ind w:firstLine="567"/>
        <w:jc w:val="both"/>
        <w:textAlignment w:val="auto"/>
      </w:pPr>
      <w:r>
        <w:rPr>
          <w:rFonts w:eastAsia="Times New Roman" w:cs="Times New Roman"/>
          <w:color w:val="000000"/>
          <w:kern w:val="0"/>
          <w:lang w:eastAsia="ru-RU" w:bidi="ar-SA"/>
        </w:rPr>
        <w:t xml:space="preserve">Программа комплексного развития социальной инфраструктуры муниципального образования </w:t>
      </w:r>
      <w:r>
        <w:rPr>
          <w:rFonts w:eastAsia="Times New Roman" w:cs="Times New Roman"/>
          <w:bCs/>
          <w:color w:val="000000"/>
          <w:kern w:val="0"/>
          <w:lang w:eastAsia="en-US" w:bidi="ar-SA"/>
        </w:rPr>
        <w:t>«</w:t>
      </w:r>
      <w:proofErr w:type="spellStart"/>
      <w:r>
        <w:rPr>
          <w:rFonts w:eastAsia="Times New Roman" w:cs="Times New Roman"/>
          <w:bCs/>
          <w:color w:val="000000"/>
          <w:kern w:val="0"/>
          <w:lang w:eastAsia="en-US" w:bidi="ar-SA"/>
        </w:rPr>
        <w:t>Дичнянский</w:t>
      </w:r>
      <w:proofErr w:type="spellEnd"/>
      <w:r>
        <w:rPr>
          <w:rFonts w:eastAsia="Times New Roman" w:cs="Times New Roman"/>
          <w:bCs/>
          <w:color w:val="000000"/>
          <w:kern w:val="0"/>
          <w:lang w:eastAsia="en-US" w:bidi="ar-SA"/>
        </w:rPr>
        <w:t xml:space="preserve"> сельсовет» на 2024-2034 годы </w:t>
      </w:r>
      <w:r>
        <w:rPr>
          <w:rFonts w:eastAsia="Times New Roman" w:cs="Times New Roman"/>
          <w:color w:val="000000"/>
          <w:kern w:val="0"/>
          <w:lang w:eastAsia="ru-RU" w:bidi="ar-SA"/>
        </w:rPr>
        <w:t xml:space="preserve">разрабатывалась на основе документов о развитии и комплексном освоении территорий, в частности генеральный план </w:t>
      </w:r>
      <w:proofErr w:type="spellStart"/>
      <w:r>
        <w:rPr>
          <w:rFonts w:eastAsia="Times New Roman" w:cs="Times New Roman"/>
          <w:color w:val="000000"/>
          <w:kern w:val="0"/>
          <w:lang w:eastAsia="ru-RU" w:bidi="ar-SA"/>
        </w:rPr>
        <w:t>Дичнянского</w:t>
      </w:r>
      <w:proofErr w:type="spellEnd"/>
      <w:r>
        <w:rPr>
          <w:rFonts w:eastAsia="Times New Roman" w:cs="Times New Roman"/>
          <w:color w:val="000000"/>
          <w:kern w:val="0"/>
          <w:lang w:eastAsia="ru-RU" w:bidi="ar-SA"/>
        </w:rPr>
        <w:t xml:space="preserve"> сельсовета Курчатовского района Курской области.</w:t>
      </w:r>
    </w:p>
    <w:p w14:paraId="034D997B" w14:textId="77777777" w:rsidR="008C04B4" w:rsidRDefault="00000000">
      <w:pPr>
        <w:widowControl/>
        <w:numPr>
          <w:ilvl w:val="0"/>
          <w:numId w:val="4"/>
        </w:numPr>
        <w:suppressAutoHyphens w:val="0"/>
        <w:autoSpaceDE w:val="0"/>
        <w:spacing w:line="276" w:lineRule="auto"/>
        <w:ind w:firstLine="567"/>
        <w:jc w:val="both"/>
        <w:textAlignment w:val="auto"/>
        <w:rPr>
          <w:rFonts w:eastAsia="Times New Roman" w:cs="Times New Roman"/>
          <w:color w:val="000000"/>
          <w:kern w:val="0"/>
          <w:lang w:eastAsia="ru-RU" w:bidi="ar-SA"/>
        </w:rPr>
      </w:pPr>
      <w:r>
        <w:rPr>
          <w:rFonts w:eastAsia="Times New Roman" w:cs="Times New Roman"/>
          <w:color w:val="000000"/>
          <w:kern w:val="0"/>
          <w:lang w:eastAsia="ru-RU" w:bidi="ar-SA"/>
        </w:rPr>
        <w:t xml:space="preserve">Также при разработке Программы учтены местные нормативы градостроительного проектирования Курчатовского района Курской области. </w:t>
      </w:r>
    </w:p>
    <w:p w14:paraId="5305C804" w14:textId="77777777" w:rsidR="008C04B4" w:rsidRDefault="00000000">
      <w:pPr>
        <w:widowControl/>
        <w:numPr>
          <w:ilvl w:val="0"/>
          <w:numId w:val="4"/>
        </w:numPr>
        <w:suppressAutoHyphens w:val="0"/>
        <w:autoSpaceDE w:val="0"/>
        <w:spacing w:line="276" w:lineRule="auto"/>
        <w:ind w:firstLine="567"/>
        <w:jc w:val="both"/>
        <w:textAlignment w:val="auto"/>
        <w:rPr>
          <w:rFonts w:eastAsia="Times New Roman" w:cs="Times New Roman"/>
          <w:color w:val="000000"/>
          <w:kern w:val="0"/>
          <w:lang w:eastAsia="ru-RU" w:bidi="ar-SA"/>
        </w:rPr>
      </w:pPr>
      <w:r>
        <w:rPr>
          <w:rFonts w:eastAsia="Times New Roman" w:cs="Times New Roman"/>
          <w:color w:val="000000"/>
          <w:kern w:val="0"/>
          <w:lang w:eastAsia="ru-RU" w:bidi="ar-SA"/>
        </w:rPr>
        <w:t>Федеральным Законом №172-ФЗ от 28.06.2014 г.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14:paraId="1FD73479" w14:textId="77777777" w:rsidR="008C04B4" w:rsidRDefault="00000000">
      <w:pPr>
        <w:widowControl/>
        <w:numPr>
          <w:ilvl w:val="0"/>
          <w:numId w:val="4"/>
        </w:numPr>
        <w:suppressAutoHyphens w:val="0"/>
        <w:autoSpaceDE w:val="0"/>
        <w:spacing w:line="276" w:lineRule="auto"/>
        <w:ind w:firstLine="567"/>
        <w:jc w:val="both"/>
        <w:textAlignment w:val="auto"/>
        <w:rPr>
          <w:rFonts w:eastAsia="Times New Roman" w:cs="Times New Roman"/>
          <w:color w:val="000000"/>
          <w:kern w:val="0"/>
          <w:lang w:eastAsia="ru-RU" w:bidi="ar-SA"/>
        </w:rPr>
      </w:pPr>
      <w:r>
        <w:rPr>
          <w:rFonts w:eastAsia="Times New Roman" w:cs="Times New Roman"/>
          <w:color w:val="000000"/>
          <w:kern w:val="0"/>
          <w:lang w:eastAsia="ru-RU" w:bidi="ar-SA"/>
        </w:rPr>
        <w:t xml:space="preserve"> К полномочиям органов местного самоуправления в сфере стратегического планирования относятся: </w:t>
      </w:r>
    </w:p>
    <w:p w14:paraId="1E04C978" w14:textId="77777777" w:rsidR="008C04B4" w:rsidRDefault="00000000">
      <w:pPr>
        <w:widowControl/>
        <w:numPr>
          <w:ilvl w:val="0"/>
          <w:numId w:val="4"/>
        </w:numPr>
        <w:suppressAutoHyphens w:val="0"/>
        <w:autoSpaceDE w:val="0"/>
        <w:spacing w:line="276" w:lineRule="auto"/>
        <w:jc w:val="both"/>
        <w:textAlignment w:val="auto"/>
      </w:pPr>
      <w:r>
        <w:rPr>
          <w:rFonts w:ascii="Symbol" w:eastAsia="Symbol" w:hAnsi="Symbol" w:cs="Symbol"/>
          <w:color w:val="000000"/>
          <w:kern w:val="0"/>
          <w:lang w:eastAsia="ru-RU" w:bidi="ar-SA"/>
        </w:rPr>
        <w:t></w:t>
      </w:r>
      <w:r>
        <w:rPr>
          <w:rFonts w:eastAsia="Times New Roman" w:cs="Times New Roman"/>
          <w:color w:val="000000"/>
          <w:kern w:val="0"/>
          <w:lang w:eastAsia="ru-RU" w:bidi="ar-SA"/>
        </w:rPr>
        <w:t xml:space="preserve"> определение долгосрочных целей и задач муниципального управления и социально-экономического развития Новосельского сельского поселения, согласованных с приоритетами и целями социально-экономического развития Российской Федерации и субъектов Российской Федерации; </w:t>
      </w:r>
    </w:p>
    <w:p w14:paraId="38B1CD52" w14:textId="77777777" w:rsidR="008C04B4" w:rsidRDefault="00000000">
      <w:pPr>
        <w:widowControl/>
        <w:numPr>
          <w:ilvl w:val="0"/>
          <w:numId w:val="4"/>
        </w:numPr>
        <w:suppressAutoHyphens w:val="0"/>
        <w:autoSpaceDE w:val="0"/>
        <w:spacing w:line="276" w:lineRule="auto"/>
        <w:jc w:val="both"/>
        <w:textAlignment w:val="auto"/>
      </w:pPr>
      <w:r>
        <w:rPr>
          <w:rFonts w:ascii="Symbol" w:eastAsia="Symbol" w:hAnsi="Symbol" w:cs="Symbol"/>
          <w:color w:val="000000"/>
          <w:kern w:val="0"/>
          <w:lang w:eastAsia="ru-RU" w:bidi="ar-SA"/>
        </w:rPr>
        <w:t></w:t>
      </w:r>
      <w:r>
        <w:rPr>
          <w:rFonts w:eastAsia="Times New Roman" w:cs="Times New Roman"/>
          <w:color w:val="000000"/>
          <w:kern w:val="0"/>
          <w:lang w:eastAsia="ru-RU" w:bidi="ar-SA"/>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14:paraId="181E9CA1" w14:textId="77777777" w:rsidR="008C04B4" w:rsidRDefault="00000000">
      <w:pPr>
        <w:widowControl/>
        <w:numPr>
          <w:ilvl w:val="0"/>
          <w:numId w:val="4"/>
        </w:numPr>
        <w:suppressAutoHyphens w:val="0"/>
        <w:autoSpaceDE w:val="0"/>
        <w:spacing w:line="276" w:lineRule="auto"/>
        <w:jc w:val="both"/>
        <w:textAlignment w:val="auto"/>
      </w:pPr>
      <w:r>
        <w:rPr>
          <w:rFonts w:ascii="Symbol" w:eastAsia="Symbol" w:hAnsi="Symbol" w:cs="Symbol"/>
          <w:color w:val="000000"/>
          <w:kern w:val="0"/>
          <w:lang w:eastAsia="ru-RU" w:bidi="ar-SA"/>
        </w:rPr>
        <w:t></w:t>
      </w:r>
      <w:r>
        <w:rPr>
          <w:rFonts w:eastAsia="Times New Roman" w:cs="Times New Roman"/>
          <w:color w:val="000000"/>
          <w:kern w:val="0"/>
          <w:lang w:eastAsia="ru-RU" w:bidi="ar-SA"/>
        </w:rPr>
        <w:t xml:space="preserve"> мониторинг и контроль реализации документов стратегического планирования, утвержденных (одобренных) органами местного самоуправления;</w:t>
      </w:r>
    </w:p>
    <w:p w14:paraId="696B9E28" w14:textId="77777777" w:rsidR="008C04B4" w:rsidRDefault="00000000">
      <w:pPr>
        <w:widowControl/>
        <w:numPr>
          <w:ilvl w:val="0"/>
          <w:numId w:val="4"/>
        </w:numPr>
        <w:suppressAutoHyphens w:val="0"/>
        <w:autoSpaceDE w:val="0"/>
        <w:spacing w:line="276" w:lineRule="auto"/>
        <w:jc w:val="both"/>
        <w:textAlignment w:val="auto"/>
      </w:pPr>
      <w:r>
        <w:rPr>
          <w:rFonts w:ascii="Symbol" w:eastAsia="Symbol" w:hAnsi="Symbol" w:cs="Symbol"/>
          <w:color w:val="000000"/>
          <w:kern w:val="0"/>
          <w:lang w:eastAsia="ru-RU" w:bidi="ar-SA"/>
        </w:rPr>
        <w:t></w:t>
      </w:r>
      <w:r>
        <w:rPr>
          <w:rFonts w:eastAsia="Times New Roman" w:cs="Times New Roman"/>
          <w:color w:val="000000"/>
          <w:kern w:val="0"/>
          <w:lang w:eastAsia="ru-RU" w:bidi="ar-SA"/>
        </w:rPr>
        <w:t> иные полномочия в сфере стратегического планирования, определенные федеральными законами и муниципальными нормативными правовыми актами.</w:t>
      </w:r>
    </w:p>
    <w:p w14:paraId="609F6448" w14:textId="77777777" w:rsidR="008C04B4" w:rsidRDefault="00000000">
      <w:pPr>
        <w:widowControl/>
        <w:numPr>
          <w:ilvl w:val="0"/>
          <w:numId w:val="4"/>
        </w:numPr>
        <w:suppressAutoHyphens w:val="0"/>
        <w:autoSpaceDE w:val="0"/>
        <w:spacing w:line="276" w:lineRule="auto"/>
        <w:ind w:firstLine="567"/>
        <w:jc w:val="both"/>
        <w:textAlignment w:val="auto"/>
        <w:rPr>
          <w:rFonts w:eastAsia="Times New Roman" w:cs="Times New Roman"/>
          <w:color w:val="000000"/>
          <w:kern w:val="0"/>
          <w:lang w:eastAsia="ru-RU" w:bidi="ar-SA"/>
        </w:rPr>
      </w:pPr>
      <w:r>
        <w:rPr>
          <w:rFonts w:eastAsia="Times New Roman" w:cs="Times New Roman"/>
          <w:color w:val="000000"/>
          <w:kern w:val="0"/>
          <w:lang w:eastAsia="ru-RU" w:bidi="ar-SA"/>
        </w:rPr>
        <w:t xml:space="preserve">Таким образом, следует отметить, что существующей нормативно-правовой базы достаточно для функционирования и развития социальной инфраструктуры </w:t>
      </w:r>
      <w:proofErr w:type="spellStart"/>
      <w:r>
        <w:rPr>
          <w:rFonts w:eastAsia="Times New Roman" w:cs="Times New Roman"/>
          <w:color w:val="000000"/>
          <w:kern w:val="0"/>
          <w:lang w:eastAsia="ru-RU" w:bidi="ar-SA"/>
        </w:rPr>
        <w:t>Дичнянского</w:t>
      </w:r>
      <w:proofErr w:type="spellEnd"/>
      <w:r>
        <w:rPr>
          <w:rFonts w:eastAsia="Times New Roman" w:cs="Times New Roman"/>
          <w:color w:val="000000"/>
          <w:kern w:val="0"/>
          <w:lang w:eastAsia="ru-RU" w:bidi="ar-SA"/>
        </w:rPr>
        <w:t xml:space="preserve"> сельсовета .Однако при этом в соответствии с действующей нормативно-правовой базой не разработана и отсутствует Программа социально-экономического развития муниципального образования, содержащая комплекс планируемых мероприятий, взаимоувязанных по задачам, срокам осуществления, исполнителями ресурсами, обеспечивающих наиболее эффективное достижение целей и решение задач социально-экономического развития  муниципального образования </w:t>
      </w:r>
      <w:proofErr w:type="spellStart"/>
      <w:r>
        <w:rPr>
          <w:rFonts w:eastAsia="Times New Roman" w:cs="Times New Roman"/>
          <w:color w:val="000000"/>
          <w:kern w:val="0"/>
          <w:lang w:eastAsia="ru-RU" w:bidi="ar-SA"/>
        </w:rPr>
        <w:t>Дичнянский</w:t>
      </w:r>
      <w:proofErr w:type="spellEnd"/>
      <w:r>
        <w:rPr>
          <w:rFonts w:eastAsia="Times New Roman" w:cs="Times New Roman"/>
          <w:color w:val="000000"/>
          <w:kern w:val="0"/>
          <w:lang w:eastAsia="ru-RU" w:bidi="ar-SA"/>
        </w:rPr>
        <w:t xml:space="preserve"> сельсовет.</w:t>
      </w:r>
    </w:p>
    <w:p w14:paraId="5DD712BE" w14:textId="77777777" w:rsidR="008C04B4" w:rsidRDefault="00000000">
      <w:pPr>
        <w:widowControl/>
        <w:numPr>
          <w:ilvl w:val="0"/>
          <w:numId w:val="4"/>
        </w:numPr>
        <w:suppressAutoHyphens w:val="0"/>
        <w:autoSpaceDE w:val="0"/>
        <w:spacing w:line="276" w:lineRule="auto"/>
        <w:ind w:firstLine="567"/>
        <w:jc w:val="both"/>
        <w:textAlignment w:val="auto"/>
      </w:pPr>
      <w:r>
        <w:rPr>
          <w:b/>
          <w:bCs/>
        </w:rPr>
        <w:br/>
        <w:t xml:space="preserve">          </w:t>
      </w:r>
      <w:r>
        <w:t xml:space="preserve">По состоянию на 01.01.2024 г. </w:t>
      </w:r>
      <w:proofErr w:type="spellStart"/>
      <w:r>
        <w:t>Дичнянский</w:t>
      </w:r>
      <w:proofErr w:type="spellEnd"/>
      <w:r>
        <w:t xml:space="preserve"> сельсовет Курчатовского района Курской области имеет всю необходимую </w:t>
      </w:r>
      <w:r>
        <w:rPr>
          <w:bCs/>
        </w:rPr>
        <w:t>нормативно-правовую базу, для функционирования и развития социальной инфраструктуры поселения:</w:t>
      </w:r>
    </w:p>
    <w:p w14:paraId="1EF6F524" w14:textId="77777777" w:rsidR="008C04B4" w:rsidRDefault="00000000">
      <w:pPr>
        <w:pStyle w:val="Standard"/>
        <w:spacing w:line="0" w:lineRule="atLeast"/>
        <w:ind w:firstLine="492"/>
        <w:jc w:val="both"/>
      </w:pPr>
      <w:r>
        <w:rPr>
          <w:bCs/>
          <w:shd w:val="clear" w:color="auto" w:fill="FFFFFF"/>
        </w:rPr>
        <w:t>- 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14:paraId="0327320F" w14:textId="77777777" w:rsidR="008C04B4" w:rsidRDefault="00000000">
      <w:pPr>
        <w:pStyle w:val="Standard"/>
        <w:spacing w:line="0" w:lineRule="atLeast"/>
        <w:ind w:firstLine="492"/>
        <w:jc w:val="both"/>
      </w:pPr>
      <w:r>
        <w:rPr>
          <w:bCs/>
          <w:shd w:val="clear" w:color="auto" w:fill="FFFFFF"/>
        </w:rPr>
        <w:lastRenderedPageBreak/>
        <w:t>- 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14:paraId="11B823F9" w14:textId="77777777" w:rsidR="008C04B4" w:rsidRDefault="00000000">
      <w:pPr>
        <w:pStyle w:val="Standard"/>
        <w:spacing w:line="0" w:lineRule="atLeast"/>
        <w:ind w:firstLine="567"/>
        <w:jc w:val="both"/>
      </w:pPr>
      <w:r>
        <w:rPr>
          <w:bCs/>
          <w:shd w:val="clear" w:color="auto" w:fill="FFFFFF"/>
        </w:rPr>
        <w:t xml:space="preserve">-Генеральный план </w:t>
      </w:r>
      <w:r>
        <w:rPr>
          <w:shd w:val="clear" w:color="auto" w:fill="FFFFFF"/>
        </w:rPr>
        <w:t>муниципального образования «</w:t>
      </w:r>
      <w:proofErr w:type="spellStart"/>
      <w:r>
        <w:rPr>
          <w:shd w:val="clear" w:color="auto" w:fill="FFFFFF"/>
        </w:rPr>
        <w:t>Дичнянский</w:t>
      </w:r>
      <w:proofErr w:type="spellEnd"/>
      <w:r>
        <w:rPr>
          <w:shd w:val="clear" w:color="auto" w:fill="FFFFFF"/>
        </w:rPr>
        <w:t xml:space="preserve"> сельсовет» Курчатовского района </w:t>
      </w:r>
      <w:r>
        <w:rPr>
          <w:shd w:val="clear" w:color="auto" w:fill="FFFFFF"/>
          <w:lang w:eastAsia="ru-RU"/>
        </w:rPr>
        <w:t>Курской области;</w:t>
      </w:r>
    </w:p>
    <w:p w14:paraId="6048B59D" w14:textId="77777777" w:rsidR="008C04B4" w:rsidRDefault="00000000">
      <w:pPr>
        <w:pStyle w:val="Standard"/>
        <w:spacing w:line="0" w:lineRule="atLeast"/>
        <w:ind w:firstLine="709"/>
        <w:jc w:val="both"/>
      </w:pPr>
      <w:r>
        <w:rPr>
          <w:shd w:val="clear" w:color="auto" w:fill="FFFFFF"/>
        </w:rPr>
        <w:t>- Решение Комитета архитектуры и строительства Курской области № 01-12/316 от 27.09.2023 г «О внесении изменений в Генеральный план муниципального образования «</w:t>
      </w:r>
      <w:proofErr w:type="spellStart"/>
      <w:r>
        <w:rPr>
          <w:shd w:val="clear" w:color="auto" w:fill="FFFFFF"/>
        </w:rPr>
        <w:t>Дичнянский</w:t>
      </w:r>
      <w:proofErr w:type="spellEnd"/>
      <w:r>
        <w:rPr>
          <w:shd w:val="clear" w:color="auto" w:fill="FFFFFF"/>
        </w:rPr>
        <w:t xml:space="preserve"> сельсовет» Курчатовского района Курской области;</w:t>
      </w:r>
    </w:p>
    <w:p w14:paraId="606C34AE" w14:textId="77777777" w:rsidR="008C04B4" w:rsidRDefault="00000000">
      <w:pPr>
        <w:pStyle w:val="Standard"/>
        <w:spacing w:line="0" w:lineRule="atLeast"/>
        <w:ind w:firstLine="709"/>
        <w:jc w:val="both"/>
      </w:pPr>
      <w:r>
        <w:rPr>
          <w:shd w:val="clear" w:color="auto" w:fill="FFFFFF"/>
        </w:rPr>
        <w:t xml:space="preserve">- Правила землепользования и застройки территории </w:t>
      </w:r>
      <w:proofErr w:type="spellStart"/>
      <w:r>
        <w:rPr>
          <w:shd w:val="clear" w:color="auto" w:fill="FFFFFF"/>
        </w:rPr>
        <w:t>Дичнянского</w:t>
      </w:r>
      <w:proofErr w:type="spellEnd"/>
      <w:r>
        <w:rPr>
          <w:shd w:val="clear" w:color="auto" w:fill="FFFFFF"/>
        </w:rPr>
        <w:t xml:space="preserve"> сельсовета Курчатовского района Курской области утверждены Комитетом архитектуры и градостроительства Курской области   № 01-12/11 от 16.01.2024г.;</w:t>
      </w:r>
    </w:p>
    <w:p w14:paraId="322DDF96" w14:textId="77777777" w:rsidR="008C04B4" w:rsidRDefault="008C04B4">
      <w:pPr>
        <w:pStyle w:val="Standard"/>
        <w:spacing w:line="0" w:lineRule="atLeast"/>
        <w:jc w:val="center"/>
        <w:rPr>
          <w:b/>
        </w:rPr>
      </w:pPr>
    </w:p>
    <w:p w14:paraId="24E7584F" w14:textId="77777777" w:rsidR="008C04B4" w:rsidRDefault="008C04B4">
      <w:pPr>
        <w:pStyle w:val="Standard"/>
        <w:spacing w:line="0" w:lineRule="atLeast"/>
        <w:jc w:val="center"/>
        <w:rPr>
          <w:b/>
        </w:rPr>
      </w:pPr>
    </w:p>
    <w:p w14:paraId="5A3387DE" w14:textId="77777777" w:rsidR="008C04B4" w:rsidRDefault="00000000">
      <w:pPr>
        <w:pStyle w:val="Standard"/>
        <w:spacing w:line="0" w:lineRule="atLeast"/>
        <w:jc w:val="center"/>
      </w:pPr>
      <w:r>
        <w:rPr>
          <w:b/>
        </w:rPr>
        <w:t xml:space="preserve">Раздел 3. </w:t>
      </w:r>
      <w:r>
        <w:rPr>
          <w:b/>
          <w:bCs/>
        </w:rPr>
        <w:t>Перечень мероприятий (инвестиционных проектов) по проектированию, строительству и реконструкции объектов социальной инфраструктуры </w:t>
      </w:r>
    </w:p>
    <w:p w14:paraId="05F04032" w14:textId="77777777" w:rsidR="008C04B4" w:rsidRDefault="008C04B4">
      <w:pPr>
        <w:pStyle w:val="Standard"/>
        <w:spacing w:line="0" w:lineRule="atLeast"/>
        <w:jc w:val="center"/>
        <w:rPr>
          <w:b/>
          <w:bCs/>
        </w:rPr>
      </w:pPr>
    </w:p>
    <w:p w14:paraId="6CDB6AE5" w14:textId="77777777" w:rsidR="008C04B4" w:rsidRDefault="00000000">
      <w:pPr>
        <w:pStyle w:val="ad"/>
        <w:widowControl w:val="0"/>
        <w:numPr>
          <w:ilvl w:val="0"/>
          <w:numId w:val="15"/>
        </w:numPr>
        <w:spacing w:after="0" w:line="0" w:lineRule="atLeast"/>
        <w:jc w:val="both"/>
      </w:pPr>
      <w:r>
        <w:t> Паспортизация, лицензирование и ремонт водозаборных сетей населенных пунктов;</w:t>
      </w:r>
    </w:p>
    <w:p w14:paraId="38A0BDE4" w14:textId="77777777" w:rsidR="008C04B4" w:rsidRDefault="00000000">
      <w:pPr>
        <w:pStyle w:val="ad"/>
        <w:widowControl w:val="0"/>
        <w:numPr>
          <w:ilvl w:val="0"/>
          <w:numId w:val="11"/>
        </w:numPr>
        <w:spacing w:after="0" w:line="0" w:lineRule="atLeast"/>
        <w:jc w:val="both"/>
      </w:pPr>
      <w:r>
        <w:t>Строительство локальных водопроводов, водозаборных скважин, реконструкция и ремонт действующих водопроводов и скважин в населенных пунктах;</w:t>
      </w:r>
    </w:p>
    <w:p w14:paraId="09A1A07C" w14:textId="77777777" w:rsidR="008C04B4" w:rsidRDefault="00000000">
      <w:pPr>
        <w:pStyle w:val="ad"/>
        <w:widowControl w:val="0"/>
        <w:numPr>
          <w:ilvl w:val="0"/>
          <w:numId w:val="11"/>
        </w:numPr>
        <w:spacing w:after="0" w:line="0" w:lineRule="atLeast"/>
        <w:jc w:val="both"/>
      </w:pPr>
      <w:r>
        <w:t>Предусмотреть    реконструкцию объектов спортивной инфраструктуры муниципального образования.</w:t>
      </w:r>
    </w:p>
    <w:p w14:paraId="1896618F" w14:textId="77777777" w:rsidR="008C04B4" w:rsidRDefault="00000000">
      <w:pPr>
        <w:pStyle w:val="ad"/>
        <w:widowControl w:val="0"/>
        <w:numPr>
          <w:ilvl w:val="0"/>
          <w:numId w:val="11"/>
        </w:numPr>
        <w:spacing w:after="0" w:line="0" w:lineRule="atLeast"/>
        <w:jc w:val="both"/>
      </w:pPr>
      <w:r>
        <w:t>100% газификация населенных пунктов;</w:t>
      </w:r>
    </w:p>
    <w:p w14:paraId="5C295A61" w14:textId="77777777" w:rsidR="008C04B4" w:rsidRDefault="00000000">
      <w:pPr>
        <w:pStyle w:val="ad"/>
        <w:widowControl w:val="0"/>
        <w:numPr>
          <w:ilvl w:val="0"/>
          <w:numId w:val="11"/>
        </w:numPr>
        <w:spacing w:after="0" w:line="0" w:lineRule="atLeast"/>
        <w:jc w:val="both"/>
      </w:pPr>
      <w:r>
        <w:t>Реконструкция объектов электроснабжения муниципального образования.</w:t>
      </w:r>
    </w:p>
    <w:p w14:paraId="397D1441" w14:textId="77777777" w:rsidR="008C04B4" w:rsidRDefault="00000000">
      <w:pPr>
        <w:pStyle w:val="ad"/>
        <w:widowControl w:val="0"/>
        <w:numPr>
          <w:ilvl w:val="0"/>
          <w:numId w:val="11"/>
        </w:numPr>
        <w:spacing w:after="0" w:line="0" w:lineRule="atLeast"/>
        <w:jc w:val="both"/>
      </w:pPr>
      <w:r>
        <w:t>Реконструкция объектов инженерной инфраструктуры муниципального образования.</w:t>
      </w:r>
    </w:p>
    <w:p w14:paraId="0E7ED35D" w14:textId="77777777" w:rsidR="008C04B4" w:rsidRDefault="008C04B4">
      <w:pPr>
        <w:pStyle w:val="Standard"/>
        <w:spacing w:line="0" w:lineRule="atLeast"/>
        <w:ind w:left="720"/>
        <w:jc w:val="both"/>
      </w:pPr>
    </w:p>
    <w:p w14:paraId="327F50C8" w14:textId="77777777" w:rsidR="008C04B4" w:rsidRDefault="00000000">
      <w:pPr>
        <w:pStyle w:val="Standard"/>
        <w:spacing w:line="0" w:lineRule="atLeast"/>
        <w:jc w:val="center"/>
      </w:pPr>
      <w:r>
        <w:rPr>
          <w:b/>
        </w:rPr>
        <w:t xml:space="preserve">Раздел 4. </w:t>
      </w:r>
      <w:r>
        <w:rPr>
          <w:b/>
          <w:bCs/>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Pr>
          <w:b/>
          <w:bCs/>
        </w:rPr>
        <w:br/>
      </w:r>
    </w:p>
    <w:p w14:paraId="594AD2C2" w14:textId="77777777" w:rsidR="008C04B4" w:rsidRDefault="00000000">
      <w:pPr>
        <w:pStyle w:val="Standard"/>
        <w:spacing w:line="0" w:lineRule="atLeast"/>
        <w:ind w:firstLine="567"/>
        <w:jc w:val="both"/>
      </w:pPr>
      <w: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14:paraId="26844EF8" w14:textId="77777777" w:rsidR="008C04B4" w:rsidRDefault="00000000">
      <w:pPr>
        <w:pStyle w:val="Standard"/>
        <w:spacing w:line="0" w:lineRule="atLeast"/>
        <w:ind w:firstLine="567"/>
        <w:jc w:val="both"/>
      </w:pPr>
      <w: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14:paraId="3CD6488D" w14:textId="77777777" w:rsidR="008C04B4" w:rsidRDefault="00000000">
      <w:pPr>
        <w:pStyle w:val="Standard"/>
        <w:spacing w:line="0" w:lineRule="atLeast"/>
        <w:ind w:firstLine="567"/>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14:paraId="03AA1581" w14:textId="77777777" w:rsidR="008C04B4" w:rsidRDefault="00000000">
      <w:pPr>
        <w:pStyle w:val="Standard"/>
        <w:spacing w:line="0" w:lineRule="atLeast"/>
        <w:ind w:firstLine="567"/>
        <w:jc w:val="both"/>
      </w:pPr>
      <w:r>
        <w:t>Запланированный объем средств на реализацию Программы на 2024 - 2034 годы составляет 40,2 млн. рублей</w:t>
      </w:r>
    </w:p>
    <w:p w14:paraId="2F07A5E5" w14:textId="77777777" w:rsidR="008C04B4" w:rsidRDefault="00000000">
      <w:pPr>
        <w:pStyle w:val="Standard"/>
        <w:spacing w:line="0" w:lineRule="atLeast"/>
        <w:ind w:firstLine="567"/>
        <w:jc w:val="both"/>
      </w:pPr>
      <w:r>
        <w:t>Финансово-экономическое обоснование программы на 2024 - 2034 годы будет производиться ежегодно, по мере уточнения утверждения инвестиционных программ и объемов финансирования.</w:t>
      </w:r>
    </w:p>
    <w:p w14:paraId="5374063A" w14:textId="77777777" w:rsidR="008C04B4" w:rsidRDefault="00000000">
      <w:pPr>
        <w:pStyle w:val="Standard"/>
        <w:shd w:val="clear" w:color="auto" w:fill="FFFFFF"/>
        <w:spacing w:line="0" w:lineRule="atLeast"/>
        <w:jc w:val="center"/>
      </w:pPr>
      <w:r>
        <w:rPr>
          <w:b/>
          <w:bCs/>
        </w:rPr>
        <w:br/>
      </w:r>
      <w:r>
        <w:rPr>
          <w:b/>
        </w:rPr>
        <w:t xml:space="preserve">Раздел 5. </w:t>
      </w:r>
      <w:r>
        <w:rPr>
          <w:b/>
          <w:bCs/>
        </w:rPr>
        <w:t>Оценка эффективности мероприятий (инвестиционных проектов) по проектированию, строительству, реконструкции объектов социальной инфраструктуры </w:t>
      </w:r>
    </w:p>
    <w:p w14:paraId="251FB637" w14:textId="77777777" w:rsidR="008C04B4" w:rsidRDefault="008C04B4">
      <w:pPr>
        <w:pStyle w:val="Standard"/>
        <w:shd w:val="clear" w:color="auto" w:fill="FFFFFF"/>
        <w:tabs>
          <w:tab w:val="left" w:pos="851"/>
        </w:tabs>
        <w:spacing w:line="0" w:lineRule="atLeast"/>
        <w:ind w:firstLine="540"/>
        <w:rPr>
          <w:b/>
          <w:bCs/>
        </w:rPr>
      </w:pPr>
    </w:p>
    <w:p w14:paraId="4C9E18F9" w14:textId="77777777" w:rsidR="008C04B4" w:rsidRDefault="00000000">
      <w:pPr>
        <w:pStyle w:val="Standard"/>
        <w:shd w:val="clear" w:color="auto" w:fill="FFFFFF"/>
        <w:tabs>
          <w:tab w:val="left" w:pos="851"/>
        </w:tabs>
        <w:spacing w:line="0" w:lineRule="atLeast"/>
        <w:ind w:firstLine="540"/>
      </w:pPr>
      <w:r>
        <w:t>В ходе реализации программы поселением будут достигнуты следующие целевые показатели:</w:t>
      </w:r>
    </w:p>
    <w:p w14:paraId="6830DCC0" w14:textId="77777777" w:rsidR="008C04B4" w:rsidRDefault="00000000">
      <w:pPr>
        <w:pStyle w:val="Standard"/>
        <w:spacing w:line="0" w:lineRule="atLeast"/>
        <w:ind w:firstLine="709"/>
        <w:jc w:val="both"/>
      </w:pPr>
      <w:r>
        <w:t>- отремонтировано зданий учреждений культуры - 1 шт.</w:t>
      </w:r>
    </w:p>
    <w:p w14:paraId="359198DA" w14:textId="77777777" w:rsidR="008C04B4" w:rsidRDefault="00000000">
      <w:pPr>
        <w:pStyle w:val="Standard"/>
        <w:spacing w:line="0" w:lineRule="atLeast"/>
        <w:ind w:firstLine="709"/>
        <w:jc w:val="both"/>
      </w:pPr>
      <w:r>
        <w:t>- реконструкция детских площадок -3 шт.</w:t>
      </w:r>
    </w:p>
    <w:p w14:paraId="2DA1BAA3" w14:textId="77777777" w:rsidR="008C04B4" w:rsidRDefault="00000000">
      <w:pPr>
        <w:pStyle w:val="Standard"/>
        <w:spacing w:line="0" w:lineRule="atLeast"/>
        <w:ind w:firstLine="709"/>
        <w:jc w:val="both"/>
      </w:pPr>
      <w:r>
        <w:t>- отремонтировано административных зданий -   1 шт.</w:t>
      </w:r>
    </w:p>
    <w:p w14:paraId="3081D815" w14:textId="77777777" w:rsidR="008C04B4" w:rsidRDefault="00000000">
      <w:pPr>
        <w:pStyle w:val="Standard"/>
        <w:spacing w:line="0" w:lineRule="atLeast"/>
        <w:ind w:firstLine="709"/>
        <w:jc w:val="both"/>
      </w:pPr>
      <w:r>
        <w:lastRenderedPageBreak/>
        <w:t>- отремонтировано учреждений образования -   2 шт.</w:t>
      </w:r>
    </w:p>
    <w:p w14:paraId="004B6171" w14:textId="77777777" w:rsidR="008C04B4" w:rsidRDefault="00000000">
      <w:pPr>
        <w:pStyle w:val="Standard"/>
        <w:spacing w:line="0" w:lineRule="atLeast"/>
        <w:ind w:firstLine="709"/>
        <w:jc w:val="both"/>
      </w:pPr>
      <w:r>
        <w:t>-  построено учреждений здравоохранения - 1 шт.</w:t>
      </w:r>
    </w:p>
    <w:p w14:paraId="66E5EE49" w14:textId="77777777" w:rsidR="008C04B4" w:rsidRDefault="00000000">
      <w:pPr>
        <w:pStyle w:val="Standard"/>
        <w:spacing w:line="0" w:lineRule="atLeast"/>
        <w:ind w:firstLine="709"/>
        <w:jc w:val="both"/>
      </w:pPr>
      <w:r>
        <w:t>-  построено детских площадок – 2 шт.</w:t>
      </w:r>
    </w:p>
    <w:p w14:paraId="1DF3563E" w14:textId="77777777" w:rsidR="008C04B4" w:rsidRDefault="00000000">
      <w:pPr>
        <w:pStyle w:val="Standard"/>
        <w:spacing w:line="0" w:lineRule="atLeast"/>
        <w:ind w:firstLine="709"/>
        <w:jc w:val="both"/>
        <w:sectPr w:rsidR="008C04B4">
          <w:footerReference w:type="default" r:id="rId7"/>
          <w:pgSz w:w="11906" w:h="16838"/>
          <w:pgMar w:top="720" w:right="1440" w:bottom="902" w:left="1106" w:header="720" w:footer="266" w:gutter="0"/>
          <w:cols w:space="720"/>
        </w:sectPr>
      </w:pPr>
      <w:r>
        <w:t>- реконструкция спортивных объектов - 2 шт.</w:t>
      </w:r>
    </w:p>
    <w:p w14:paraId="1B4043B8" w14:textId="77777777" w:rsidR="008C04B4" w:rsidRDefault="00000000">
      <w:pPr>
        <w:pStyle w:val="Standard"/>
        <w:spacing w:line="0" w:lineRule="atLeast"/>
        <w:jc w:val="right"/>
        <w:rPr>
          <w:b/>
          <w:bCs/>
        </w:rPr>
      </w:pPr>
      <w:r>
        <w:rPr>
          <w:b/>
          <w:bCs/>
        </w:rPr>
        <w:lastRenderedPageBreak/>
        <w:t>Таблица 13</w:t>
      </w:r>
    </w:p>
    <w:p w14:paraId="0B72B05B" w14:textId="77777777" w:rsidR="008C04B4" w:rsidRDefault="008C04B4">
      <w:pPr>
        <w:pStyle w:val="Standard"/>
        <w:spacing w:line="0" w:lineRule="atLeast"/>
        <w:jc w:val="right"/>
      </w:pPr>
    </w:p>
    <w:p w14:paraId="49E4439D" w14:textId="77777777" w:rsidR="008C04B4" w:rsidRDefault="00000000">
      <w:pPr>
        <w:pStyle w:val="20"/>
        <w:spacing w:line="0" w:lineRule="atLeast"/>
      </w:pPr>
      <w:r>
        <w:rPr>
          <w:bCs/>
          <w:sz w:val="20"/>
          <w:szCs w:val="20"/>
        </w:rPr>
        <w:t>Перечень мероприятий (инвестиционных проектов) по проектированию, строительству, реконструкции объектов социальной инфраструктуры  </w:t>
      </w:r>
      <w:r>
        <w:rPr>
          <w:sz w:val="20"/>
          <w:szCs w:val="20"/>
        </w:rPr>
        <w:t xml:space="preserve"> 2024– 2034годы  </w:t>
      </w:r>
    </w:p>
    <w:tbl>
      <w:tblPr>
        <w:tblW w:w="15604" w:type="dxa"/>
        <w:jc w:val="center"/>
        <w:tblLayout w:type="fixed"/>
        <w:tblCellMar>
          <w:left w:w="10" w:type="dxa"/>
          <w:right w:w="10" w:type="dxa"/>
        </w:tblCellMar>
        <w:tblLook w:val="0000" w:firstRow="0" w:lastRow="0" w:firstColumn="0" w:lastColumn="0" w:noHBand="0" w:noVBand="0"/>
      </w:tblPr>
      <w:tblGrid>
        <w:gridCol w:w="682"/>
        <w:gridCol w:w="1911"/>
        <w:gridCol w:w="2589"/>
        <w:gridCol w:w="2902"/>
        <w:gridCol w:w="954"/>
        <w:gridCol w:w="1206"/>
        <w:gridCol w:w="1582"/>
        <w:gridCol w:w="840"/>
        <w:gridCol w:w="720"/>
        <w:gridCol w:w="2218"/>
      </w:tblGrid>
      <w:tr w:rsidR="008C04B4" w14:paraId="4522226E" w14:textId="77777777">
        <w:tblPrEx>
          <w:tblCellMar>
            <w:top w:w="0" w:type="dxa"/>
            <w:bottom w:w="0" w:type="dxa"/>
          </w:tblCellMar>
        </w:tblPrEx>
        <w:trPr>
          <w:cantSplit/>
          <w:trHeight w:val="2388"/>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2AC7C" w14:textId="77777777" w:rsidR="008C04B4" w:rsidRDefault="00000000">
            <w:pPr>
              <w:pStyle w:val="Standard"/>
              <w:snapToGrid w:val="0"/>
              <w:spacing w:line="0" w:lineRule="atLeast"/>
              <w:jc w:val="both"/>
              <w:rPr>
                <w:b/>
                <w:sz w:val="20"/>
                <w:szCs w:val="20"/>
              </w:rPr>
            </w:pPr>
            <w:r>
              <w:rPr>
                <w:b/>
                <w:sz w:val="20"/>
                <w:szCs w:val="20"/>
              </w:rPr>
              <w:t>№</w:t>
            </w:r>
          </w:p>
          <w:p w14:paraId="629FF1B4" w14:textId="77777777" w:rsidR="008C04B4" w:rsidRDefault="00000000">
            <w:pPr>
              <w:pStyle w:val="Standard"/>
              <w:spacing w:line="0" w:lineRule="atLeast"/>
              <w:jc w:val="both"/>
              <w:rPr>
                <w:b/>
                <w:sz w:val="20"/>
                <w:szCs w:val="20"/>
              </w:rPr>
            </w:pPr>
            <w:r>
              <w:rPr>
                <w:b/>
                <w:sz w:val="20"/>
                <w:szCs w:val="20"/>
              </w:rPr>
              <w:t>п/п</w:t>
            </w:r>
          </w:p>
          <w:p w14:paraId="2D086C5F" w14:textId="77777777" w:rsidR="008C04B4" w:rsidRDefault="008C04B4">
            <w:pPr>
              <w:pStyle w:val="Standard"/>
              <w:spacing w:line="0" w:lineRule="atLeast"/>
              <w:jc w:val="both"/>
              <w:rPr>
                <w:b/>
                <w:sz w:val="20"/>
                <w:szCs w:val="20"/>
              </w:rPr>
            </w:pP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323428" w14:textId="77777777" w:rsidR="008C04B4" w:rsidRDefault="00000000">
            <w:pPr>
              <w:pStyle w:val="Standard"/>
              <w:snapToGrid w:val="0"/>
              <w:spacing w:line="0" w:lineRule="atLeast"/>
              <w:jc w:val="both"/>
              <w:rPr>
                <w:b/>
                <w:sz w:val="20"/>
                <w:szCs w:val="20"/>
              </w:rPr>
            </w:pPr>
            <w:r>
              <w:rPr>
                <w:b/>
                <w:sz w:val="20"/>
                <w:szCs w:val="20"/>
              </w:rPr>
              <w:t>Наименование</w:t>
            </w:r>
          </w:p>
          <w:p w14:paraId="1C07AC7D" w14:textId="77777777" w:rsidR="008C04B4" w:rsidRDefault="00000000">
            <w:pPr>
              <w:pStyle w:val="Standard"/>
              <w:spacing w:line="0" w:lineRule="atLeast"/>
              <w:jc w:val="both"/>
              <w:rPr>
                <w:b/>
                <w:sz w:val="20"/>
                <w:szCs w:val="20"/>
              </w:rPr>
            </w:pPr>
            <w:r>
              <w:rPr>
                <w:b/>
                <w:sz w:val="20"/>
                <w:szCs w:val="20"/>
              </w:rPr>
              <w:t>Мероприятия (проекта)</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70F599" w14:textId="77777777" w:rsidR="008C04B4" w:rsidRDefault="00000000">
            <w:pPr>
              <w:pStyle w:val="Standard"/>
              <w:snapToGrid w:val="0"/>
              <w:spacing w:line="0" w:lineRule="atLeast"/>
              <w:jc w:val="both"/>
            </w:pPr>
            <w:r>
              <w:rPr>
                <w:b/>
                <w:sz w:val="20"/>
                <w:szCs w:val="20"/>
              </w:rPr>
              <w:t>Тип (реконструкция, проектирование, строительство)</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8AE5A5" w14:textId="77777777" w:rsidR="008C04B4" w:rsidRDefault="00000000">
            <w:pPr>
              <w:pStyle w:val="Standard"/>
              <w:snapToGrid w:val="0"/>
              <w:spacing w:line="0" w:lineRule="atLeast"/>
              <w:jc w:val="both"/>
            </w:pPr>
            <w:r>
              <w:rPr>
                <w:b/>
                <w:sz w:val="20"/>
                <w:szCs w:val="20"/>
              </w:rPr>
              <w:t>Характеристика мероприятия</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98B68B" w14:textId="77777777" w:rsidR="008C04B4" w:rsidRDefault="00000000">
            <w:pPr>
              <w:pStyle w:val="Standard"/>
              <w:snapToGrid w:val="0"/>
              <w:spacing w:line="0" w:lineRule="atLeast"/>
              <w:ind w:left="113" w:right="113"/>
              <w:jc w:val="both"/>
              <w:rPr>
                <w:b/>
                <w:sz w:val="20"/>
                <w:szCs w:val="20"/>
                <w:eastAsianLayout w:id="-958768384" w:vert="1" w:vertCompress="1"/>
              </w:rPr>
            </w:pPr>
            <w:r>
              <w:rPr>
                <w:b/>
                <w:sz w:val="20"/>
                <w:szCs w:val="20"/>
                <w:eastAsianLayout w:id="-958768384" w:vert="1" w:vertCompress="1"/>
              </w:rPr>
              <w:t>Затраты на реализацию проекта (млн. руб.)</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9FD6E6" w14:textId="77777777" w:rsidR="008C04B4" w:rsidRDefault="00000000">
            <w:pPr>
              <w:pStyle w:val="Standard"/>
              <w:snapToGrid w:val="0"/>
              <w:spacing w:line="0" w:lineRule="atLeast"/>
              <w:ind w:left="113" w:right="113"/>
              <w:jc w:val="both"/>
              <w:rPr>
                <w:b/>
                <w:sz w:val="20"/>
                <w:szCs w:val="20"/>
                <w:eastAsianLayout w:id="-958768383" w:vert="1" w:vertCompress="1"/>
              </w:rPr>
            </w:pPr>
            <w:r>
              <w:rPr>
                <w:b/>
                <w:sz w:val="20"/>
                <w:szCs w:val="20"/>
                <w:eastAsianLayout w:id="-958768383" w:vert="1" w:vertCompress="1"/>
              </w:rPr>
              <w:t>Срок реализации проекта</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041EAE" w14:textId="77777777" w:rsidR="008C04B4" w:rsidRDefault="00000000">
            <w:pPr>
              <w:pStyle w:val="Standard"/>
              <w:snapToGrid w:val="0"/>
              <w:spacing w:line="0" w:lineRule="atLeast"/>
              <w:jc w:val="both"/>
            </w:pPr>
            <w:r>
              <w:rPr>
                <w:b/>
                <w:sz w:val="20"/>
                <w:szCs w:val="20"/>
              </w:rPr>
              <w:t>Ожидаемый эффект от реализации проекта</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19CCFB" w14:textId="77777777" w:rsidR="008C04B4" w:rsidRDefault="00000000">
            <w:pPr>
              <w:pStyle w:val="Standard"/>
              <w:snapToGrid w:val="0"/>
              <w:spacing w:line="0" w:lineRule="atLeast"/>
              <w:ind w:left="113" w:right="113"/>
              <w:jc w:val="center"/>
              <w:rPr>
                <w:b/>
                <w:sz w:val="20"/>
                <w:szCs w:val="20"/>
                <w:eastAsianLayout w:id="-958768382" w:vert="1" w:vertCompress="1"/>
              </w:rPr>
            </w:pPr>
            <w:r>
              <w:rPr>
                <w:b/>
                <w:sz w:val="20"/>
                <w:szCs w:val="20"/>
                <w:eastAsianLayout w:id="-958768382" w:vert="1" w:vertCompress="1"/>
              </w:rPr>
              <w:t>Срок получения эффекта</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D995DF" w14:textId="77777777" w:rsidR="008C04B4" w:rsidRDefault="00000000">
            <w:pPr>
              <w:pStyle w:val="Standard"/>
              <w:snapToGrid w:val="0"/>
              <w:spacing w:line="0" w:lineRule="atLeast"/>
              <w:ind w:left="113" w:right="113"/>
              <w:jc w:val="center"/>
              <w:rPr>
                <w:b/>
                <w:sz w:val="20"/>
                <w:szCs w:val="20"/>
                <w:eastAsianLayout w:id="-958768381" w:vert="1" w:vertCompress="1"/>
              </w:rPr>
            </w:pPr>
            <w:r>
              <w:rPr>
                <w:b/>
                <w:sz w:val="20"/>
                <w:szCs w:val="20"/>
                <w:eastAsianLayout w:id="-958768381" w:vert="1" w:vertCompress="1"/>
              </w:rPr>
              <w:t>Срок окупаемости проекта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759F0" w14:textId="77777777" w:rsidR="008C04B4" w:rsidRDefault="00000000">
            <w:pPr>
              <w:pStyle w:val="Standard"/>
              <w:snapToGrid w:val="0"/>
              <w:spacing w:line="0" w:lineRule="atLeast"/>
              <w:jc w:val="center"/>
            </w:pPr>
            <w:r>
              <w:rPr>
                <w:b/>
                <w:sz w:val="20"/>
                <w:szCs w:val="20"/>
              </w:rPr>
              <w:t>Предполагаемый источник финансирования</w:t>
            </w:r>
          </w:p>
        </w:tc>
      </w:tr>
      <w:tr w:rsidR="008C04B4" w14:paraId="024F0871" w14:textId="77777777">
        <w:tblPrEx>
          <w:tblCellMar>
            <w:top w:w="0" w:type="dxa"/>
            <w:bottom w:w="0" w:type="dxa"/>
          </w:tblCellMar>
        </w:tblPrEx>
        <w:trPr>
          <w:trHeight w:val="342"/>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8FB26C" w14:textId="77777777" w:rsidR="008C04B4" w:rsidRDefault="00000000">
            <w:pPr>
              <w:pStyle w:val="Standard"/>
              <w:snapToGrid w:val="0"/>
              <w:spacing w:line="0" w:lineRule="atLeast"/>
              <w:jc w:val="both"/>
              <w:rPr>
                <w:b/>
                <w:sz w:val="20"/>
                <w:szCs w:val="20"/>
              </w:rPr>
            </w:pPr>
            <w:r>
              <w:rPr>
                <w:b/>
                <w:sz w:val="20"/>
                <w:szCs w:val="20"/>
              </w:rPr>
              <w:t>1</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BCB89F" w14:textId="77777777" w:rsidR="008C04B4" w:rsidRDefault="00000000">
            <w:pPr>
              <w:pStyle w:val="Standard"/>
              <w:snapToGrid w:val="0"/>
              <w:spacing w:line="0" w:lineRule="atLeast"/>
              <w:jc w:val="both"/>
            </w:pPr>
            <w:r>
              <w:rPr>
                <w:sz w:val="20"/>
                <w:szCs w:val="20"/>
              </w:rPr>
              <w:t>Капитальный ремонт здания МКУ «ЦК и Д»</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036800" w14:textId="77777777" w:rsidR="008C04B4" w:rsidRDefault="00000000">
            <w:pPr>
              <w:pStyle w:val="Standard"/>
              <w:snapToGrid w:val="0"/>
              <w:spacing w:line="0" w:lineRule="atLeast"/>
              <w:jc w:val="both"/>
              <w:rPr>
                <w:sz w:val="20"/>
                <w:szCs w:val="20"/>
              </w:rPr>
            </w:pPr>
            <w:r>
              <w:rPr>
                <w:sz w:val="20"/>
                <w:szCs w:val="20"/>
              </w:rPr>
              <w:t>Реконструкция</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B9C9B3" w14:textId="77777777" w:rsidR="008C04B4" w:rsidRDefault="00000000">
            <w:pPr>
              <w:pStyle w:val="Standard"/>
              <w:snapToGrid w:val="0"/>
              <w:spacing w:line="0" w:lineRule="atLeast"/>
              <w:jc w:val="both"/>
            </w:pPr>
            <w:r>
              <w:rPr>
                <w:sz w:val="20"/>
                <w:szCs w:val="20"/>
              </w:rPr>
              <w:t>Ремонт мягкой кровли, ремонт фасада здания, замена оконных проемов спортзала, фойе и помещений, капитальный ремонт спортзала, кинозала и подсобных помещений, ремонт помещений 2 этажа и кружковых комнат, замена электропроводки, системы отопления и канализации</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7BC20C" w14:textId="77777777" w:rsidR="008C04B4" w:rsidRDefault="00000000">
            <w:pPr>
              <w:pStyle w:val="Standard"/>
              <w:snapToGrid w:val="0"/>
              <w:spacing w:line="0" w:lineRule="atLeast"/>
              <w:jc w:val="both"/>
              <w:rPr>
                <w:sz w:val="20"/>
                <w:szCs w:val="20"/>
              </w:rPr>
            </w:pPr>
            <w:r>
              <w:rPr>
                <w:sz w:val="20"/>
                <w:szCs w:val="20"/>
              </w:rPr>
              <w:t>10,0</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D04775" w14:textId="77777777" w:rsidR="008C04B4" w:rsidRDefault="00000000">
            <w:pPr>
              <w:pStyle w:val="Standard"/>
              <w:snapToGrid w:val="0"/>
              <w:spacing w:line="0" w:lineRule="atLeast"/>
              <w:jc w:val="both"/>
              <w:rPr>
                <w:sz w:val="20"/>
                <w:szCs w:val="20"/>
              </w:rPr>
            </w:pPr>
            <w:r>
              <w:rPr>
                <w:sz w:val="20"/>
                <w:szCs w:val="20"/>
              </w:rPr>
              <w:t>2030</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525283" w14:textId="77777777" w:rsidR="008C04B4" w:rsidRDefault="00000000">
            <w:pPr>
              <w:pStyle w:val="Standard"/>
              <w:snapToGrid w:val="0"/>
              <w:spacing w:line="0" w:lineRule="atLeast"/>
              <w:jc w:val="both"/>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341A92" w14:textId="77777777" w:rsidR="008C04B4" w:rsidRDefault="00000000">
            <w:pPr>
              <w:pStyle w:val="Standard"/>
              <w:snapToGrid w:val="0"/>
              <w:spacing w:line="0" w:lineRule="atLeast"/>
              <w:jc w:val="center"/>
              <w:rPr>
                <w:sz w:val="20"/>
                <w:szCs w:val="20"/>
              </w:rPr>
            </w:pPr>
            <w:r>
              <w:rPr>
                <w:sz w:val="20"/>
                <w:szCs w:val="20"/>
              </w:rPr>
              <w:t>2030</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EC289C" w14:textId="77777777" w:rsidR="008C04B4" w:rsidRDefault="00000000">
            <w:pPr>
              <w:pStyle w:val="Standard"/>
              <w:snapToGrid w:val="0"/>
              <w:spacing w:line="0" w:lineRule="atLeast"/>
              <w:jc w:val="center"/>
              <w:rPr>
                <w:sz w:val="20"/>
                <w:szCs w:val="20"/>
              </w:rPr>
            </w:pPr>
            <w:r>
              <w:rPr>
                <w:sz w:val="20"/>
                <w:szCs w:val="20"/>
              </w:rPr>
              <w:t>2034</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EACC9" w14:textId="77777777" w:rsidR="008C04B4" w:rsidRDefault="00000000">
            <w:pPr>
              <w:pStyle w:val="a5"/>
              <w:snapToGrid w:val="0"/>
              <w:spacing w:line="0" w:lineRule="atLeast"/>
              <w:ind w:firstLine="312"/>
            </w:pPr>
            <w:r>
              <w:rPr>
                <w:rFonts w:ascii="Times New Roman" w:hAnsi="Times New Roman" w:cs="Times New Roman"/>
                <w:lang w:eastAsia="ru-RU"/>
              </w:rPr>
              <w:t>средства бюджетов всех уровней, инвестиции.</w:t>
            </w:r>
          </w:p>
          <w:p w14:paraId="029752C5" w14:textId="77777777" w:rsidR="008C04B4" w:rsidRDefault="008C04B4">
            <w:pPr>
              <w:pStyle w:val="Standard"/>
              <w:spacing w:line="0" w:lineRule="atLeast"/>
              <w:jc w:val="center"/>
              <w:rPr>
                <w:sz w:val="20"/>
                <w:szCs w:val="20"/>
              </w:rPr>
            </w:pPr>
          </w:p>
        </w:tc>
      </w:tr>
      <w:tr w:rsidR="008C04B4" w14:paraId="3CBCFECB" w14:textId="77777777">
        <w:tblPrEx>
          <w:tblCellMar>
            <w:top w:w="0" w:type="dxa"/>
            <w:bottom w:w="0" w:type="dxa"/>
          </w:tblCellMar>
        </w:tblPrEx>
        <w:trPr>
          <w:trHeight w:val="449"/>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03855C" w14:textId="77777777" w:rsidR="008C04B4" w:rsidRDefault="00000000">
            <w:pPr>
              <w:pStyle w:val="Standard"/>
              <w:snapToGrid w:val="0"/>
              <w:spacing w:line="0" w:lineRule="atLeast"/>
              <w:jc w:val="both"/>
              <w:rPr>
                <w:b/>
                <w:sz w:val="20"/>
                <w:szCs w:val="20"/>
              </w:rPr>
            </w:pPr>
            <w:r>
              <w:rPr>
                <w:b/>
                <w:sz w:val="20"/>
                <w:szCs w:val="20"/>
              </w:rPr>
              <w:t>2</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1FEEA2" w14:textId="77777777" w:rsidR="008C04B4" w:rsidRDefault="00000000">
            <w:pPr>
              <w:pStyle w:val="Standard"/>
              <w:snapToGrid w:val="0"/>
              <w:spacing w:line="0" w:lineRule="atLeast"/>
              <w:jc w:val="both"/>
            </w:pPr>
            <w:r>
              <w:rPr>
                <w:sz w:val="20"/>
                <w:szCs w:val="20"/>
              </w:rPr>
              <w:t>Строительство детских площадок</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12BBB5" w14:textId="77777777" w:rsidR="008C04B4" w:rsidRDefault="00000000">
            <w:pPr>
              <w:pStyle w:val="Standard"/>
              <w:snapToGrid w:val="0"/>
              <w:spacing w:line="0" w:lineRule="atLeast"/>
              <w:jc w:val="both"/>
              <w:rPr>
                <w:sz w:val="20"/>
                <w:szCs w:val="20"/>
              </w:rPr>
            </w:pPr>
            <w:r>
              <w:rPr>
                <w:sz w:val="20"/>
                <w:szCs w:val="20"/>
              </w:rPr>
              <w:t>Строительство</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B7D629" w14:textId="77777777" w:rsidR="008C04B4" w:rsidRDefault="00000000">
            <w:pPr>
              <w:pStyle w:val="Standard"/>
              <w:snapToGrid w:val="0"/>
              <w:spacing w:line="0" w:lineRule="atLeast"/>
              <w:jc w:val="both"/>
              <w:rPr>
                <w:sz w:val="20"/>
                <w:szCs w:val="20"/>
              </w:rPr>
            </w:pPr>
            <w:r>
              <w:rPr>
                <w:sz w:val="20"/>
                <w:szCs w:val="20"/>
              </w:rPr>
              <w:t>Оборудование детских площадок при строительстве нового жилья</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9FC0B5" w14:textId="77777777" w:rsidR="008C04B4" w:rsidRDefault="00000000">
            <w:pPr>
              <w:pStyle w:val="Standard"/>
              <w:snapToGrid w:val="0"/>
              <w:spacing w:line="0" w:lineRule="atLeast"/>
              <w:jc w:val="both"/>
              <w:rPr>
                <w:sz w:val="20"/>
                <w:szCs w:val="20"/>
              </w:rPr>
            </w:pPr>
            <w:r>
              <w:rPr>
                <w:sz w:val="20"/>
                <w:szCs w:val="20"/>
              </w:rPr>
              <w:t>0,2</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0A31E" w14:textId="77777777" w:rsidR="008C04B4" w:rsidRDefault="00000000">
            <w:pPr>
              <w:pStyle w:val="Standard"/>
              <w:snapToGrid w:val="0"/>
              <w:spacing w:line="0" w:lineRule="atLeast"/>
              <w:jc w:val="both"/>
              <w:rPr>
                <w:sz w:val="20"/>
                <w:szCs w:val="20"/>
              </w:rPr>
            </w:pPr>
            <w:r>
              <w:rPr>
                <w:sz w:val="20"/>
                <w:szCs w:val="20"/>
              </w:rPr>
              <w:t>2025</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6E74B0" w14:textId="77777777" w:rsidR="008C04B4" w:rsidRDefault="00000000">
            <w:pPr>
              <w:pStyle w:val="Standard"/>
              <w:snapToGrid w:val="0"/>
              <w:spacing w:line="0" w:lineRule="atLeast"/>
              <w:jc w:val="both"/>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7F6605" w14:textId="77777777" w:rsidR="008C04B4" w:rsidRDefault="00000000">
            <w:pPr>
              <w:pStyle w:val="Standard"/>
              <w:snapToGrid w:val="0"/>
              <w:spacing w:line="0" w:lineRule="atLeast"/>
              <w:jc w:val="center"/>
              <w:rPr>
                <w:sz w:val="20"/>
                <w:szCs w:val="20"/>
              </w:rPr>
            </w:pPr>
            <w:r>
              <w:rPr>
                <w:sz w:val="20"/>
                <w:szCs w:val="20"/>
              </w:rPr>
              <w:t>2025</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799EBD" w14:textId="77777777" w:rsidR="008C04B4" w:rsidRDefault="00000000">
            <w:pPr>
              <w:pStyle w:val="Standard"/>
              <w:snapToGrid w:val="0"/>
              <w:spacing w:line="0" w:lineRule="atLeast"/>
              <w:jc w:val="center"/>
              <w:rPr>
                <w:sz w:val="20"/>
                <w:szCs w:val="20"/>
              </w:rPr>
            </w:pPr>
            <w:r>
              <w:rPr>
                <w:sz w:val="20"/>
                <w:szCs w:val="20"/>
              </w:rPr>
              <w:t>2025</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B9918" w14:textId="77777777" w:rsidR="008C04B4" w:rsidRDefault="00000000">
            <w:pPr>
              <w:pStyle w:val="Standard"/>
              <w:spacing w:line="0" w:lineRule="atLeast"/>
              <w:jc w:val="center"/>
            </w:pPr>
            <w:r>
              <w:t xml:space="preserve">Инвестиции </w:t>
            </w:r>
          </w:p>
        </w:tc>
      </w:tr>
      <w:tr w:rsidR="008C04B4" w14:paraId="21B129CD" w14:textId="77777777">
        <w:tblPrEx>
          <w:tblCellMar>
            <w:top w:w="0" w:type="dxa"/>
            <w:bottom w:w="0" w:type="dxa"/>
          </w:tblCellMar>
        </w:tblPrEx>
        <w:trPr>
          <w:trHeight w:val="449"/>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8779C1" w14:textId="77777777" w:rsidR="008C04B4" w:rsidRDefault="00000000">
            <w:pPr>
              <w:pStyle w:val="Standard"/>
              <w:snapToGrid w:val="0"/>
              <w:spacing w:line="0" w:lineRule="atLeast"/>
              <w:jc w:val="both"/>
              <w:rPr>
                <w:b/>
                <w:sz w:val="20"/>
                <w:szCs w:val="20"/>
              </w:rPr>
            </w:pPr>
            <w:r>
              <w:rPr>
                <w:b/>
                <w:sz w:val="20"/>
                <w:szCs w:val="20"/>
              </w:rPr>
              <w:t>3</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56A9F2" w14:textId="77777777" w:rsidR="008C04B4" w:rsidRDefault="00000000">
            <w:pPr>
              <w:pStyle w:val="Standard"/>
              <w:snapToGrid w:val="0"/>
              <w:spacing w:line="0" w:lineRule="atLeast"/>
              <w:jc w:val="both"/>
            </w:pPr>
            <w:r>
              <w:rPr>
                <w:sz w:val="20"/>
                <w:szCs w:val="20"/>
              </w:rPr>
              <w:t xml:space="preserve">Ремонт административного здания </w:t>
            </w:r>
            <w:proofErr w:type="spellStart"/>
            <w:r>
              <w:rPr>
                <w:sz w:val="20"/>
                <w:szCs w:val="20"/>
              </w:rPr>
              <w:t>Дичнянского</w:t>
            </w:r>
            <w:proofErr w:type="spellEnd"/>
            <w:r>
              <w:rPr>
                <w:sz w:val="20"/>
                <w:szCs w:val="20"/>
              </w:rPr>
              <w:t xml:space="preserve"> сельсовета </w:t>
            </w:r>
            <w:proofErr w:type="spellStart"/>
            <w:r>
              <w:rPr>
                <w:sz w:val="20"/>
                <w:szCs w:val="20"/>
              </w:rPr>
              <w:t>с.Дичня</w:t>
            </w:r>
            <w:proofErr w:type="spellEnd"/>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C271AC" w14:textId="77777777" w:rsidR="008C04B4" w:rsidRDefault="00000000">
            <w:pPr>
              <w:pStyle w:val="Standard"/>
              <w:snapToGrid w:val="0"/>
              <w:spacing w:line="0" w:lineRule="atLeast"/>
              <w:jc w:val="both"/>
              <w:rPr>
                <w:sz w:val="20"/>
                <w:szCs w:val="20"/>
              </w:rPr>
            </w:pPr>
            <w:r>
              <w:rPr>
                <w:sz w:val="20"/>
                <w:szCs w:val="20"/>
              </w:rPr>
              <w:t>Ремонт</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8F9545" w14:textId="77777777" w:rsidR="008C04B4" w:rsidRDefault="00000000">
            <w:pPr>
              <w:pStyle w:val="Standard"/>
              <w:snapToGrid w:val="0"/>
              <w:spacing w:line="0" w:lineRule="atLeast"/>
              <w:jc w:val="both"/>
            </w:pPr>
            <w:r>
              <w:rPr>
                <w:sz w:val="20"/>
                <w:szCs w:val="20"/>
              </w:rPr>
              <w:t>Грунтовка и покраска стен, замена сантехники, канализации и водопровода</w:t>
            </w:r>
          </w:p>
          <w:p w14:paraId="455E6456" w14:textId="77777777" w:rsidR="008C04B4" w:rsidRDefault="008C04B4">
            <w:pPr>
              <w:pStyle w:val="Standard"/>
              <w:snapToGrid w:val="0"/>
              <w:spacing w:line="0" w:lineRule="atLeast"/>
              <w:jc w:val="both"/>
              <w:rPr>
                <w:sz w:val="20"/>
                <w:szCs w:val="20"/>
              </w:rPr>
            </w:pP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3C2323" w14:textId="77777777" w:rsidR="008C04B4" w:rsidRDefault="00000000">
            <w:pPr>
              <w:pStyle w:val="Standard"/>
              <w:snapToGrid w:val="0"/>
              <w:spacing w:line="0" w:lineRule="atLeast"/>
              <w:jc w:val="both"/>
              <w:rPr>
                <w:sz w:val="20"/>
                <w:szCs w:val="20"/>
              </w:rPr>
            </w:pPr>
            <w:r>
              <w:rPr>
                <w:sz w:val="20"/>
                <w:szCs w:val="20"/>
              </w:rPr>
              <w:t>0,25</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1CE523" w14:textId="77777777" w:rsidR="008C04B4" w:rsidRDefault="00000000">
            <w:pPr>
              <w:pStyle w:val="Standard"/>
              <w:snapToGrid w:val="0"/>
              <w:spacing w:line="0" w:lineRule="atLeast"/>
              <w:jc w:val="both"/>
              <w:rPr>
                <w:sz w:val="20"/>
                <w:szCs w:val="20"/>
              </w:rPr>
            </w:pPr>
            <w:r>
              <w:rPr>
                <w:sz w:val="20"/>
                <w:szCs w:val="20"/>
              </w:rPr>
              <w:t>2034</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8F2702" w14:textId="77777777" w:rsidR="008C04B4" w:rsidRDefault="00000000">
            <w:pPr>
              <w:pStyle w:val="Standard"/>
              <w:snapToGrid w:val="0"/>
              <w:spacing w:line="0" w:lineRule="atLeast"/>
              <w:jc w:val="both"/>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D879E2" w14:textId="77777777" w:rsidR="008C04B4" w:rsidRDefault="00000000">
            <w:pPr>
              <w:pStyle w:val="Standard"/>
              <w:snapToGrid w:val="0"/>
              <w:spacing w:line="0" w:lineRule="atLeast"/>
              <w:jc w:val="center"/>
              <w:rPr>
                <w:sz w:val="20"/>
                <w:szCs w:val="20"/>
              </w:rPr>
            </w:pPr>
            <w:r>
              <w:rPr>
                <w:sz w:val="20"/>
                <w:szCs w:val="20"/>
              </w:rPr>
              <w:t>2034</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C873D7" w14:textId="77777777" w:rsidR="008C04B4" w:rsidRDefault="00000000">
            <w:pPr>
              <w:pStyle w:val="Standard"/>
              <w:snapToGrid w:val="0"/>
              <w:spacing w:line="0" w:lineRule="atLeast"/>
              <w:jc w:val="center"/>
              <w:rPr>
                <w:sz w:val="20"/>
                <w:szCs w:val="20"/>
              </w:rPr>
            </w:pPr>
            <w:r>
              <w:rPr>
                <w:sz w:val="20"/>
                <w:szCs w:val="20"/>
              </w:rPr>
              <w:t>2034</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10DC5" w14:textId="77777777" w:rsidR="008C04B4" w:rsidRDefault="00000000">
            <w:pPr>
              <w:pStyle w:val="Standard"/>
              <w:snapToGrid w:val="0"/>
              <w:spacing w:line="0" w:lineRule="atLeast"/>
              <w:jc w:val="center"/>
              <w:rPr>
                <w:sz w:val="20"/>
                <w:szCs w:val="20"/>
              </w:rPr>
            </w:pPr>
            <w:r>
              <w:rPr>
                <w:sz w:val="20"/>
                <w:szCs w:val="20"/>
              </w:rPr>
              <w:t>Местный бюджет</w:t>
            </w:r>
          </w:p>
          <w:p w14:paraId="514A1269" w14:textId="77777777" w:rsidR="008C04B4" w:rsidRDefault="00000000">
            <w:pPr>
              <w:pStyle w:val="Standard"/>
              <w:spacing w:line="0" w:lineRule="atLeast"/>
              <w:jc w:val="center"/>
            </w:pPr>
            <w:r>
              <w:rPr>
                <w:sz w:val="20"/>
                <w:szCs w:val="20"/>
              </w:rPr>
              <w:t>Спонсорская помощь</w:t>
            </w:r>
          </w:p>
        </w:tc>
      </w:tr>
      <w:tr w:rsidR="008C04B4" w14:paraId="1C0DC356" w14:textId="77777777">
        <w:tblPrEx>
          <w:tblCellMar>
            <w:top w:w="0" w:type="dxa"/>
            <w:bottom w:w="0" w:type="dxa"/>
          </w:tblCellMar>
        </w:tblPrEx>
        <w:trPr>
          <w:trHeight w:val="449"/>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9D6747" w14:textId="77777777" w:rsidR="008C04B4" w:rsidRDefault="00000000">
            <w:pPr>
              <w:pStyle w:val="Standard"/>
              <w:snapToGrid w:val="0"/>
              <w:spacing w:line="0" w:lineRule="atLeast"/>
              <w:jc w:val="both"/>
              <w:rPr>
                <w:b/>
                <w:sz w:val="20"/>
                <w:szCs w:val="20"/>
              </w:rPr>
            </w:pPr>
            <w:r>
              <w:rPr>
                <w:b/>
                <w:sz w:val="20"/>
                <w:szCs w:val="20"/>
              </w:rPr>
              <w:t>4</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8FE569" w14:textId="77777777" w:rsidR="008C04B4" w:rsidRDefault="00000000">
            <w:pPr>
              <w:pStyle w:val="Standard"/>
              <w:snapToGrid w:val="0"/>
              <w:spacing w:line="0" w:lineRule="atLeast"/>
              <w:jc w:val="both"/>
            </w:pPr>
            <w:r>
              <w:rPr>
                <w:sz w:val="20"/>
                <w:szCs w:val="20"/>
              </w:rPr>
              <w:t xml:space="preserve">Строительство </w:t>
            </w:r>
            <w:proofErr w:type="spellStart"/>
            <w:r>
              <w:rPr>
                <w:sz w:val="20"/>
                <w:szCs w:val="20"/>
              </w:rPr>
              <w:t>Дичнянского</w:t>
            </w:r>
            <w:proofErr w:type="spellEnd"/>
            <w:r>
              <w:rPr>
                <w:sz w:val="20"/>
                <w:szCs w:val="20"/>
              </w:rPr>
              <w:t xml:space="preserve"> ФАП</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0C616" w14:textId="77777777" w:rsidR="008C04B4" w:rsidRDefault="00000000">
            <w:pPr>
              <w:pStyle w:val="Standard"/>
              <w:snapToGrid w:val="0"/>
              <w:spacing w:line="0" w:lineRule="atLeast"/>
              <w:jc w:val="both"/>
              <w:rPr>
                <w:sz w:val="20"/>
                <w:szCs w:val="20"/>
              </w:rPr>
            </w:pPr>
            <w:r>
              <w:rPr>
                <w:sz w:val="20"/>
                <w:szCs w:val="20"/>
              </w:rPr>
              <w:t>Строительство</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9C04C5" w14:textId="77777777" w:rsidR="008C04B4" w:rsidRDefault="00000000">
            <w:pPr>
              <w:pStyle w:val="Standard"/>
              <w:snapToGrid w:val="0"/>
              <w:spacing w:line="0" w:lineRule="atLeast"/>
              <w:jc w:val="both"/>
              <w:rPr>
                <w:sz w:val="20"/>
                <w:szCs w:val="20"/>
              </w:rPr>
            </w:pPr>
            <w:r>
              <w:rPr>
                <w:sz w:val="20"/>
                <w:szCs w:val="20"/>
              </w:rPr>
              <w:t>Новое строительство по программе «Реконструкция первичного звена здравоохранения»</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6FDE0B" w14:textId="77777777" w:rsidR="008C04B4" w:rsidRDefault="00000000">
            <w:pPr>
              <w:pStyle w:val="Standard"/>
              <w:snapToGrid w:val="0"/>
              <w:spacing w:line="0" w:lineRule="atLeast"/>
              <w:jc w:val="both"/>
              <w:rPr>
                <w:sz w:val="20"/>
                <w:szCs w:val="20"/>
              </w:rPr>
            </w:pPr>
            <w:r>
              <w:rPr>
                <w:sz w:val="20"/>
                <w:szCs w:val="20"/>
              </w:rPr>
              <w:t>14,0</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A63C17" w14:textId="77777777" w:rsidR="008C04B4" w:rsidRDefault="00000000">
            <w:pPr>
              <w:pStyle w:val="Standard"/>
              <w:snapToGrid w:val="0"/>
              <w:spacing w:line="0" w:lineRule="atLeast"/>
              <w:jc w:val="both"/>
              <w:rPr>
                <w:sz w:val="20"/>
                <w:szCs w:val="20"/>
              </w:rPr>
            </w:pPr>
            <w:r>
              <w:rPr>
                <w:sz w:val="20"/>
                <w:szCs w:val="20"/>
              </w:rPr>
              <w:t>2025</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5C0E02" w14:textId="77777777" w:rsidR="008C04B4" w:rsidRDefault="00000000">
            <w:pPr>
              <w:pStyle w:val="Standard"/>
              <w:snapToGrid w:val="0"/>
              <w:spacing w:line="0" w:lineRule="atLeast"/>
              <w:jc w:val="both"/>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92196D" w14:textId="77777777" w:rsidR="008C04B4" w:rsidRDefault="00000000">
            <w:pPr>
              <w:pStyle w:val="Standard"/>
              <w:snapToGrid w:val="0"/>
              <w:spacing w:line="0" w:lineRule="atLeast"/>
              <w:jc w:val="center"/>
              <w:rPr>
                <w:sz w:val="20"/>
                <w:szCs w:val="20"/>
              </w:rPr>
            </w:pPr>
            <w:r>
              <w:rPr>
                <w:sz w:val="20"/>
                <w:szCs w:val="20"/>
              </w:rPr>
              <w:t>2025</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63501" w14:textId="77777777" w:rsidR="008C04B4" w:rsidRDefault="00000000">
            <w:pPr>
              <w:pStyle w:val="Standard"/>
              <w:snapToGrid w:val="0"/>
              <w:spacing w:line="0" w:lineRule="atLeast"/>
              <w:jc w:val="center"/>
              <w:rPr>
                <w:sz w:val="20"/>
                <w:szCs w:val="20"/>
              </w:rPr>
            </w:pPr>
            <w:r>
              <w:rPr>
                <w:sz w:val="20"/>
                <w:szCs w:val="20"/>
              </w:rPr>
              <w:t>2030</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C2901" w14:textId="77777777" w:rsidR="008C04B4" w:rsidRDefault="00000000">
            <w:pPr>
              <w:pStyle w:val="a5"/>
              <w:snapToGrid w:val="0"/>
              <w:spacing w:line="0" w:lineRule="atLeast"/>
              <w:ind w:firstLine="312"/>
            </w:pPr>
            <w:r>
              <w:rPr>
                <w:rFonts w:ascii="Times New Roman" w:hAnsi="Times New Roman" w:cs="Times New Roman"/>
                <w:lang w:eastAsia="ru-RU"/>
              </w:rPr>
              <w:t>средства бюджетов всех уровней.</w:t>
            </w:r>
          </w:p>
        </w:tc>
      </w:tr>
      <w:tr w:rsidR="008C04B4" w14:paraId="22998A56" w14:textId="77777777">
        <w:tblPrEx>
          <w:tblCellMar>
            <w:top w:w="0" w:type="dxa"/>
            <w:bottom w:w="0" w:type="dxa"/>
          </w:tblCellMar>
        </w:tblPrEx>
        <w:trPr>
          <w:trHeight w:val="449"/>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0B8805" w14:textId="77777777" w:rsidR="008C04B4" w:rsidRDefault="00000000">
            <w:pPr>
              <w:pStyle w:val="Standard"/>
              <w:snapToGrid w:val="0"/>
              <w:spacing w:line="0" w:lineRule="atLeast"/>
              <w:jc w:val="both"/>
              <w:rPr>
                <w:b/>
                <w:sz w:val="20"/>
                <w:szCs w:val="20"/>
              </w:rPr>
            </w:pPr>
            <w:r>
              <w:rPr>
                <w:b/>
                <w:sz w:val="20"/>
                <w:szCs w:val="20"/>
              </w:rPr>
              <w:lastRenderedPageBreak/>
              <w:t>5</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6DFB9F" w14:textId="77777777" w:rsidR="008C04B4" w:rsidRDefault="00000000">
            <w:pPr>
              <w:pStyle w:val="Standard"/>
              <w:snapToGrid w:val="0"/>
              <w:spacing w:line="0" w:lineRule="atLeast"/>
              <w:jc w:val="both"/>
              <w:rPr>
                <w:sz w:val="20"/>
                <w:szCs w:val="20"/>
              </w:rPr>
            </w:pPr>
            <w:r>
              <w:rPr>
                <w:sz w:val="20"/>
                <w:szCs w:val="20"/>
              </w:rPr>
              <w:t>Ремонт МКОУ «</w:t>
            </w:r>
            <w:proofErr w:type="spellStart"/>
            <w:r>
              <w:rPr>
                <w:sz w:val="20"/>
                <w:szCs w:val="20"/>
              </w:rPr>
              <w:t>Дичнянская</w:t>
            </w:r>
            <w:proofErr w:type="spellEnd"/>
            <w:r>
              <w:rPr>
                <w:sz w:val="20"/>
                <w:szCs w:val="20"/>
              </w:rPr>
              <w:t xml:space="preserve"> СОШ»</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5AF627" w14:textId="77777777" w:rsidR="008C04B4" w:rsidRDefault="00000000">
            <w:pPr>
              <w:pStyle w:val="Standard"/>
              <w:snapToGrid w:val="0"/>
              <w:spacing w:line="0" w:lineRule="atLeast"/>
              <w:jc w:val="both"/>
            </w:pPr>
            <w:r>
              <w:rPr>
                <w:sz w:val="20"/>
                <w:szCs w:val="20"/>
              </w:rPr>
              <w:t>Строительство и ремонт</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A20585" w14:textId="77777777" w:rsidR="008C04B4" w:rsidRDefault="00000000">
            <w:pPr>
              <w:pStyle w:val="Standard"/>
              <w:snapToGrid w:val="0"/>
              <w:spacing w:line="0" w:lineRule="atLeast"/>
              <w:jc w:val="both"/>
            </w:pPr>
            <w:r>
              <w:rPr>
                <w:sz w:val="20"/>
                <w:szCs w:val="20"/>
              </w:rPr>
              <w:t>Строительство актового зала, замена полов, системы канализации, водопровода и отопления, замена дверных проемов, асфальтирование территории школы, замена школьной мебели и приобретение необходимого оборудования</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BA8082" w14:textId="77777777" w:rsidR="008C04B4" w:rsidRDefault="00000000">
            <w:pPr>
              <w:pStyle w:val="Standard"/>
              <w:snapToGrid w:val="0"/>
              <w:spacing w:line="0" w:lineRule="atLeast"/>
              <w:jc w:val="both"/>
              <w:rPr>
                <w:sz w:val="20"/>
                <w:szCs w:val="20"/>
              </w:rPr>
            </w:pPr>
            <w:r>
              <w:rPr>
                <w:sz w:val="20"/>
                <w:szCs w:val="20"/>
              </w:rPr>
              <w:t>10,0</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E0AFC1" w14:textId="77777777" w:rsidR="008C04B4" w:rsidRDefault="00000000">
            <w:pPr>
              <w:pStyle w:val="Standard"/>
              <w:snapToGrid w:val="0"/>
              <w:spacing w:line="0" w:lineRule="atLeast"/>
              <w:jc w:val="both"/>
              <w:rPr>
                <w:sz w:val="20"/>
                <w:szCs w:val="20"/>
              </w:rPr>
            </w:pPr>
            <w:r>
              <w:rPr>
                <w:sz w:val="20"/>
                <w:szCs w:val="20"/>
              </w:rPr>
              <w:t>2030</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33F41" w14:textId="77777777" w:rsidR="008C04B4" w:rsidRDefault="00000000">
            <w:pPr>
              <w:pStyle w:val="Standard"/>
              <w:snapToGrid w:val="0"/>
              <w:spacing w:line="0" w:lineRule="atLeast"/>
              <w:jc w:val="both"/>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5E66AC" w14:textId="77777777" w:rsidR="008C04B4" w:rsidRDefault="00000000">
            <w:pPr>
              <w:pStyle w:val="Standard"/>
              <w:snapToGrid w:val="0"/>
              <w:spacing w:line="0" w:lineRule="atLeast"/>
              <w:jc w:val="center"/>
              <w:rPr>
                <w:sz w:val="20"/>
                <w:szCs w:val="20"/>
              </w:rPr>
            </w:pPr>
            <w:r>
              <w:rPr>
                <w:sz w:val="20"/>
                <w:szCs w:val="20"/>
              </w:rPr>
              <w:t>2031</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95A7F5" w14:textId="77777777" w:rsidR="008C04B4" w:rsidRDefault="00000000">
            <w:pPr>
              <w:pStyle w:val="Standard"/>
              <w:snapToGrid w:val="0"/>
              <w:spacing w:line="0" w:lineRule="atLeast"/>
              <w:jc w:val="center"/>
              <w:rPr>
                <w:sz w:val="20"/>
                <w:szCs w:val="20"/>
              </w:rPr>
            </w:pPr>
            <w:r>
              <w:rPr>
                <w:sz w:val="20"/>
                <w:szCs w:val="20"/>
              </w:rPr>
              <w:t>2034</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922D2" w14:textId="77777777" w:rsidR="008C04B4" w:rsidRDefault="00000000">
            <w:pPr>
              <w:pStyle w:val="Standard"/>
              <w:spacing w:line="0" w:lineRule="atLeast"/>
              <w:jc w:val="center"/>
            </w:pPr>
            <w:r>
              <w:rPr>
                <w:sz w:val="20"/>
                <w:szCs w:val="20"/>
              </w:rPr>
              <w:t>Спонсорская помощь</w:t>
            </w:r>
          </w:p>
        </w:tc>
      </w:tr>
      <w:tr w:rsidR="008C04B4" w14:paraId="6DFB4FC3" w14:textId="77777777">
        <w:tblPrEx>
          <w:tblCellMar>
            <w:top w:w="0" w:type="dxa"/>
            <w:bottom w:w="0" w:type="dxa"/>
          </w:tblCellMar>
        </w:tblPrEx>
        <w:trPr>
          <w:trHeight w:val="449"/>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5CD9FC" w14:textId="77777777" w:rsidR="008C04B4" w:rsidRDefault="00000000">
            <w:pPr>
              <w:pStyle w:val="Standard"/>
              <w:snapToGrid w:val="0"/>
              <w:spacing w:line="0" w:lineRule="atLeast"/>
              <w:jc w:val="both"/>
              <w:rPr>
                <w:b/>
                <w:sz w:val="20"/>
                <w:szCs w:val="20"/>
              </w:rPr>
            </w:pPr>
            <w:r>
              <w:rPr>
                <w:b/>
                <w:sz w:val="20"/>
                <w:szCs w:val="20"/>
              </w:rPr>
              <w:t>6</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238318" w14:textId="77777777" w:rsidR="008C04B4" w:rsidRDefault="00000000">
            <w:pPr>
              <w:pStyle w:val="Standard"/>
              <w:snapToGrid w:val="0"/>
              <w:spacing w:line="0" w:lineRule="atLeast"/>
              <w:jc w:val="both"/>
            </w:pPr>
            <w:r>
              <w:rPr>
                <w:sz w:val="20"/>
                <w:szCs w:val="20"/>
              </w:rPr>
              <w:t>Ремонт МКДОУ «Детский сад «Колосок»</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6914F3" w14:textId="77777777" w:rsidR="008C04B4" w:rsidRDefault="00000000">
            <w:pPr>
              <w:pStyle w:val="Standard"/>
              <w:snapToGrid w:val="0"/>
              <w:spacing w:line="0" w:lineRule="atLeast"/>
              <w:jc w:val="both"/>
            </w:pPr>
            <w:r>
              <w:rPr>
                <w:sz w:val="20"/>
                <w:szCs w:val="20"/>
              </w:rPr>
              <w:t>Реконструкция и ремонт</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5570F7" w14:textId="77777777" w:rsidR="008C04B4" w:rsidRDefault="00000000">
            <w:pPr>
              <w:pStyle w:val="Standard"/>
              <w:snapToGrid w:val="0"/>
              <w:spacing w:line="0" w:lineRule="atLeast"/>
              <w:jc w:val="both"/>
            </w:pPr>
            <w:r>
              <w:rPr>
                <w:sz w:val="20"/>
                <w:szCs w:val="20"/>
              </w:rPr>
              <w:t>Реконструкция открытых веранд, установка теплых полов, замена системы канализации, водопровода и отопления, замена дверных и оконных проемов, асфальтирование территории детского сада, замена   мебели, приобретение ковровых покрытий и детских игрушек</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B8088" w14:textId="77777777" w:rsidR="008C04B4" w:rsidRDefault="00000000">
            <w:pPr>
              <w:pStyle w:val="Standard"/>
              <w:snapToGrid w:val="0"/>
              <w:spacing w:line="0" w:lineRule="atLeast"/>
              <w:jc w:val="both"/>
              <w:rPr>
                <w:sz w:val="20"/>
                <w:szCs w:val="20"/>
              </w:rPr>
            </w:pPr>
            <w:r>
              <w:rPr>
                <w:sz w:val="20"/>
                <w:szCs w:val="20"/>
              </w:rPr>
              <w:t>5,0</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DEC236" w14:textId="77777777" w:rsidR="008C04B4" w:rsidRDefault="00000000">
            <w:pPr>
              <w:pStyle w:val="Standard"/>
              <w:snapToGrid w:val="0"/>
              <w:spacing w:line="0" w:lineRule="atLeast"/>
              <w:jc w:val="both"/>
              <w:rPr>
                <w:sz w:val="20"/>
                <w:szCs w:val="20"/>
              </w:rPr>
            </w:pPr>
            <w:r>
              <w:rPr>
                <w:sz w:val="20"/>
                <w:szCs w:val="20"/>
              </w:rPr>
              <w:t>2030</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CD8588" w14:textId="77777777" w:rsidR="008C04B4" w:rsidRDefault="00000000">
            <w:pPr>
              <w:pStyle w:val="Standard"/>
              <w:snapToGrid w:val="0"/>
              <w:spacing w:line="0" w:lineRule="atLeast"/>
              <w:jc w:val="both"/>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888C2B" w14:textId="77777777" w:rsidR="008C04B4" w:rsidRDefault="00000000">
            <w:pPr>
              <w:pStyle w:val="Standard"/>
              <w:snapToGrid w:val="0"/>
              <w:spacing w:line="0" w:lineRule="atLeast"/>
              <w:jc w:val="center"/>
              <w:rPr>
                <w:sz w:val="20"/>
                <w:szCs w:val="20"/>
              </w:rPr>
            </w:pPr>
            <w:r>
              <w:rPr>
                <w:sz w:val="20"/>
                <w:szCs w:val="20"/>
              </w:rPr>
              <w:t>2031</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763EAF" w14:textId="77777777" w:rsidR="008C04B4" w:rsidRDefault="00000000">
            <w:pPr>
              <w:pStyle w:val="Standard"/>
              <w:snapToGrid w:val="0"/>
              <w:spacing w:line="0" w:lineRule="atLeast"/>
              <w:jc w:val="center"/>
              <w:rPr>
                <w:sz w:val="20"/>
                <w:szCs w:val="20"/>
              </w:rPr>
            </w:pPr>
            <w:r>
              <w:rPr>
                <w:sz w:val="20"/>
                <w:szCs w:val="20"/>
              </w:rPr>
              <w:t>2034</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FC373" w14:textId="77777777" w:rsidR="008C04B4" w:rsidRDefault="008C04B4">
            <w:pPr>
              <w:pStyle w:val="Standard"/>
              <w:snapToGrid w:val="0"/>
              <w:spacing w:line="0" w:lineRule="atLeast"/>
              <w:jc w:val="center"/>
              <w:rPr>
                <w:sz w:val="20"/>
                <w:szCs w:val="20"/>
              </w:rPr>
            </w:pPr>
          </w:p>
          <w:p w14:paraId="3809E0A1" w14:textId="77777777" w:rsidR="008C04B4" w:rsidRDefault="00000000">
            <w:pPr>
              <w:pStyle w:val="Standard"/>
              <w:spacing w:line="0" w:lineRule="atLeast"/>
              <w:jc w:val="center"/>
            </w:pPr>
            <w:r>
              <w:rPr>
                <w:sz w:val="20"/>
                <w:szCs w:val="20"/>
              </w:rPr>
              <w:t>Спонсорская помощь</w:t>
            </w:r>
          </w:p>
        </w:tc>
      </w:tr>
      <w:tr w:rsidR="008C04B4" w14:paraId="65D78BFB" w14:textId="77777777">
        <w:tblPrEx>
          <w:tblCellMar>
            <w:top w:w="0" w:type="dxa"/>
            <w:bottom w:w="0" w:type="dxa"/>
          </w:tblCellMar>
        </w:tblPrEx>
        <w:trPr>
          <w:trHeight w:val="449"/>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2FCC6C" w14:textId="77777777" w:rsidR="008C04B4" w:rsidRDefault="00000000">
            <w:pPr>
              <w:pStyle w:val="Standard"/>
              <w:snapToGrid w:val="0"/>
              <w:spacing w:line="0" w:lineRule="atLeast"/>
              <w:jc w:val="both"/>
              <w:rPr>
                <w:b/>
                <w:sz w:val="20"/>
                <w:szCs w:val="20"/>
              </w:rPr>
            </w:pPr>
            <w:r>
              <w:rPr>
                <w:b/>
                <w:sz w:val="20"/>
                <w:szCs w:val="20"/>
              </w:rPr>
              <w:t>7</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22A52" w14:textId="77777777" w:rsidR="008C04B4" w:rsidRDefault="00000000">
            <w:pPr>
              <w:pStyle w:val="Standard"/>
              <w:snapToGrid w:val="0"/>
              <w:spacing w:line="0" w:lineRule="atLeast"/>
              <w:jc w:val="both"/>
              <w:rPr>
                <w:sz w:val="20"/>
                <w:szCs w:val="20"/>
              </w:rPr>
            </w:pPr>
            <w:r>
              <w:rPr>
                <w:sz w:val="20"/>
                <w:szCs w:val="20"/>
              </w:rPr>
              <w:t>Реконструкция детских площадок</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DE5285" w14:textId="77777777" w:rsidR="008C04B4" w:rsidRDefault="00000000">
            <w:pPr>
              <w:pStyle w:val="Standard"/>
              <w:snapToGrid w:val="0"/>
              <w:spacing w:line="0" w:lineRule="atLeast"/>
              <w:jc w:val="both"/>
              <w:rPr>
                <w:sz w:val="20"/>
                <w:szCs w:val="20"/>
              </w:rPr>
            </w:pPr>
            <w:r>
              <w:rPr>
                <w:sz w:val="20"/>
                <w:szCs w:val="20"/>
              </w:rPr>
              <w:t>Реконструкция</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10A424" w14:textId="77777777" w:rsidR="008C04B4" w:rsidRDefault="00000000">
            <w:pPr>
              <w:pStyle w:val="Standard"/>
              <w:snapToGrid w:val="0"/>
              <w:spacing w:line="0" w:lineRule="atLeast"/>
              <w:jc w:val="both"/>
              <w:rPr>
                <w:sz w:val="20"/>
                <w:szCs w:val="20"/>
              </w:rPr>
            </w:pPr>
            <w:r>
              <w:rPr>
                <w:sz w:val="20"/>
                <w:szCs w:val="20"/>
              </w:rPr>
              <w:t>Замена оборудования детских площадок, вышедшего из строя.</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75BB3E" w14:textId="77777777" w:rsidR="008C04B4" w:rsidRDefault="00000000">
            <w:pPr>
              <w:pStyle w:val="Standard"/>
              <w:snapToGrid w:val="0"/>
              <w:spacing w:line="0" w:lineRule="atLeast"/>
              <w:jc w:val="both"/>
              <w:rPr>
                <w:sz w:val="20"/>
                <w:szCs w:val="20"/>
              </w:rPr>
            </w:pPr>
            <w:r>
              <w:rPr>
                <w:sz w:val="20"/>
                <w:szCs w:val="20"/>
              </w:rPr>
              <w:t>0,25</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9CFBE9" w14:textId="77777777" w:rsidR="008C04B4" w:rsidRDefault="00000000">
            <w:pPr>
              <w:pStyle w:val="Standard"/>
              <w:snapToGrid w:val="0"/>
              <w:spacing w:line="0" w:lineRule="atLeast"/>
              <w:jc w:val="both"/>
              <w:rPr>
                <w:sz w:val="20"/>
                <w:szCs w:val="20"/>
              </w:rPr>
            </w:pPr>
            <w:r>
              <w:rPr>
                <w:sz w:val="20"/>
                <w:szCs w:val="20"/>
              </w:rPr>
              <w:t>2025</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78F0EF" w14:textId="77777777" w:rsidR="008C04B4" w:rsidRDefault="00000000">
            <w:pPr>
              <w:pStyle w:val="Standard"/>
              <w:snapToGrid w:val="0"/>
              <w:spacing w:line="0" w:lineRule="atLeast"/>
              <w:jc w:val="both"/>
              <w:rPr>
                <w:sz w:val="20"/>
                <w:szCs w:val="20"/>
              </w:rPr>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BFF21D" w14:textId="77777777" w:rsidR="008C04B4" w:rsidRDefault="00000000">
            <w:pPr>
              <w:pStyle w:val="Standard"/>
              <w:snapToGrid w:val="0"/>
              <w:spacing w:line="0" w:lineRule="atLeast"/>
              <w:jc w:val="center"/>
              <w:rPr>
                <w:sz w:val="20"/>
                <w:szCs w:val="20"/>
              </w:rPr>
            </w:pPr>
            <w:r>
              <w:rPr>
                <w:sz w:val="20"/>
                <w:szCs w:val="20"/>
              </w:rPr>
              <w:t>2027</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B834F4" w14:textId="77777777" w:rsidR="008C04B4" w:rsidRDefault="00000000">
            <w:pPr>
              <w:pStyle w:val="Standard"/>
              <w:snapToGrid w:val="0"/>
              <w:spacing w:line="0" w:lineRule="atLeast"/>
              <w:jc w:val="center"/>
              <w:rPr>
                <w:sz w:val="20"/>
                <w:szCs w:val="20"/>
              </w:rPr>
            </w:pPr>
            <w:r>
              <w:rPr>
                <w:sz w:val="20"/>
                <w:szCs w:val="20"/>
              </w:rPr>
              <w:t>2027</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43622" w14:textId="77777777" w:rsidR="008C04B4" w:rsidRDefault="00000000">
            <w:pPr>
              <w:pStyle w:val="Standard"/>
              <w:snapToGrid w:val="0"/>
              <w:spacing w:line="0" w:lineRule="atLeast"/>
              <w:jc w:val="center"/>
              <w:rPr>
                <w:sz w:val="20"/>
                <w:szCs w:val="20"/>
              </w:rPr>
            </w:pPr>
            <w:r>
              <w:rPr>
                <w:sz w:val="20"/>
                <w:szCs w:val="20"/>
              </w:rPr>
              <w:t>Местный бюджет,</w:t>
            </w:r>
          </w:p>
          <w:p w14:paraId="162D6064" w14:textId="77777777" w:rsidR="008C04B4" w:rsidRDefault="00000000">
            <w:pPr>
              <w:pStyle w:val="Standard"/>
              <w:snapToGrid w:val="0"/>
              <w:spacing w:line="0" w:lineRule="atLeast"/>
              <w:jc w:val="center"/>
              <w:rPr>
                <w:sz w:val="20"/>
                <w:szCs w:val="20"/>
              </w:rPr>
            </w:pPr>
            <w:r>
              <w:rPr>
                <w:sz w:val="20"/>
                <w:szCs w:val="20"/>
              </w:rPr>
              <w:t>Спонсорская помощь</w:t>
            </w:r>
          </w:p>
        </w:tc>
      </w:tr>
      <w:tr w:rsidR="008C04B4" w14:paraId="5E67B8EE" w14:textId="77777777">
        <w:tblPrEx>
          <w:tblCellMar>
            <w:top w:w="0" w:type="dxa"/>
            <w:bottom w:w="0" w:type="dxa"/>
          </w:tblCellMar>
        </w:tblPrEx>
        <w:trPr>
          <w:trHeight w:val="449"/>
          <w:jc w:val="center"/>
        </w:trPr>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220A1B" w14:textId="77777777" w:rsidR="008C04B4" w:rsidRDefault="00000000">
            <w:pPr>
              <w:pStyle w:val="Standard"/>
              <w:snapToGrid w:val="0"/>
              <w:spacing w:line="0" w:lineRule="atLeast"/>
              <w:jc w:val="both"/>
              <w:rPr>
                <w:b/>
                <w:sz w:val="20"/>
                <w:szCs w:val="20"/>
              </w:rPr>
            </w:pPr>
            <w:r>
              <w:rPr>
                <w:b/>
                <w:sz w:val="20"/>
                <w:szCs w:val="20"/>
              </w:rPr>
              <w:t>8</w:t>
            </w:r>
          </w:p>
        </w:tc>
        <w:tc>
          <w:tcPr>
            <w:tcW w:w="19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EA7331" w14:textId="77777777" w:rsidR="008C04B4" w:rsidRDefault="00000000">
            <w:pPr>
              <w:pStyle w:val="Standard"/>
              <w:snapToGrid w:val="0"/>
              <w:spacing w:line="0" w:lineRule="atLeast"/>
              <w:jc w:val="both"/>
              <w:rPr>
                <w:sz w:val="20"/>
                <w:szCs w:val="20"/>
              </w:rPr>
            </w:pPr>
            <w:r>
              <w:rPr>
                <w:sz w:val="20"/>
                <w:szCs w:val="20"/>
              </w:rPr>
              <w:t>Реконструкция спортивных</w:t>
            </w:r>
          </w:p>
          <w:p w14:paraId="42520048" w14:textId="77777777" w:rsidR="008C04B4" w:rsidRDefault="00000000">
            <w:pPr>
              <w:pStyle w:val="Standard"/>
              <w:snapToGrid w:val="0"/>
              <w:spacing w:line="0" w:lineRule="atLeast"/>
              <w:jc w:val="both"/>
              <w:rPr>
                <w:sz w:val="20"/>
                <w:szCs w:val="20"/>
              </w:rPr>
            </w:pPr>
            <w:r>
              <w:rPr>
                <w:sz w:val="20"/>
                <w:szCs w:val="20"/>
              </w:rPr>
              <w:t xml:space="preserve"> объектов</w:t>
            </w:r>
          </w:p>
        </w:tc>
        <w:tc>
          <w:tcPr>
            <w:tcW w:w="25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E1B00F" w14:textId="77777777" w:rsidR="008C04B4" w:rsidRDefault="00000000">
            <w:pPr>
              <w:pStyle w:val="Standard"/>
              <w:snapToGrid w:val="0"/>
              <w:spacing w:line="0" w:lineRule="atLeast"/>
              <w:jc w:val="both"/>
              <w:rPr>
                <w:sz w:val="20"/>
                <w:szCs w:val="20"/>
              </w:rPr>
            </w:pPr>
            <w:r>
              <w:rPr>
                <w:sz w:val="20"/>
                <w:szCs w:val="20"/>
              </w:rPr>
              <w:t>Реконструкция и ремонт</w:t>
            </w:r>
          </w:p>
        </w:tc>
        <w:tc>
          <w:tcPr>
            <w:tcW w:w="29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2C0A7D" w14:textId="77777777" w:rsidR="008C04B4" w:rsidRDefault="00000000">
            <w:pPr>
              <w:pStyle w:val="Standard"/>
              <w:snapToGrid w:val="0"/>
              <w:spacing w:line="0" w:lineRule="atLeast"/>
              <w:jc w:val="both"/>
              <w:rPr>
                <w:sz w:val="20"/>
                <w:szCs w:val="20"/>
              </w:rPr>
            </w:pPr>
            <w:r>
              <w:rPr>
                <w:sz w:val="20"/>
                <w:szCs w:val="20"/>
              </w:rPr>
              <w:t>Ремонт помещений, модернизация оборудования. Установка новых спортивных снарядов.</w:t>
            </w:r>
          </w:p>
        </w:tc>
        <w:tc>
          <w:tcPr>
            <w:tcW w:w="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9B2B7D" w14:textId="77777777" w:rsidR="008C04B4" w:rsidRDefault="00000000">
            <w:pPr>
              <w:pStyle w:val="Standard"/>
              <w:snapToGrid w:val="0"/>
              <w:spacing w:line="0" w:lineRule="atLeast"/>
              <w:jc w:val="both"/>
              <w:rPr>
                <w:sz w:val="20"/>
                <w:szCs w:val="20"/>
              </w:rPr>
            </w:pPr>
            <w:r>
              <w:rPr>
                <w:sz w:val="20"/>
                <w:szCs w:val="20"/>
              </w:rPr>
              <w:t>0,3</w:t>
            </w:r>
          </w:p>
        </w:tc>
        <w:tc>
          <w:tcPr>
            <w:tcW w:w="12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E0183A" w14:textId="77777777" w:rsidR="008C04B4" w:rsidRDefault="00000000">
            <w:pPr>
              <w:pStyle w:val="Standard"/>
              <w:snapToGrid w:val="0"/>
              <w:spacing w:line="0" w:lineRule="atLeast"/>
              <w:jc w:val="both"/>
              <w:rPr>
                <w:sz w:val="20"/>
                <w:szCs w:val="20"/>
              </w:rPr>
            </w:pPr>
            <w:r>
              <w:rPr>
                <w:sz w:val="20"/>
                <w:szCs w:val="20"/>
              </w:rPr>
              <w:t>2030</w:t>
            </w:r>
          </w:p>
        </w:tc>
        <w:tc>
          <w:tcPr>
            <w:tcW w:w="15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0E3D49" w14:textId="77777777" w:rsidR="008C04B4" w:rsidRDefault="00000000">
            <w:pPr>
              <w:pStyle w:val="Standard"/>
              <w:snapToGrid w:val="0"/>
              <w:spacing w:line="0" w:lineRule="atLeast"/>
              <w:jc w:val="both"/>
              <w:rPr>
                <w:sz w:val="20"/>
                <w:szCs w:val="20"/>
              </w:rPr>
            </w:pPr>
            <w:r>
              <w:rPr>
                <w:sz w:val="20"/>
                <w:szCs w:val="20"/>
              </w:rPr>
              <w:t>Улучшение качества социальных услуг</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522005" w14:textId="77777777" w:rsidR="008C04B4" w:rsidRDefault="00000000">
            <w:pPr>
              <w:pStyle w:val="Standard"/>
              <w:snapToGrid w:val="0"/>
              <w:spacing w:line="0" w:lineRule="atLeast"/>
              <w:jc w:val="center"/>
              <w:rPr>
                <w:sz w:val="20"/>
                <w:szCs w:val="20"/>
              </w:rPr>
            </w:pPr>
            <w:r>
              <w:rPr>
                <w:sz w:val="20"/>
                <w:szCs w:val="20"/>
              </w:rPr>
              <w:t>2030</w:t>
            </w:r>
          </w:p>
        </w:t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A31518" w14:textId="77777777" w:rsidR="008C04B4" w:rsidRDefault="00000000">
            <w:pPr>
              <w:pStyle w:val="Standard"/>
              <w:snapToGrid w:val="0"/>
              <w:spacing w:line="0" w:lineRule="atLeast"/>
              <w:jc w:val="center"/>
              <w:rPr>
                <w:sz w:val="20"/>
                <w:szCs w:val="20"/>
              </w:rPr>
            </w:pPr>
            <w:r>
              <w:rPr>
                <w:sz w:val="20"/>
                <w:szCs w:val="20"/>
              </w:rPr>
              <w:t>2034</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CF2D0" w14:textId="77777777" w:rsidR="008C04B4" w:rsidRDefault="00000000">
            <w:pPr>
              <w:pStyle w:val="Standard"/>
              <w:snapToGrid w:val="0"/>
              <w:spacing w:line="0" w:lineRule="atLeast"/>
              <w:jc w:val="center"/>
              <w:rPr>
                <w:sz w:val="20"/>
                <w:szCs w:val="20"/>
              </w:rPr>
            </w:pPr>
            <w:r>
              <w:rPr>
                <w:sz w:val="20"/>
                <w:szCs w:val="20"/>
              </w:rPr>
              <w:t>Местный бюджет,</w:t>
            </w:r>
          </w:p>
          <w:p w14:paraId="21ABFF23" w14:textId="77777777" w:rsidR="008C04B4" w:rsidRDefault="00000000">
            <w:pPr>
              <w:pStyle w:val="Standard"/>
              <w:snapToGrid w:val="0"/>
              <w:spacing w:line="0" w:lineRule="atLeast"/>
              <w:jc w:val="center"/>
              <w:rPr>
                <w:sz w:val="20"/>
                <w:szCs w:val="20"/>
              </w:rPr>
            </w:pPr>
            <w:r>
              <w:rPr>
                <w:sz w:val="20"/>
                <w:szCs w:val="20"/>
              </w:rPr>
              <w:t>Спонсорская помощь</w:t>
            </w:r>
          </w:p>
        </w:tc>
      </w:tr>
    </w:tbl>
    <w:p w14:paraId="4C2E6CC9" w14:textId="77777777" w:rsidR="00000000" w:rsidRDefault="00000000">
      <w:pPr>
        <w:rPr>
          <w:szCs w:val="21"/>
        </w:rPr>
        <w:sectPr w:rsidR="00000000">
          <w:headerReference w:type="default" r:id="rId8"/>
          <w:footerReference w:type="default" r:id="rId9"/>
          <w:pgSz w:w="16838" w:h="11906" w:orient="landscape"/>
          <w:pgMar w:top="776" w:right="902" w:bottom="776" w:left="902" w:header="720" w:footer="720" w:gutter="0"/>
          <w:cols w:space="720"/>
        </w:sectPr>
      </w:pPr>
    </w:p>
    <w:p w14:paraId="2C102B32" w14:textId="77777777" w:rsidR="008C04B4" w:rsidRDefault="008C04B4">
      <w:pPr>
        <w:pStyle w:val="Standard"/>
        <w:spacing w:line="0" w:lineRule="atLeast"/>
        <w:jc w:val="center"/>
        <w:rPr>
          <w:b/>
        </w:rPr>
      </w:pPr>
    </w:p>
    <w:p w14:paraId="0355DE48" w14:textId="77777777" w:rsidR="008C04B4" w:rsidRDefault="00000000">
      <w:pPr>
        <w:pStyle w:val="ad"/>
        <w:suppressAutoHyphens/>
        <w:spacing w:after="0" w:line="0" w:lineRule="atLeast"/>
        <w:ind w:left="0" w:firstLine="851"/>
        <w:jc w:val="center"/>
      </w:pPr>
      <w:r>
        <w:rPr>
          <w:b/>
        </w:rPr>
        <w:t xml:space="preserve">Раздел 6. </w:t>
      </w:r>
      <w:r>
        <w:rPr>
          <w:b/>
          <w:bCs/>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p>
    <w:p w14:paraId="103D1DB7" w14:textId="77777777" w:rsidR="008C04B4" w:rsidRDefault="00000000">
      <w:pPr>
        <w:pStyle w:val="Standard"/>
        <w:spacing w:line="0" w:lineRule="atLeast"/>
        <w:jc w:val="center"/>
        <w:rPr>
          <w:b/>
          <w:bCs/>
        </w:rPr>
      </w:pPr>
      <w:r>
        <w:rPr>
          <w:b/>
          <w:bCs/>
        </w:rPr>
        <w:br/>
      </w:r>
    </w:p>
    <w:p w14:paraId="13A9B9BE" w14:textId="77777777" w:rsidR="008C04B4" w:rsidRDefault="00000000">
      <w:pPr>
        <w:pStyle w:val="Standard"/>
        <w:spacing w:line="0" w:lineRule="atLeast"/>
        <w:ind w:firstLine="708"/>
        <w:jc w:val="both"/>
      </w:pPr>
      <w:r>
        <w:t xml:space="preserve">Для более качественного функционирования </w:t>
      </w:r>
      <w:r>
        <w:rPr>
          <w:bCs/>
        </w:rPr>
        <w:t>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w:t>
      </w:r>
      <w:r>
        <w:t>орректировку Правил землепользования и застройки муниципального образования.</w:t>
      </w:r>
    </w:p>
    <w:p w14:paraId="714773B4" w14:textId="77777777" w:rsidR="008C04B4" w:rsidRDefault="008C04B4">
      <w:pPr>
        <w:pStyle w:val="Standard"/>
        <w:spacing w:line="0" w:lineRule="atLeast"/>
        <w:ind w:firstLine="567"/>
        <w:jc w:val="both"/>
        <w:rPr>
          <w:b/>
        </w:rPr>
      </w:pPr>
    </w:p>
    <w:p w14:paraId="5D2EBDBF" w14:textId="77777777" w:rsidR="008C04B4" w:rsidRDefault="00000000">
      <w:pPr>
        <w:pStyle w:val="Standard"/>
        <w:spacing w:line="0" w:lineRule="atLeast"/>
        <w:ind w:firstLine="567"/>
        <w:jc w:val="both"/>
        <w:rPr>
          <w:bCs/>
        </w:rPr>
      </w:pPr>
      <w:r>
        <w:rPr>
          <w:bCs/>
        </w:rPr>
        <w:t xml:space="preserve">При необходимости финансового обеспечения реализации мероприятий, установленных Программой комплексного развития социальной инфраструктуры </w:t>
      </w:r>
      <w:proofErr w:type="spellStart"/>
      <w:r>
        <w:rPr>
          <w:bCs/>
        </w:rPr>
        <w:t>Дичнянского</w:t>
      </w:r>
      <w:proofErr w:type="spellEnd"/>
      <w:r>
        <w:rPr>
          <w:bCs/>
        </w:rPr>
        <w:t xml:space="preserve"> сельсовета, необходимо принятие муниципальных правовых актов, регламентирующих порядок их субсидирования. </w:t>
      </w:r>
    </w:p>
    <w:p w14:paraId="65321DE1" w14:textId="77777777" w:rsidR="008C04B4" w:rsidRDefault="00000000">
      <w:pPr>
        <w:pStyle w:val="Standard"/>
        <w:spacing w:line="0" w:lineRule="atLeast"/>
        <w:ind w:firstLine="567"/>
        <w:jc w:val="both"/>
        <w:rPr>
          <w:bCs/>
        </w:rPr>
      </w:pPr>
      <w:r>
        <w:rPr>
          <w:bCs/>
        </w:rPr>
        <w:t xml:space="preserve">Целесообразно принятие муниципальных программ, либо внесение изменений в существующие программы, устанавливающие перечни мероприятий по проектированию и строительству объектов социальной инфраструктуры местного значения. Данные программы должны обеспечивать сбалансированное перспективное развитие социальной инфраструктуры </w:t>
      </w:r>
      <w:proofErr w:type="spellStart"/>
      <w:r>
        <w:rPr>
          <w:bCs/>
        </w:rPr>
        <w:t>Дичнянского</w:t>
      </w:r>
      <w:proofErr w:type="spellEnd"/>
      <w:r>
        <w:rPr>
          <w:bCs/>
        </w:rPr>
        <w:t xml:space="preserve"> сельсовета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сельского поселения.</w:t>
      </w:r>
    </w:p>
    <w:p w14:paraId="4EB1243E" w14:textId="77777777" w:rsidR="008C04B4" w:rsidRDefault="008C04B4">
      <w:pPr>
        <w:pStyle w:val="Standard"/>
        <w:spacing w:line="0" w:lineRule="atLeast"/>
        <w:rPr>
          <w:bCs/>
        </w:rPr>
      </w:pPr>
    </w:p>
    <w:p w14:paraId="7CC840C0" w14:textId="77777777" w:rsidR="008C04B4" w:rsidRDefault="008C04B4">
      <w:pPr>
        <w:pStyle w:val="Standard"/>
        <w:spacing w:line="0" w:lineRule="atLeast"/>
        <w:rPr>
          <w:b/>
        </w:rPr>
      </w:pPr>
    </w:p>
    <w:p w14:paraId="29690AF9" w14:textId="77777777" w:rsidR="008C04B4" w:rsidRDefault="008C04B4">
      <w:pPr>
        <w:pStyle w:val="Standard"/>
        <w:spacing w:line="0" w:lineRule="atLeast"/>
        <w:rPr>
          <w:b/>
        </w:rPr>
      </w:pPr>
    </w:p>
    <w:p w14:paraId="3DD6CACC" w14:textId="77777777" w:rsidR="008C04B4" w:rsidRDefault="008C04B4">
      <w:pPr>
        <w:pStyle w:val="Standard"/>
        <w:spacing w:line="0" w:lineRule="atLeast"/>
        <w:rPr>
          <w:b/>
        </w:rPr>
      </w:pPr>
    </w:p>
    <w:p w14:paraId="742ED3DD" w14:textId="77777777" w:rsidR="008C04B4" w:rsidRDefault="008C04B4">
      <w:pPr>
        <w:pStyle w:val="Standard"/>
        <w:spacing w:line="0" w:lineRule="atLeast"/>
        <w:rPr>
          <w:b/>
        </w:rPr>
      </w:pPr>
    </w:p>
    <w:p w14:paraId="4382CABC" w14:textId="77777777" w:rsidR="008C04B4" w:rsidRDefault="008C04B4">
      <w:pPr>
        <w:pStyle w:val="Standard"/>
        <w:spacing w:line="0" w:lineRule="atLeast"/>
        <w:rPr>
          <w:b/>
        </w:rPr>
      </w:pPr>
    </w:p>
    <w:p w14:paraId="0BA8551C" w14:textId="77777777" w:rsidR="008C04B4" w:rsidRDefault="008C04B4">
      <w:pPr>
        <w:pStyle w:val="Standard"/>
        <w:spacing w:line="0" w:lineRule="atLeast"/>
        <w:rPr>
          <w:b/>
        </w:rPr>
      </w:pPr>
    </w:p>
    <w:p w14:paraId="53D5B93C" w14:textId="77777777" w:rsidR="008C04B4" w:rsidRDefault="008C04B4">
      <w:pPr>
        <w:pStyle w:val="Standard"/>
        <w:spacing w:line="0" w:lineRule="atLeast"/>
        <w:rPr>
          <w:b/>
        </w:rPr>
      </w:pPr>
    </w:p>
    <w:p w14:paraId="49301720" w14:textId="77777777" w:rsidR="008C04B4" w:rsidRDefault="008C04B4">
      <w:pPr>
        <w:pStyle w:val="Standard"/>
        <w:spacing w:line="0" w:lineRule="atLeast"/>
        <w:rPr>
          <w:b/>
        </w:rPr>
      </w:pPr>
    </w:p>
    <w:p w14:paraId="54F408C8" w14:textId="77777777" w:rsidR="008C04B4" w:rsidRDefault="008C04B4">
      <w:pPr>
        <w:pStyle w:val="Standard"/>
        <w:spacing w:line="0" w:lineRule="atLeast"/>
        <w:rPr>
          <w:b/>
        </w:rPr>
      </w:pPr>
    </w:p>
    <w:p w14:paraId="3101B88C" w14:textId="77777777" w:rsidR="008C04B4" w:rsidRDefault="008C04B4">
      <w:pPr>
        <w:pStyle w:val="Standard"/>
        <w:spacing w:line="0" w:lineRule="atLeast"/>
        <w:rPr>
          <w:b/>
        </w:rPr>
        <w:sectPr w:rsidR="008C04B4">
          <w:headerReference w:type="default" r:id="rId10"/>
          <w:footerReference w:type="default" r:id="rId11"/>
          <w:pgSz w:w="11906" w:h="16838"/>
          <w:pgMar w:top="902" w:right="1107" w:bottom="902" w:left="1260" w:header="720" w:footer="720" w:gutter="0"/>
          <w:cols w:space="720"/>
        </w:sectPr>
      </w:pPr>
    </w:p>
    <w:p w14:paraId="2A11AF2C" w14:textId="77777777" w:rsidR="008C04B4" w:rsidRDefault="00000000">
      <w:pPr>
        <w:pStyle w:val="Standard"/>
        <w:spacing w:line="0" w:lineRule="atLeast"/>
        <w:jc w:val="center"/>
      </w:pPr>
      <w:r>
        <w:rPr>
          <w:b/>
        </w:rPr>
        <w:lastRenderedPageBreak/>
        <w:t>План-график мероприятий Программы и целевые показатели</w:t>
      </w:r>
    </w:p>
    <w:p w14:paraId="0379FC6F" w14:textId="77777777" w:rsidR="008C04B4" w:rsidRDefault="008C04B4">
      <w:pPr>
        <w:pStyle w:val="Standard"/>
        <w:spacing w:line="0" w:lineRule="atLeast"/>
        <w:jc w:val="center"/>
        <w:rPr>
          <w:b/>
        </w:rPr>
      </w:pPr>
    </w:p>
    <w:tbl>
      <w:tblPr>
        <w:tblW w:w="13854" w:type="dxa"/>
        <w:tblInd w:w="-118" w:type="dxa"/>
        <w:tblLayout w:type="fixed"/>
        <w:tblCellMar>
          <w:left w:w="10" w:type="dxa"/>
          <w:right w:w="10" w:type="dxa"/>
        </w:tblCellMar>
        <w:tblLook w:val="0000" w:firstRow="0" w:lastRow="0" w:firstColumn="0" w:lastColumn="0" w:noHBand="0" w:noVBand="0"/>
      </w:tblPr>
      <w:tblGrid>
        <w:gridCol w:w="959"/>
        <w:gridCol w:w="6095"/>
        <w:gridCol w:w="1134"/>
        <w:gridCol w:w="992"/>
        <w:gridCol w:w="1276"/>
        <w:gridCol w:w="1134"/>
        <w:gridCol w:w="2264"/>
      </w:tblGrid>
      <w:tr w:rsidR="008C04B4" w14:paraId="5A3CF8B6" w14:textId="77777777">
        <w:tblPrEx>
          <w:tblCellMar>
            <w:top w:w="0" w:type="dxa"/>
            <w:bottom w:w="0" w:type="dxa"/>
          </w:tblCellMar>
        </w:tblPrEx>
        <w:trPr>
          <w:trHeight w:val="486"/>
        </w:trPr>
        <w:tc>
          <w:tcPr>
            <w:tcW w:w="95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D5F2CE" w14:textId="77777777" w:rsidR="008C04B4" w:rsidRDefault="00000000">
            <w:pPr>
              <w:pStyle w:val="Standard"/>
              <w:snapToGrid w:val="0"/>
              <w:spacing w:line="0" w:lineRule="atLeast"/>
              <w:jc w:val="center"/>
              <w:rPr>
                <w:b/>
              </w:rPr>
            </w:pPr>
            <w:r>
              <w:rPr>
                <w:b/>
              </w:rPr>
              <w:t>№ п/п</w:t>
            </w:r>
          </w:p>
        </w:tc>
        <w:tc>
          <w:tcPr>
            <w:tcW w:w="609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D0C9CA" w14:textId="77777777" w:rsidR="008C04B4" w:rsidRDefault="00000000">
            <w:pPr>
              <w:pStyle w:val="Standard"/>
              <w:snapToGrid w:val="0"/>
              <w:spacing w:line="0" w:lineRule="atLeast"/>
              <w:jc w:val="center"/>
              <w:rPr>
                <w:b/>
              </w:rPr>
            </w:pPr>
            <w:r>
              <w:rPr>
                <w:b/>
              </w:rPr>
              <w:t>Наименование мероприятия</w:t>
            </w:r>
          </w:p>
        </w:tc>
        <w:tc>
          <w:tcPr>
            <w:tcW w:w="1134" w:type="dxa"/>
          </w:tcPr>
          <w:p w14:paraId="27DA1517" w14:textId="77777777" w:rsidR="008C04B4" w:rsidRDefault="008C04B4">
            <w:pPr>
              <w:pStyle w:val="Standard"/>
              <w:snapToGrid w:val="0"/>
              <w:spacing w:line="0" w:lineRule="atLeast"/>
              <w:jc w:val="center"/>
              <w:rPr>
                <w:b/>
              </w:rPr>
            </w:pPr>
          </w:p>
        </w:tc>
        <w:tc>
          <w:tcPr>
            <w:tcW w:w="992" w:type="dxa"/>
          </w:tcPr>
          <w:p w14:paraId="7467CA80" w14:textId="77777777" w:rsidR="008C04B4" w:rsidRDefault="008C04B4">
            <w:pPr>
              <w:pStyle w:val="Standard"/>
              <w:snapToGrid w:val="0"/>
              <w:spacing w:line="0" w:lineRule="atLeast"/>
              <w:jc w:val="center"/>
              <w:rPr>
                <w:b/>
              </w:rPr>
            </w:pPr>
          </w:p>
        </w:tc>
        <w:tc>
          <w:tcPr>
            <w:tcW w:w="1276" w:type="dxa"/>
          </w:tcPr>
          <w:p w14:paraId="4CD084B7" w14:textId="77777777" w:rsidR="008C04B4" w:rsidRDefault="008C04B4">
            <w:pPr>
              <w:pStyle w:val="Standard"/>
              <w:snapToGrid w:val="0"/>
              <w:spacing w:line="0" w:lineRule="atLeast"/>
              <w:jc w:val="center"/>
              <w:rPr>
                <w:b/>
              </w:rPr>
            </w:pPr>
          </w:p>
        </w:tc>
        <w:tc>
          <w:tcPr>
            <w:tcW w:w="1134" w:type="dxa"/>
          </w:tcPr>
          <w:p w14:paraId="76802FD4" w14:textId="77777777" w:rsidR="008C04B4" w:rsidRDefault="008C04B4">
            <w:pPr>
              <w:pStyle w:val="Standard"/>
              <w:snapToGrid w:val="0"/>
              <w:spacing w:line="0" w:lineRule="atLeast"/>
              <w:jc w:val="center"/>
              <w:rPr>
                <w:b/>
              </w:rPr>
            </w:pPr>
          </w:p>
        </w:tc>
        <w:tc>
          <w:tcPr>
            <w:tcW w:w="2264" w:type="dxa"/>
          </w:tcPr>
          <w:p w14:paraId="2EB7BF91" w14:textId="77777777" w:rsidR="008C04B4" w:rsidRDefault="008C04B4">
            <w:pPr>
              <w:pStyle w:val="Standard"/>
              <w:snapToGrid w:val="0"/>
              <w:spacing w:line="0" w:lineRule="atLeast"/>
              <w:jc w:val="center"/>
              <w:rPr>
                <w:b/>
              </w:rPr>
            </w:pPr>
          </w:p>
        </w:tc>
      </w:tr>
      <w:tr w:rsidR="008C04B4" w14:paraId="76526E1C" w14:textId="77777777">
        <w:tblPrEx>
          <w:tblCellMar>
            <w:top w:w="0" w:type="dxa"/>
            <w:bottom w:w="0" w:type="dxa"/>
          </w:tblCellMar>
        </w:tblPrEx>
        <w:trPr>
          <w:trHeight w:val="344"/>
        </w:trPr>
        <w:tc>
          <w:tcPr>
            <w:tcW w:w="95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1E528E" w14:textId="77777777" w:rsidR="008C04B4" w:rsidRDefault="008C04B4">
            <w:pPr>
              <w:suppressAutoHyphens w:val="0"/>
            </w:pPr>
          </w:p>
        </w:tc>
        <w:tc>
          <w:tcPr>
            <w:tcW w:w="609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51F5C4" w14:textId="77777777" w:rsidR="008C04B4" w:rsidRDefault="008C04B4">
            <w:pPr>
              <w:suppressAutoHyphens w:val="0"/>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E3480" w14:textId="77777777" w:rsidR="008C04B4" w:rsidRDefault="00000000">
            <w:pPr>
              <w:pStyle w:val="Standard"/>
              <w:snapToGrid w:val="0"/>
              <w:spacing w:line="0" w:lineRule="atLeast"/>
              <w:jc w:val="center"/>
              <w:rPr>
                <w:b/>
              </w:rPr>
            </w:pPr>
            <w:r>
              <w:rPr>
                <w:b/>
              </w:rPr>
              <w:t>2024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40D33D" w14:textId="77777777" w:rsidR="008C04B4" w:rsidRDefault="00000000">
            <w:pPr>
              <w:pStyle w:val="Standard"/>
              <w:snapToGrid w:val="0"/>
              <w:spacing w:line="0" w:lineRule="atLeast"/>
              <w:jc w:val="center"/>
              <w:rPr>
                <w:b/>
              </w:rPr>
            </w:pPr>
            <w:r>
              <w:rPr>
                <w:b/>
              </w:rPr>
              <w:t>2025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F4A29A" w14:textId="77777777" w:rsidR="008C04B4" w:rsidRDefault="00000000">
            <w:pPr>
              <w:pStyle w:val="Standard"/>
              <w:snapToGrid w:val="0"/>
              <w:spacing w:line="0" w:lineRule="atLeast"/>
              <w:jc w:val="center"/>
              <w:rPr>
                <w:b/>
              </w:rPr>
            </w:pPr>
            <w:r>
              <w:rPr>
                <w:b/>
              </w:rPr>
              <w:t>2026</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0EC6D0" w14:textId="77777777" w:rsidR="008C04B4" w:rsidRDefault="00000000">
            <w:pPr>
              <w:pStyle w:val="Standard"/>
              <w:snapToGrid w:val="0"/>
              <w:spacing w:line="0" w:lineRule="atLeast"/>
              <w:jc w:val="center"/>
              <w:rPr>
                <w:b/>
              </w:rPr>
            </w:pPr>
            <w:r>
              <w:rPr>
                <w:b/>
              </w:rPr>
              <w:t>2027</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DD60" w14:textId="77777777" w:rsidR="008C04B4" w:rsidRDefault="00000000">
            <w:pPr>
              <w:pStyle w:val="Standard"/>
              <w:snapToGrid w:val="0"/>
              <w:spacing w:line="0" w:lineRule="atLeast"/>
              <w:jc w:val="center"/>
              <w:rPr>
                <w:b/>
              </w:rPr>
            </w:pPr>
            <w:r>
              <w:rPr>
                <w:b/>
              </w:rPr>
              <w:t>2028-2034</w:t>
            </w:r>
          </w:p>
        </w:tc>
      </w:tr>
      <w:tr w:rsidR="008C04B4" w14:paraId="21E52255"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572364" w14:textId="77777777" w:rsidR="008C04B4" w:rsidRDefault="00000000">
            <w:pPr>
              <w:pStyle w:val="Standard"/>
              <w:snapToGrid w:val="0"/>
              <w:spacing w:line="0" w:lineRule="atLeast"/>
              <w:jc w:val="center"/>
            </w:pPr>
            <w:r>
              <w:t>1</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F59542" w14:textId="77777777" w:rsidR="008C04B4" w:rsidRDefault="00000000">
            <w:pPr>
              <w:pStyle w:val="Standard"/>
              <w:snapToGrid w:val="0"/>
              <w:spacing w:line="0" w:lineRule="atLeast"/>
              <w:jc w:val="both"/>
            </w:pPr>
            <w:r>
              <w:rPr>
                <w:sz w:val="20"/>
                <w:szCs w:val="20"/>
              </w:rPr>
              <w:t>Капитальный ремонт здания МКУ «ЦК и Д»</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6BEE53" w14:textId="77777777" w:rsidR="008C04B4" w:rsidRDefault="008C04B4">
            <w:pPr>
              <w:pStyle w:val="Standard"/>
              <w:snapToGrid w:val="0"/>
              <w:spacing w:line="0" w:lineRule="atLeast"/>
              <w:jc w:val="cente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A2CED3" w14:textId="77777777" w:rsidR="008C04B4" w:rsidRDefault="008C04B4">
            <w:pPr>
              <w:pStyle w:val="Standard"/>
              <w:snapToGrid w:val="0"/>
              <w:spacing w:line="0" w:lineRule="atLeast"/>
              <w:jc w:val="cente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E56B6B" w14:textId="77777777" w:rsidR="008C04B4" w:rsidRDefault="008C04B4">
            <w:pPr>
              <w:pStyle w:val="Standard"/>
              <w:snapToGrid w:val="0"/>
              <w:spacing w:line="0" w:lineRule="atLeast"/>
              <w:jc w:val="cente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569787" w14:textId="77777777" w:rsidR="008C04B4" w:rsidRDefault="008C04B4">
            <w:pPr>
              <w:pStyle w:val="Standard"/>
              <w:snapToGrid w:val="0"/>
              <w:spacing w:line="0" w:lineRule="atLeast"/>
              <w:jc w:val="cente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DD99" w14:textId="77777777" w:rsidR="008C04B4" w:rsidRDefault="00000000">
            <w:pPr>
              <w:pStyle w:val="Standard"/>
              <w:snapToGrid w:val="0"/>
              <w:spacing w:line="0" w:lineRule="atLeast"/>
              <w:jc w:val="center"/>
              <w:rPr>
                <w:bCs/>
              </w:rPr>
            </w:pPr>
            <w:r>
              <w:rPr>
                <w:bCs/>
              </w:rPr>
              <w:t>10,0</w:t>
            </w:r>
          </w:p>
        </w:tc>
      </w:tr>
      <w:tr w:rsidR="008C04B4" w14:paraId="3AC04218"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2D225" w14:textId="77777777" w:rsidR="008C04B4" w:rsidRDefault="00000000">
            <w:pPr>
              <w:pStyle w:val="Standard"/>
              <w:snapToGrid w:val="0"/>
              <w:spacing w:line="0" w:lineRule="atLeast"/>
              <w:jc w:val="center"/>
            </w:pPr>
            <w:r>
              <w:t>2</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24C947" w14:textId="77777777" w:rsidR="008C04B4" w:rsidRDefault="00000000">
            <w:pPr>
              <w:pStyle w:val="Standard"/>
              <w:snapToGrid w:val="0"/>
              <w:spacing w:line="0" w:lineRule="atLeast"/>
            </w:pPr>
            <w:r>
              <w:rPr>
                <w:sz w:val="20"/>
                <w:szCs w:val="20"/>
              </w:rPr>
              <w:t>Строительство детских площадок</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4AA219" w14:textId="77777777" w:rsidR="008C04B4" w:rsidRDefault="008C04B4">
            <w:pPr>
              <w:pStyle w:val="Standard"/>
              <w:snapToGrid w:val="0"/>
              <w:spacing w:line="0" w:lineRule="atLeast"/>
              <w:jc w:val="center"/>
              <w:rPr>
                <w:b/>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399C36" w14:textId="77777777" w:rsidR="008C04B4" w:rsidRDefault="00000000">
            <w:pPr>
              <w:pStyle w:val="Standard"/>
              <w:snapToGrid w:val="0"/>
              <w:spacing w:line="0" w:lineRule="atLeast"/>
              <w:jc w:val="center"/>
            </w:pPr>
            <w:r>
              <w:t>0,20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2A724D" w14:textId="77777777" w:rsidR="008C04B4" w:rsidRDefault="008C04B4">
            <w:pPr>
              <w:pStyle w:val="Standard"/>
              <w:snapToGrid w:val="0"/>
              <w:spacing w:line="0" w:lineRule="atLeast"/>
              <w:jc w:val="cente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6FADAB" w14:textId="77777777" w:rsidR="008C04B4" w:rsidRDefault="008C04B4">
            <w:pPr>
              <w:pStyle w:val="Standard"/>
              <w:snapToGrid w:val="0"/>
              <w:spacing w:line="0" w:lineRule="atLeast"/>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4DB7" w14:textId="77777777" w:rsidR="008C04B4" w:rsidRDefault="008C04B4">
            <w:pPr>
              <w:pStyle w:val="Standard"/>
              <w:snapToGrid w:val="0"/>
              <w:spacing w:line="0" w:lineRule="atLeast"/>
              <w:jc w:val="center"/>
              <w:rPr>
                <w:bCs/>
              </w:rPr>
            </w:pPr>
          </w:p>
        </w:tc>
      </w:tr>
      <w:tr w:rsidR="008C04B4" w14:paraId="1E1B8354"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B459AC" w14:textId="77777777" w:rsidR="008C04B4" w:rsidRDefault="00000000">
            <w:pPr>
              <w:pStyle w:val="Standard"/>
              <w:snapToGrid w:val="0"/>
              <w:spacing w:line="0" w:lineRule="atLeast"/>
              <w:jc w:val="center"/>
            </w:pPr>
            <w:r>
              <w:t>3</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E11C36" w14:textId="77777777" w:rsidR="008C04B4" w:rsidRDefault="00000000">
            <w:pPr>
              <w:pStyle w:val="Standard"/>
              <w:snapToGrid w:val="0"/>
              <w:spacing w:line="0" w:lineRule="atLeast"/>
              <w:jc w:val="both"/>
            </w:pPr>
            <w:r>
              <w:rPr>
                <w:sz w:val="20"/>
                <w:szCs w:val="20"/>
              </w:rPr>
              <w:t xml:space="preserve">Ремонт административного здания </w:t>
            </w:r>
            <w:proofErr w:type="spellStart"/>
            <w:r>
              <w:rPr>
                <w:sz w:val="20"/>
                <w:szCs w:val="20"/>
              </w:rPr>
              <w:t>Дичнянского</w:t>
            </w:r>
            <w:proofErr w:type="spellEnd"/>
            <w:r>
              <w:rPr>
                <w:sz w:val="20"/>
                <w:szCs w:val="20"/>
              </w:rPr>
              <w:t xml:space="preserve"> сельсовета </w:t>
            </w:r>
            <w:proofErr w:type="spellStart"/>
            <w:r>
              <w:rPr>
                <w:sz w:val="20"/>
                <w:szCs w:val="20"/>
              </w:rPr>
              <w:t>с.Дичня</w:t>
            </w:r>
            <w:proofErr w:type="spellEnd"/>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041FDB" w14:textId="77777777" w:rsidR="008C04B4" w:rsidRDefault="008C04B4">
            <w:pPr>
              <w:pStyle w:val="Standard"/>
              <w:snapToGrid w:val="0"/>
              <w:spacing w:line="0" w:lineRule="atLeast"/>
              <w:jc w:val="center"/>
              <w:rPr>
                <w:b/>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46DF0A" w14:textId="77777777" w:rsidR="008C04B4" w:rsidRDefault="008C04B4">
            <w:pPr>
              <w:pStyle w:val="Standard"/>
              <w:snapToGrid w:val="0"/>
              <w:spacing w:line="0" w:lineRule="atLeast"/>
              <w:jc w:val="center"/>
              <w:rPr>
                <w:b/>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E74B3E" w14:textId="77777777" w:rsidR="008C04B4" w:rsidRDefault="008C04B4">
            <w:pPr>
              <w:pStyle w:val="Standard"/>
              <w:snapToGrid w:val="0"/>
              <w:spacing w:line="0" w:lineRule="atLeast"/>
              <w:jc w:val="center"/>
              <w:rPr>
                <w:b/>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3E3D60" w14:textId="77777777" w:rsidR="008C04B4" w:rsidRDefault="008C04B4">
            <w:pPr>
              <w:pStyle w:val="Standard"/>
              <w:snapToGrid w:val="0"/>
              <w:spacing w:line="0" w:lineRule="atLeast"/>
              <w:jc w:val="cente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5A07" w14:textId="77777777" w:rsidR="008C04B4" w:rsidRDefault="00000000">
            <w:pPr>
              <w:pStyle w:val="Standard"/>
              <w:snapToGrid w:val="0"/>
              <w:spacing w:line="0" w:lineRule="atLeast"/>
              <w:jc w:val="center"/>
              <w:rPr>
                <w:bCs/>
              </w:rPr>
            </w:pPr>
            <w:r>
              <w:rPr>
                <w:bCs/>
              </w:rPr>
              <w:t>0,25</w:t>
            </w:r>
          </w:p>
        </w:tc>
      </w:tr>
      <w:tr w:rsidR="008C04B4" w14:paraId="2E5B56A1"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89FD9E" w14:textId="77777777" w:rsidR="008C04B4" w:rsidRDefault="00000000">
            <w:pPr>
              <w:pStyle w:val="Standard"/>
              <w:snapToGrid w:val="0"/>
              <w:spacing w:line="0" w:lineRule="atLeast"/>
              <w:jc w:val="center"/>
            </w:pPr>
            <w:r>
              <w:t>4</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D3508A" w14:textId="77777777" w:rsidR="008C04B4" w:rsidRDefault="00000000">
            <w:pPr>
              <w:pStyle w:val="Standard"/>
              <w:snapToGrid w:val="0"/>
              <w:spacing w:line="0" w:lineRule="atLeast"/>
              <w:jc w:val="both"/>
            </w:pPr>
            <w:r>
              <w:rPr>
                <w:sz w:val="20"/>
                <w:szCs w:val="20"/>
              </w:rPr>
              <w:t xml:space="preserve">Строительство </w:t>
            </w:r>
            <w:proofErr w:type="spellStart"/>
            <w:r>
              <w:rPr>
                <w:sz w:val="20"/>
                <w:szCs w:val="20"/>
              </w:rPr>
              <w:t>Дичнянского</w:t>
            </w:r>
            <w:proofErr w:type="spellEnd"/>
            <w:r>
              <w:rPr>
                <w:sz w:val="20"/>
                <w:szCs w:val="20"/>
              </w:rPr>
              <w:t xml:space="preserve"> ФАП</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5BC8A" w14:textId="77777777" w:rsidR="008C04B4" w:rsidRDefault="008C04B4">
            <w:pPr>
              <w:pStyle w:val="Standard"/>
              <w:snapToGrid w:val="0"/>
              <w:spacing w:line="0" w:lineRule="atLeast"/>
              <w:jc w:val="center"/>
              <w:rPr>
                <w:b/>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DEBE04" w14:textId="77777777" w:rsidR="008C04B4" w:rsidRDefault="00000000">
            <w:pPr>
              <w:pStyle w:val="Standard"/>
              <w:snapToGrid w:val="0"/>
              <w:spacing w:line="0" w:lineRule="atLeast"/>
              <w:jc w:val="center"/>
            </w:pPr>
            <w:r>
              <w:t>14,0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2C8F05" w14:textId="77777777" w:rsidR="008C04B4" w:rsidRDefault="008C04B4">
            <w:pPr>
              <w:pStyle w:val="Standard"/>
              <w:snapToGrid w:val="0"/>
              <w:spacing w:line="0" w:lineRule="atLeast"/>
              <w:jc w:val="cente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779E7D" w14:textId="77777777" w:rsidR="008C04B4" w:rsidRDefault="008C04B4">
            <w:pPr>
              <w:pStyle w:val="Standard"/>
              <w:snapToGrid w:val="0"/>
              <w:spacing w:line="0" w:lineRule="atLeast"/>
              <w:jc w:val="cente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7FBFF" w14:textId="77777777" w:rsidR="008C04B4" w:rsidRDefault="008C04B4">
            <w:pPr>
              <w:pStyle w:val="Standard"/>
              <w:snapToGrid w:val="0"/>
              <w:spacing w:line="0" w:lineRule="atLeast"/>
              <w:rPr>
                <w:b/>
              </w:rPr>
            </w:pPr>
          </w:p>
        </w:tc>
      </w:tr>
      <w:tr w:rsidR="008C04B4" w14:paraId="55EA65E0"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173509" w14:textId="77777777" w:rsidR="008C04B4" w:rsidRDefault="00000000">
            <w:pPr>
              <w:pStyle w:val="Standard"/>
              <w:snapToGrid w:val="0"/>
              <w:spacing w:line="0" w:lineRule="atLeast"/>
              <w:jc w:val="center"/>
            </w:pPr>
            <w:r>
              <w:t>5</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5A45E0" w14:textId="77777777" w:rsidR="008C04B4" w:rsidRDefault="00000000">
            <w:pPr>
              <w:pStyle w:val="Standard"/>
              <w:snapToGrid w:val="0"/>
              <w:spacing w:line="0" w:lineRule="atLeast"/>
              <w:jc w:val="both"/>
              <w:rPr>
                <w:sz w:val="20"/>
                <w:szCs w:val="20"/>
              </w:rPr>
            </w:pPr>
            <w:r>
              <w:rPr>
                <w:sz w:val="20"/>
                <w:szCs w:val="20"/>
              </w:rPr>
              <w:t>Ремонт МКОУ «</w:t>
            </w:r>
            <w:proofErr w:type="spellStart"/>
            <w:r>
              <w:rPr>
                <w:sz w:val="20"/>
                <w:szCs w:val="20"/>
              </w:rPr>
              <w:t>Дичнянская</w:t>
            </w:r>
            <w:proofErr w:type="spellEnd"/>
            <w:r>
              <w:rPr>
                <w:sz w:val="20"/>
                <w:szCs w:val="20"/>
              </w:rPr>
              <w:t xml:space="preserve"> СОШ»</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3797A4" w14:textId="77777777" w:rsidR="008C04B4" w:rsidRDefault="008C04B4">
            <w:pPr>
              <w:pStyle w:val="Standard"/>
              <w:snapToGrid w:val="0"/>
              <w:spacing w:line="0" w:lineRule="atLeast"/>
              <w:jc w:val="center"/>
              <w:rPr>
                <w:b/>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137EF" w14:textId="77777777" w:rsidR="008C04B4" w:rsidRDefault="008C04B4">
            <w:pPr>
              <w:pStyle w:val="Standard"/>
              <w:snapToGrid w:val="0"/>
              <w:spacing w:line="0" w:lineRule="atLeast"/>
              <w:jc w:val="center"/>
              <w:rPr>
                <w:b/>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B9EFE" w14:textId="77777777" w:rsidR="008C04B4" w:rsidRDefault="008C04B4">
            <w:pPr>
              <w:pStyle w:val="Standard"/>
              <w:snapToGrid w:val="0"/>
              <w:spacing w:line="0" w:lineRule="atLeast"/>
              <w:jc w:val="cente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5F67F0" w14:textId="77777777" w:rsidR="008C04B4" w:rsidRDefault="008C04B4">
            <w:pPr>
              <w:pStyle w:val="Standard"/>
              <w:snapToGrid w:val="0"/>
              <w:spacing w:line="0" w:lineRule="atLeast"/>
              <w:jc w:val="cente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5115" w14:textId="77777777" w:rsidR="008C04B4" w:rsidRDefault="00000000">
            <w:pPr>
              <w:pStyle w:val="Standard"/>
              <w:snapToGrid w:val="0"/>
              <w:spacing w:line="0" w:lineRule="atLeast"/>
              <w:jc w:val="center"/>
            </w:pPr>
            <w:r>
              <w:t>10,0</w:t>
            </w:r>
          </w:p>
        </w:tc>
      </w:tr>
      <w:tr w:rsidR="008C04B4" w14:paraId="1FC73DB0"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5314A6" w14:textId="77777777" w:rsidR="008C04B4" w:rsidRDefault="00000000">
            <w:pPr>
              <w:pStyle w:val="Standard"/>
              <w:snapToGrid w:val="0"/>
              <w:spacing w:line="0" w:lineRule="atLeast"/>
              <w:jc w:val="center"/>
            </w:pPr>
            <w:r>
              <w:t>6</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BE8B7" w14:textId="77777777" w:rsidR="008C04B4" w:rsidRDefault="00000000">
            <w:pPr>
              <w:pStyle w:val="Standard"/>
              <w:snapToGrid w:val="0"/>
              <w:spacing w:line="0" w:lineRule="atLeast"/>
              <w:jc w:val="both"/>
            </w:pPr>
            <w:r>
              <w:rPr>
                <w:sz w:val="20"/>
                <w:szCs w:val="20"/>
              </w:rPr>
              <w:t>Ремонт МКДОУ «Детский сад «Колосок»</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2B881B" w14:textId="77777777" w:rsidR="008C04B4" w:rsidRDefault="008C04B4">
            <w:pPr>
              <w:pStyle w:val="Standard"/>
              <w:snapToGrid w:val="0"/>
              <w:spacing w:line="0" w:lineRule="atLeast"/>
              <w:jc w:val="center"/>
              <w:rPr>
                <w:b/>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111C32" w14:textId="77777777" w:rsidR="008C04B4" w:rsidRDefault="008C04B4">
            <w:pPr>
              <w:pStyle w:val="Standard"/>
              <w:snapToGrid w:val="0"/>
              <w:spacing w:line="0" w:lineRule="atLeast"/>
              <w:jc w:val="center"/>
              <w:rPr>
                <w:b/>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738055" w14:textId="77777777" w:rsidR="008C04B4" w:rsidRDefault="008C04B4">
            <w:pPr>
              <w:pStyle w:val="Standard"/>
              <w:snapToGrid w:val="0"/>
              <w:spacing w:line="0" w:lineRule="atLeast"/>
              <w:jc w:val="cente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0F1260" w14:textId="77777777" w:rsidR="008C04B4" w:rsidRDefault="008C04B4">
            <w:pPr>
              <w:pStyle w:val="Standard"/>
              <w:snapToGrid w:val="0"/>
              <w:spacing w:line="0" w:lineRule="atLeast"/>
              <w:jc w:val="cente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AA04" w14:textId="77777777" w:rsidR="008C04B4" w:rsidRDefault="00000000">
            <w:pPr>
              <w:pStyle w:val="Standard"/>
              <w:snapToGrid w:val="0"/>
              <w:spacing w:line="0" w:lineRule="atLeast"/>
              <w:jc w:val="center"/>
            </w:pPr>
            <w:r>
              <w:t>5,0</w:t>
            </w:r>
          </w:p>
        </w:tc>
      </w:tr>
      <w:tr w:rsidR="008C04B4" w14:paraId="3594D431"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96416F" w14:textId="77777777" w:rsidR="008C04B4" w:rsidRDefault="00000000">
            <w:pPr>
              <w:pStyle w:val="Standard"/>
              <w:snapToGrid w:val="0"/>
              <w:spacing w:line="0" w:lineRule="atLeast"/>
              <w:jc w:val="center"/>
            </w:pPr>
            <w:r>
              <w:t>7</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91784" w14:textId="77777777" w:rsidR="008C04B4" w:rsidRDefault="00000000">
            <w:pPr>
              <w:pStyle w:val="Standard"/>
              <w:snapToGrid w:val="0"/>
              <w:spacing w:line="0" w:lineRule="atLeast"/>
              <w:jc w:val="both"/>
              <w:rPr>
                <w:sz w:val="20"/>
                <w:szCs w:val="20"/>
              </w:rPr>
            </w:pPr>
            <w:r>
              <w:rPr>
                <w:sz w:val="20"/>
                <w:szCs w:val="20"/>
              </w:rPr>
              <w:t>Реконструкция детских площадок</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E7F4C6" w14:textId="77777777" w:rsidR="008C04B4" w:rsidRDefault="008C04B4">
            <w:pPr>
              <w:pStyle w:val="Standard"/>
              <w:snapToGrid w:val="0"/>
              <w:spacing w:line="0" w:lineRule="atLeast"/>
              <w:jc w:val="center"/>
              <w:rPr>
                <w:b/>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A63741" w14:textId="77777777" w:rsidR="008C04B4" w:rsidRDefault="008C04B4">
            <w:pPr>
              <w:pStyle w:val="Standard"/>
              <w:snapToGrid w:val="0"/>
              <w:spacing w:line="0" w:lineRule="atLeast"/>
              <w:jc w:val="center"/>
              <w:rPr>
                <w:b/>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A2A50A" w14:textId="77777777" w:rsidR="008C04B4" w:rsidRDefault="008C04B4">
            <w:pPr>
              <w:pStyle w:val="Standard"/>
              <w:snapToGrid w:val="0"/>
              <w:spacing w:line="0" w:lineRule="atLeast"/>
              <w:jc w:val="cente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A21DD0" w14:textId="77777777" w:rsidR="008C04B4" w:rsidRDefault="00000000">
            <w:pPr>
              <w:pStyle w:val="Standard"/>
              <w:snapToGrid w:val="0"/>
              <w:spacing w:line="0" w:lineRule="atLeast"/>
              <w:jc w:val="center"/>
            </w:pPr>
            <w:r>
              <w:t>0,25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A2B5" w14:textId="77777777" w:rsidR="008C04B4" w:rsidRDefault="008C04B4">
            <w:pPr>
              <w:pStyle w:val="Standard"/>
              <w:snapToGrid w:val="0"/>
              <w:spacing w:line="0" w:lineRule="atLeast"/>
              <w:jc w:val="center"/>
            </w:pPr>
          </w:p>
        </w:tc>
      </w:tr>
      <w:tr w:rsidR="008C04B4" w14:paraId="4A7AF90D" w14:textId="77777777">
        <w:tblPrEx>
          <w:tblCellMar>
            <w:top w:w="0" w:type="dxa"/>
            <w:bottom w:w="0" w:type="dxa"/>
          </w:tblCellMar>
        </w:tblPrEx>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9D3EDC" w14:textId="77777777" w:rsidR="008C04B4" w:rsidRDefault="00000000">
            <w:pPr>
              <w:pStyle w:val="Standard"/>
              <w:snapToGrid w:val="0"/>
              <w:spacing w:line="0" w:lineRule="atLeast"/>
              <w:jc w:val="center"/>
            </w:pPr>
            <w:r>
              <w:t>8</w:t>
            </w:r>
          </w:p>
        </w:tc>
        <w:tc>
          <w:tcPr>
            <w:tcW w:w="6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813659" w14:textId="77777777" w:rsidR="008C04B4" w:rsidRDefault="00000000">
            <w:pPr>
              <w:pStyle w:val="Standard"/>
              <w:snapToGrid w:val="0"/>
              <w:spacing w:line="0" w:lineRule="atLeast"/>
              <w:jc w:val="both"/>
              <w:rPr>
                <w:sz w:val="20"/>
                <w:szCs w:val="20"/>
              </w:rPr>
            </w:pPr>
            <w:r>
              <w:rPr>
                <w:sz w:val="20"/>
                <w:szCs w:val="20"/>
              </w:rPr>
              <w:t>Реконструкция спортивных объектов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0E9F31" w14:textId="77777777" w:rsidR="008C04B4" w:rsidRDefault="008C04B4">
            <w:pPr>
              <w:pStyle w:val="Standard"/>
              <w:snapToGrid w:val="0"/>
              <w:spacing w:line="0" w:lineRule="atLeast"/>
              <w:jc w:val="center"/>
              <w:rPr>
                <w:b/>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FDF0BE" w14:textId="77777777" w:rsidR="008C04B4" w:rsidRDefault="008C04B4">
            <w:pPr>
              <w:pStyle w:val="Standard"/>
              <w:snapToGrid w:val="0"/>
              <w:spacing w:line="0" w:lineRule="atLeast"/>
              <w:jc w:val="center"/>
              <w:rPr>
                <w:b/>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098FF9" w14:textId="77777777" w:rsidR="008C04B4" w:rsidRDefault="008C04B4">
            <w:pPr>
              <w:pStyle w:val="Standard"/>
              <w:snapToGrid w:val="0"/>
              <w:spacing w:line="0" w:lineRule="atLeast"/>
              <w:jc w:val="cente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E5337A" w14:textId="77777777" w:rsidR="008C04B4" w:rsidRDefault="008C04B4">
            <w:pPr>
              <w:pStyle w:val="Standard"/>
              <w:snapToGrid w:val="0"/>
              <w:spacing w:line="0" w:lineRule="atLeast"/>
              <w:jc w:val="cente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9814" w14:textId="77777777" w:rsidR="008C04B4" w:rsidRDefault="00000000">
            <w:pPr>
              <w:pStyle w:val="Standard"/>
              <w:snapToGrid w:val="0"/>
              <w:spacing w:line="0" w:lineRule="atLeast"/>
              <w:jc w:val="center"/>
            </w:pPr>
            <w:r>
              <w:t>0,30</w:t>
            </w:r>
          </w:p>
        </w:tc>
      </w:tr>
    </w:tbl>
    <w:p w14:paraId="6AB153FE" w14:textId="77777777" w:rsidR="008C04B4" w:rsidRDefault="008C04B4">
      <w:pPr>
        <w:pStyle w:val="Standard"/>
        <w:spacing w:line="0" w:lineRule="atLeast"/>
      </w:pPr>
    </w:p>
    <w:p w14:paraId="2FF0232C" w14:textId="77777777" w:rsidR="008C04B4" w:rsidRDefault="008C04B4">
      <w:pPr>
        <w:pStyle w:val="Standard"/>
        <w:spacing w:line="0" w:lineRule="atLeast"/>
        <w:jc w:val="center"/>
        <w:rPr>
          <w:b/>
        </w:rPr>
      </w:pPr>
    </w:p>
    <w:p w14:paraId="2A82180B" w14:textId="77777777" w:rsidR="008C04B4" w:rsidRDefault="008C04B4">
      <w:pPr>
        <w:pStyle w:val="Standard"/>
        <w:spacing w:line="0" w:lineRule="atLeast"/>
        <w:jc w:val="center"/>
        <w:rPr>
          <w:b/>
        </w:rPr>
      </w:pPr>
    </w:p>
    <w:p w14:paraId="5BE1154B" w14:textId="77777777" w:rsidR="008C04B4" w:rsidRDefault="008C04B4">
      <w:pPr>
        <w:pStyle w:val="Standard"/>
        <w:spacing w:line="0" w:lineRule="atLeast"/>
        <w:ind w:left="720"/>
        <w:rPr>
          <w:vanish/>
        </w:rPr>
      </w:pPr>
      <w:bookmarkStart w:id="2" w:name="_PictureBullets"/>
      <w:bookmarkEnd w:id="2"/>
    </w:p>
    <w:sectPr w:rsidR="008C04B4">
      <w:headerReference w:type="default" r:id="rId12"/>
      <w:footerReference w:type="default" r:id="rId13"/>
      <w:pgSz w:w="16838" w:h="11906" w:orient="landscape"/>
      <w:pgMar w:top="776" w:right="902" w:bottom="1080"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0C474" w14:textId="77777777" w:rsidR="00473316" w:rsidRDefault="00473316">
      <w:r>
        <w:separator/>
      </w:r>
    </w:p>
  </w:endnote>
  <w:endnote w:type="continuationSeparator" w:id="0">
    <w:p w14:paraId="54932A93" w14:textId="77777777" w:rsidR="00473316" w:rsidRDefault="0047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SOCPEUR, Arial">
    <w:charset w:val="00"/>
    <w:family w:val="swiss"/>
    <w:pitch w:val="variable"/>
  </w:font>
  <w:font w:name="ГОСТ тип А">
    <w:charset w:val="00"/>
    <w:family w:val="swiss"/>
    <w:pitch w:val="variable"/>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480F" w14:textId="77777777" w:rsidR="00000000" w:rsidRDefault="00000000">
    <w:pPr>
      <w:pStyle w:val="a7"/>
      <w:jc w:val="right"/>
    </w:pPr>
    <w:r>
      <w:fldChar w:fldCharType="begin"/>
    </w:r>
    <w:r>
      <w:instrText xml:space="preserve"> PAGE </w:instrText>
    </w:r>
    <w:r>
      <w:fldChar w:fldCharType="separate"/>
    </w:r>
    <w:r>
      <w:t>8</w:t>
    </w:r>
    <w:r>
      <w:fldChar w:fldCharType="end"/>
    </w:r>
  </w:p>
  <w:p w14:paraId="605F2770" w14:textId="77777777" w:rsidR="00000000" w:rsidRDefault="0000000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23CE" w14:textId="77777777" w:rsidR="00000000" w:rsidRDefault="00000000">
    <w:pPr>
      <w:pStyle w:val="a7"/>
      <w:jc w:val="right"/>
    </w:pPr>
    <w:r>
      <w:fldChar w:fldCharType="begin"/>
    </w:r>
    <w:r>
      <w:instrText xml:space="preserve"> PAGE </w:instrText>
    </w:r>
    <w:r>
      <w:fldChar w:fldCharType="separate"/>
    </w:r>
    <w:r>
      <w:t>10</w:t>
    </w:r>
    <w:r>
      <w:fldChar w:fldCharType="end"/>
    </w:r>
  </w:p>
  <w:p w14:paraId="21F993F1" w14:textId="77777777" w:rsidR="00000000" w:rsidRDefault="0000000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5479" w14:textId="77777777" w:rsidR="00000000" w:rsidRDefault="00000000">
    <w:pPr>
      <w:pStyle w:val="a7"/>
      <w:jc w:val="right"/>
    </w:pPr>
    <w:r>
      <w:fldChar w:fldCharType="begin"/>
    </w:r>
    <w:r>
      <w:instrText xml:space="preserve"> PAGE </w:instrText>
    </w:r>
    <w:r>
      <w:fldChar w:fldCharType="separate"/>
    </w:r>
    <w:r>
      <w:t>11</w:t>
    </w:r>
    <w:r>
      <w:fldChar w:fldCharType="end"/>
    </w:r>
  </w:p>
  <w:p w14:paraId="18658E09" w14:textId="77777777" w:rsidR="00000000" w:rsidRDefault="00000000">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C905A" w14:textId="77777777" w:rsidR="00000000" w:rsidRDefault="00000000">
    <w:pPr>
      <w:pStyle w:val="a7"/>
      <w:jc w:val="right"/>
    </w:pPr>
    <w:r>
      <w:fldChar w:fldCharType="begin"/>
    </w:r>
    <w:r>
      <w:instrText xml:space="preserve"> PAGE </w:instrText>
    </w:r>
    <w:r>
      <w:fldChar w:fldCharType="separate"/>
    </w:r>
    <w:r>
      <w:t>12</w:t>
    </w:r>
    <w:r>
      <w:fldChar w:fldCharType="end"/>
    </w:r>
  </w:p>
  <w:p w14:paraId="61BABD29" w14:textId="77777777" w:rsidR="00000000" w:rsidRDefault="0000000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7853" w14:textId="77777777" w:rsidR="00473316" w:rsidRDefault="00473316">
      <w:r>
        <w:rPr>
          <w:color w:val="000000"/>
        </w:rPr>
        <w:separator/>
      </w:r>
    </w:p>
  </w:footnote>
  <w:footnote w:type="continuationSeparator" w:id="0">
    <w:p w14:paraId="4FC0D2AD" w14:textId="77777777" w:rsidR="00473316" w:rsidRDefault="0047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BDB2" w14:textId="77777777" w:rsidR="00000000" w:rsidRDefault="00000000">
    <w:pPr>
      <w:pStyle w:val="a6"/>
    </w:pPr>
    <w:r>
      <w:rPr>
        <w:noProof/>
      </w:rPr>
      <mc:AlternateContent>
        <mc:Choice Requires="wps">
          <w:drawing>
            <wp:anchor distT="0" distB="0" distL="114300" distR="114300" simplePos="0" relativeHeight="251659264" behindDoc="0" locked="0" layoutInCell="1" allowOverlap="1" wp14:anchorId="23DF2183" wp14:editId="421574FB">
              <wp:simplePos x="0" y="0"/>
              <wp:positionH relativeFrom="margin">
                <wp:align>center</wp:align>
              </wp:positionH>
              <wp:positionV relativeFrom="paragraph">
                <wp:posOffset>722</wp:posOffset>
              </wp:positionV>
              <wp:extent cx="68580" cy="172721"/>
              <wp:effectExtent l="0" t="0" r="7620" b="0"/>
              <wp:wrapSquare wrapText="bothSides"/>
              <wp:docPr id="762227869" name="Врезка1"/>
              <wp:cNvGraphicFramePr/>
              <a:graphic xmlns:a="http://schemas.openxmlformats.org/drawingml/2006/main">
                <a:graphicData uri="http://schemas.microsoft.com/office/word/2010/wordprocessingShape">
                  <wps:wsp>
                    <wps:cNvSpPr txBox="1"/>
                    <wps:spPr>
                      <a:xfrm>
                        <a:off x="0" y="0"/>
                        <a:ext cx="68580" cy="172721"/>
                      </a:xfrm>
                      <a:prstGeom prst="rect">
                        <a:avLst/>
                      </a:prstGeom>
                      <a:solidFill>
                        <a:srgbClr val="FFFFFF"/>
                      </a:solidFill>
                      <a:ln>
                        <a:noFill/>
                        <a:prstDash/>
                      </a:ln>
                    </wps:spPr>
                    <wps:txbx>
                      <w:txbxContent>
                        <w:p w14:paraId="16113526" w14:textId="77777777" w:rsidR="00000000" w:rsidRDefault="00000000">
                          <w:pPr>
                            <w:pStyle w:val="a6"/>
                          </w:pPr>
                        </w:p>
                      </w:txbxContent>
                    </wps:txbx>
                    <wps:bodyPr vert="horz" wrap="square" lIns="0" tIns="0" rIns="0" bIns="0" anchor="t" anchorCtr="0" compatLnSpc="0">
                      <a:noAutofit/>
                    </wps:bodyPr>
                  </wps:wsp>
                </a:graphicData>
              </a:graphic>
            </wp:anchor>
          </w:drawing>
        </mc:Choice>
        <mc:Fallback>
          <w:pict>
            <v:shapetype w14:anchorId="23DF2183" id="_x0000_t202" coordsize="21600,21600" o:spt="202" path="m,l,21600r21600,l21600,xe">
              <v:stroke joinstyle="miter"/>
              <v:path gradientshapeok="t" o:connecttype="rect"/>
            </v:shapetype>
            <v:shape id="Врезка1" o:spid="_x0000_s1026" type="#_x0000_t202" style="position:absolute;margin-left:0;margin-top:.05pt;width:5.4pt;height:13.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UBxgEAAIMDAAAOAAAAZHJzL2Uyb0RvYy54bWysU9uO2yAQfa/Uf0C8NySRuhtZcVbtRqkq&#10;rdpKaT8AY4iRMEMHEjv9+g44l17equaBDMxwOOfMeP009o6dNEYLvuaL2Zwz7RW01h9q/u3r7s2K&#10;s5ikb6UDr2t+1pE/bV6/Wg+h0kvowLUaGYH4WA2h5l1KoRIiqk73Ms4gaE9JA9jLRFs8iBblQOi9&#10;E8v5/EEMgG1AUDpGOt1OSb4p+MZolT4bE3VirubELZUVy9rkVWzWsjqgDJ1VFxryH1j00np69Aa1&#10;lUmyI9q/oHqrECKYNFPQCzDGKl00kJrF/A81+04GXbSQOTHcbIr/D1Z9Ou3DF2RpfA8jNTAbMoRY&#10;RTrMekaDff4npozyZOH5ZpseE1N0+LB6u6KEoszicfm4LCDifjdgTB809CwHNUdqSvFKnl5ioveo&#10;9FqSn4rgbLuzzpUNHppnh+wkqYG78ssU6cpvZc7nYg/5WmlpBtzK2E21OS3usnKUxmakZA4baM9k&#10;AU0xsesAf3A20ETUPH4/StScuY+eLM/jcw3wGjTXQHpFV2ueOJvC5zSNGfU5yPTi90FljInnu2MC&#10;Y4v4O4MLR+p0EXiZyjxKv+5L1f3b2fwEAAD//wMAUEsDBBQABgAIAAAAIQABENh22QAAAAMBAAAP&#10;AAAAZHJzL2Rvd25yZXYueG1sTI/NTsMwEITvSLyDtUhcEHVIpRaFOBW09AaH/qjnbbwkEfE6sp0m&#10;fXucEz3Ozmrmm3w1mlZcyPnGsoKXWQKCuLS64UrB8bB9fgXhA7LG1jIpuJKHVXF/l2Om7cA7uuxD&#10;JWII+wwV1CF0mZS+rMmgn9mOOHo/1hkMUbpKaodDDDetTJNkIQ02HBtq7GhdU/m7742Cxcb1w47X&#10;T5vj5xd+d1V6+rielHp8GN/fQAQaw/8zTPgRHYrIdLY9ay9aBXFImK5i8pK44qwgXc5BFrm8ZS/+&#10;AAAA//8DAFBLAQItABQABgAIAAAAIQC2gziS/gAAAOEBAAATAAAAAAAAAAAAAAAAAAAAAABbQ29u&#10;dGVudF9UeXBlc10ueG1sUEsBAi0AFAAGAAgAAAAhADj9If/WAAAAlAEAAAsAAAAAAAAAAAAAAAAA&#10;LwEAAF9yZWxzLy5yZWxzUEsBAi0AFAAGAAgAAAAhAFGCJQHGAQAAgwMAAA4AAAAAAAAAAAAAAAAA&#10;LgIAAGRycy9lMm9Eb2MueG1sUEsBAi0AFAAGAAgAAAAhAAEQ2HbZAAAAAwEAAA8AAAAAAAAAAAAA&#10;AAAAIAQAAGRycy9kb3ducmV2LnhtbFBLBQYAAAAABAAEAPMAAAAmBQAAAAA=&#10;" stroked="f">
              <v:textbox inset="0,0,0,0">
                <w:txbxContent>
                  <w:p w14:paraId="16113526" w14:textId="77777777" w:rsidR="00000000" w:rsidRDefault="00000000">
                    <w:pPr>
                      <w:pStyle w:val="a6"/>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07A8" w14:textId="77777777" w:rsidR="00000000" w:rsidRDefault="00000000">
    <w:pPr>
      <w:pStyle w:val="a6"/>
    </w:pPr>
    <w:r>
      <w:rPr>
        <w:noProof/>
      </w:rPr>
      <mc:AlternateContent>
        <mc:Choice Requires="wps">
          <w:drawing>
            <wp:anchor distT="0" distB="0" distL="114300" distR="114300" simplePos="0" relativeHeight="251661312" behindDoc="0" locked="0" layoutInCell="1" allowOverlap="1" wp14:anchorId="4C35AB95" wp14:editId="42044A45">
              <wp:simplePos x="0" y="0"/>
              <wp:positionH relativeFrom="margin">
                <wp:align>center</wp:align>
              </wp:positionH>
              <wp:positionV relativeFrom="paragraph">
                <wp:posOffset>722</wp:posOffset>
              </wp:positionV>
              <wp:extent cx="68580" cy="172721"/>
              <wp:effectExtent l="0" t="0" r="7620" b="0"/>
              <wp:wrapSquare wrapText="bothSides"/>
              <wp:docPr id="1644910616" name="Врезка2"/>
              <wp:cNvGraphicFramePr/>
              <a:graphic xmlns:a="http://schemas.openxmlformats.org/drawingml/2006/main">
                <a:graphicData uri="http://schemas.microsoft.com/office/word/2010/wordprocessingShape">
                  <wps:wsp>
                    <wps:cNvSpPr txBox="1"/>
                    <wps:spPr>
                      <a:xfrm>
                        <a:off x="0" y="0"/>
                        <a:ext cx="68580" cy="172721"/>
                      </a:xfrm>
                      <a:prstGeom prst="rect">
                        <a:avLst/>
                      </a:prstGeom>
                      <a:solidFill>
                        <a:srgbClr val="FFFFFF"/>
                      </a:solidFill>
                      <a:ln>
                        <a:noFill/>
                        <a:prstDash/>
                      </a:ln>
                    </wps:spPr>
                    <wps:txbx>
                      <w:txbxContent>
                        <w:p w14:paraId="3E0BEDF8" w14:textId="77777777" w:rsidR="00000000" w:rsidRDefault="00000000">
                          <w:pPr>
                            <w:pStyle w:val="a6"/>
                          </w:pPr>
                        </w:p>
                      </w:txbxContent>
                    </wps:txbx>
                    <wps:bodyPr vert="horz" wrap="square" lIns="0" tIns="0" rIns="0" bIns="0" anchor="t" anchorCtr="0" compatLnSpc="0">
                      <a:noAutofit/>
                    </wps:bodyPr>
                  </wps:wsp>
                </a:graphicData>
              </a:graphic>
            </wp:anchor>
          </w:drawing>
        </mc:Choice>
        <mc:Fallback>
          <w:pict>
            <v:shapetype w14:anchorId="4C35AB95" id="_x0000_t202" coordsize="21600,21600" o:spt="202" path="m,l,21600r21600,l21600,xe">
              <v:stroke joinstyle="miter"/>
              <v:path gradientshapeok="t" o:connecttype="rect"/>
            </v:shapetype>
            <v:shape id="Врезка2" o:spid="_x0000_s1027" type="#_x0000_t202" style="position:absolute;margin-left:0;margin-top:.05pt;width:5.4pt;height:13.6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uywEAAIoDAAAOAAAAZHJzL2Uyb0RvYy54bWysU8tu2zAQvBfIPxC8x7INNDEEy0Eaw0WB&#10;oC3g9AMoirQIUFxmSVtyv75Lyo+kvRXxgV5yl8OZ2dXyYegsOygMBlzFZ5MpZ8pJaIzbVfzXy+Z2&#10;wVmIwjXCglMVP6rAH1Y3n5a9L9UcWrCNQkYgLpS9r3gboy+LIshWdSJMwCtHSQ3YiUhb3BUNip7Q&#10;O1vMp9O7ogdsPIJUIdDpekzyVcbXWsn4Q+ugIrMVJ24xr5jXOq3FainKHQrfGnmiIf6DRSeMo0cv&#10;UGsRBduj+QeqMxIhgI4TCV0BWhupsgZSM5v+pWbbCq+yFjIn+ItN4eNg5ffD1v9EFocvMFADkyG9&#10;D2Wgw6Rn0Nilf2LKKE8WHi+2qSEySYd3i88LSkjKzO7n9/MMUlzvegzxq4KOpaDiSE3JXonDc4j0&#10;HpWeS9JTAaxpNsbavMFd/WSRHQQ1cJN/iSJdeVdmXSp2kK7llibAtQjtWJvSxVVWiuJQD8w0byTX&#10;0BzJCRpmItkC/uasp8GoeHjdC1Sc2W+OnE9TdA7wHNTnQDhJVyseORvDpzhOG7Xbi/jstl4mjJHu&#10;4z6CNtmDxGlkcKJKDc86T8OZJurtPlddP6HVHwAAAP//AwBQSwMEFAAGAAgAAAAhAAEQ2HbZAAAA&#10;AwEAAA8AAABkcnMvZG93bnJldi54bWxMj81OwzAQhO9IvIO1SFwQdUilFoU4FbT0Bof+qOdtvCQR&#10;8TqynSZ9e5wTPc7OauabfDWaVlzI+caygpdZAoK4tLrhSsHxsH1+BeEDssbWMim4kodVcX+XY6bt&#10;wDu67EMlYgj7DBXUIXSZlL6syaCf2Y44ej/WGQxRukpqh0MMN61Mk2QhDTYcG2rsaF1T+bvvjYLF&#10;xvXDjtdPm+PnF353VXr6uJ6UenwY399ABBrD/zNM+BEdish0tj1rL1oFcUiYrmLykrjirCBdzkEW&#10;ubxlL/4AAAD//wMAUEsBAi0AFAAGAAgAAAAhALaDOJL+AAAA4QEAABMAAAAAAAAAAAAAAAAAAAAA&#10;AFtDb250ZW50X1R5cGVzXS54bWxQSwECLQAUAAYACAAAACEAOP0h/9YAAACUAQAACwAAAAAAAAAA&#10;AAAAAAAvAQAAX3JlbHMvLnJlbHNQSwECLQAUAAYACAAAACEA6gVzrssBAACKAwAADgAAAAAAAAAA&#10;AAAAAAAuAgAAZHJzL2Uyb0RvYy54bWxQSwECLQAUAAYACAAAACEAARDYdtkAAAADAQAADwAAAAAA&#10;AAAAAAAAAAAlBAAAZHJzL2Rvd25yZXYueG1sUEsFBgAAAAAEAAQA8wAAACsFAAAAAA==&#10;" stroked="f">
              <v:textbox inset="0,0,0,0">
                <w:txbxContent>
                  <w:p w14:paraId="3E0BEDF8" w14:textId="77777777" w:rsidR="00000000" w:rsidRDefault="00000000">
                    <w:pPr>
                      <w:pStyle w:val="a6"/>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1746" w14:textId="77777777" w:rsidR="00000000" w:rsidRDefault="00000000">
    <w:pPr>
      <w:pStyle w:val="a6"/>
    </w:pPr>
    <w:r>
      <w:rPr>
        <w:noProof/>
      </w:rPr>
      <mc:AlternateContent>
        <mc:Choice Requires="wps">
          <w:drawing>
            <wp:anchor distT="0" distB="0" distL="114300" distR="114300" simplePos="0" relativeHeight="251663360" behindDoc="0" locked="0" layoutInCell="1" allowOverlap="1" wp14:anchorId="39A21C6C" wp14:editId="1B292F88">
              <wp:simplePos x="0" y="0"/>
              <wp:positionH relativeFrom="margin">
                <wp:align>center</wp:align>
              </wp:positionH>
              <wp:positionV relativeFrom="paragraph">
                <wp:posOffset>722</wp:posOffset>
              </wp:positionV>
              <wp:extent cx="68580" cy="172721"/>
              <wp:effectExtent l="0" t="0" r="7620" b="0"/>
              <wp:wrapSquare wrapText="bothSides"/>
              <wp:docPr id="1725517633" name="Врезка3"/>
              <wp:cNvGraphicFramePr/>
              <a:graphic xmlns:a="http://schemas.openxmlformats.org/drawingml/2006/main">
                <a:graphicData uri="http://schemas.microsoft.com/office/word/2010/wordprocessingShape">
                  <wps:wsp>
                    <wps:cNvSpPr txBox="1"/>
                    <wps:spPr>
                      <a:xfrm>
                        <a:off x="0" y="0"/>
                        <a:ext cx="68580" cy="172721"/>
                      </a:xfrm>
                      <a:prstGeom prst="rect">
                        <a:avLst/>
                      </a:prstGeom>
                      <a:solidFill>
                        <a:srgbClr val="FFFFFF"/>
                      </a:solidFill>
                      <a:ln>
                        <a:noFill/>
                        <a:prstDash/>
                      </a:ln>
                    </wps:spPr>
                    <wps:txbx>
                      <w:txbxContent>
                        <w:p w14:paraId="3DD6B485" w14:textId="77777777" w:rsidR="00000000" w:rsidRDefault="00000000">
                          <w:pPr>
                            <w:pStyle w:val="a6"/>
                          </w:pPr>
                        </w:p>
                      </w:txbxContent>
                    </wps:txbx>
                    <wps:bodyPr vert="horz" wrap="square" lIns="0" tIns="0" rIns="0" bIns="0" anchor="t" anchorCtr="0" compatLnSpc="0">
                      <a:noAutofit/>
                    </wps:bodyPr>
                  </wps:wsp>
                </a:graphicData>
              </a:graphic>
            </wp:anchor>
          </w:drawing>
        </mc:Choice>
        <mc:Fallback>
          <w:pict>
            <v:shapetype w14:anchorId="39A21C6C" id="_x0000_t202" coordsize="21600,21600" o:spt="202" path="m,l,21600r21600,l21600,xe">
              <v:stroke joinstyle="miter"/>
              <v:path gradientshapeok="t" o:connecttype="rect"/>
            </v:shapetype>
            <v:shape id="Врезка3" o:spid="_x0000_s1028" type="#_x0000_t202" style="position:absolute;margin-left:0;margin-top:.05pt;width:5.4pt;height:13.6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sFzAEAAIoDAAAOAAAAZHJzL2Uyb0RvYy54bWysU9uO2yAQfa/Uf0C8N04sdTey4qzajVJV&#10;WrWV0n4AxhAjYYYOJHb69R1wnPTyVjUPZGCGwzlnxpunsbfsrDAYcDVfLZacKSehNe5Y829f92/W&#10;nIUoXCssOFXziwr8afv61WbwlSqhA9sqZATiQjX4mncx+qooguxUL8ICvHKU1IC9iLTFY9GiGAi9&#10;t0W5XD4UA2DrEaQKgU53U5JvM77WSsbPWgcVma05cYt5xbw2aS22G1EdUfjOyCsN8Q8semEcPXqD&#10;2oko2AnNX1C9kQgBdFxI6AvQ2kiVNZCa1fIPNYdOeJW1kDnB32wK/w9Wfjof/BdkcXwPIzUwGTL4&#10;UAU6THpGjX36J6aM8mTh5WabGiOTdPiwfrumhKTM6rF8LDNIcb/rMcQPCnqWgpojNSV7Jc4vIdJ7&#10;VDqXpKcCWNPujbV5g8fm2SI7C2rgPv8SRbryW5l1qdhBupZbmgB3InRTbUoXd1kpimMzMtPWvJwl&#10;N9BeyAkaZiLZAf7gbKDBqHn4fhKoOLMfHTmfpmgOcA6aORBO0tWaR86m8DlO00bt9iK+uIOXCWOi&#10;++4UQZvsQeI0MbhSpYZnndfhTBP16z5X3T+h7U8AAAD//wMAUEsDBBQABgAIAAAAIQABENh22QAA&#10;AAMBAAAPAAAAZHJzL2Rvd25yZXYueG1sTI/NTsMwEITvSLyDtUhcEHVIpRaFOBW09AaH/qjnbbwk&#10;EfE6sp0mfXucEz3Ozmrmm3w1mlZcyPnGsoKXWQKCuLS64UrB8bB9fgXhA7LG1jIpuJKHVXF/l2Om&#10;7cA7uuxDJWII+wwV1CF0mZS+rMmgn9mOOHo/1hkMUbpKaodDDDetTJNkIQ02HBtq7GhdU/m7742C&#10;xcb1w47XT5vj5xd+d1V6+rielHp8GN/fQAQaw/8zTPgRHYrIdLY9ay9aBXFImK5i8pK44qwgXc5B&#10;Frm8ZS/+AAAA//8DAFBLAQItABQABgAIAAAAIQC2gziS/gAAAOEBAAATAAAAAAAAAAAAAAAAAAAA&#10;AABbQ29udGVudF9UeXBlc10ueG1sUEsBAi0AFAAGAAgAAAAhADj9If/WAAAAlAEAAAsAAAAAAAAA&#10;AAAAAAAALwEAAF9yZWxzLy5yZWxzUEsBAi0AFAAGAAgAAAAhAIZB6wXMAQAAigMAAA4AAAAAAAAA&#10;AAAAAAAALgIAAGRycy9lMm9Eb2MueG1sUEsBAi0AFAAGAAgAAAAhAAEQ2HbZAAAAAwEAAA8AAAAA&#10;AAAAAAAAAAAAJgQAAGRycy9kb3ducmV2LnhtbFBLBQYAAAAABAAEAPMAAAAsBQAAAAA=&#10;" stroked="f">
              <v:textbox inset="0,0,0,0">
                <w:txbxContent>
                  <w:p w14:paraId="3DD6B485" w14:textId="77777777" w:rsidR="00000000" w:rsidRDefault="00000000">
                    <w:pPr>
                      <w:pStyle w:val="a6"/>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11E"/>
    <w:multiLevelType w:val="multilevel"/>
    <w:tmpl w:val="4BEAD964"/>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12C7685"/>
    <w:multiLevelType w:val="multilevel"/>
    <w:tmpl w:val="36527A3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2C46127"/>
    <w:multiLevelType w:val="multilevel"/>
    <w:tmpl w:val="E362ADAE"/>
    <w:styleLink w:val="WWOutlineListStyle"/>
    <w:lvl w:ilvl="0">
      <w:start w:val="1"/>
      <w:numFmt w:val="upperRoman"/>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lvl>
    <w:lvl w:ilvl="8">
      <w:start w:val="1"/>
      <w:numFmt w:val="none"/>
      <w:lvlText w:val="%9"/>
      <w:lvlJc w:val="left"/>
    </w:lvl>
  </w:abstractNum>
  <w:abstractNum w:abstractNumId="3" w15:restartNumberingAfterBreak="0">
    <w:nsid w:val="296A14B0"/>
    <w:multiLevelType w:val="multilevel"/>
    <w:tmpl w:val="C08AFDCC"/>
    <w:styleLink w:val="WW8Num5"/>
    <w:lvl w:ilvl="0">
      <w:numFmt w:val="bullet"/>
      <w:pStyle w:val="S"/>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D4B43F3"/>
    <w:multiLevelType w:val="multilevel"/>
    <w:tmpl w:val="16C002F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lvl>
    <w:lvl w:ilvl="8">
      <w:start w:val="1"/>
      <w:numFmt w:val="none"/>
      <w:lvlText w:val="%9"/>
      <w:lvlJc w:val="left"/>
    </w:lvl>
  </w:abstractNum>
  <w:abstractNum w:abstractNumId="5" w15:restartNumberingAfterBreak="0">
    <w:nsid w:val="3502431B"/>
    <w:multiLevelType w:val="multilevel"/>
    <w:tmpl w:val="4D262002"/>
    <w:styleLink w:val="WW8Num3"/>
    <w:lvl w:ilvl="0">
      <w:start w:val="1"/>
      <w:numFmt w:val="decimal"/>
      <w:pStyle w:val="S4"/>
      <w:lvlText w:val="%1"/>
      <w:lvlJc w:val="left"/>
      <w:rPr>
        <w:b/>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49C306A2"/>
    <w:multiLevelType w:val="multilevel"/>
    <w:tmpl w:val="6820F64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8"/>
      <w:lvlText w:val="%8."/>
      <w:lvlJc w:val="left"/>
    </w:lvl>
    <w:lvl w:ilvl="8">
      <w:start w:val="1"/>
      <w:numFmt w:val="none"/>
      <w:lvlText w:val="%9"/>
      <w:lvlJc w:val="left"/>
    </w:lvl>
  </w:abstractNum>
  <w:abstractNum w:abstractNumId="7" w15:restartNumberingAfterBreak="0">
    <w:nsid w:val="4B792690"/>
    <w:multiLevelType w:val="multilevel"/>
    <w:tmpl w:val="397A69C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525433AB"/>
    <w:multiLevelType w:val="multilevel"/>
    <w:tmpl w:val="CCD6C2C2"/>
    <w:styleLink w:val="WW8Num2"/>
    <w:lvl w:ilvl="0">
      <w:numFmt w:val="bullet"/>
      <w:pStyle w:val="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67381F61"/>
    <w:multiLevelType w:val="multilevel"/>
    <w:tmpl w:val="FE14D31C"/>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lvl>
    <w:lvl w:ilvl="8">
      <w:start w:val="1"/>
      <w:numFmt w:val="none"/>
      <w:lvlText w:val="%9"/>
      <w:lvlJc w:val="left"/>
    </w:lvl>
  </w:abstractNum>
  <w:abstractNum w:abstractNumId="10" w15:restartNumberingAfterBreak="0">
    <w:nsid w:val="67EB60CB"/>
    <w:multiLevelType w:val="multilevel"/>
    <w:tmpl w:val="53626E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lvl>
    <w:lvl w:ilvl="8">
      <w:start w:val="1"/>
      <w:numFmt w:val="none"/>
      <w:lvlText w:val="%9"/>
      <w:lvlJc w:val="left"/>
    </w:lvl>
  </w:abstractNum>
  <w:abstractNum w:abstractNumId="11" w15:restartNumberingAfterBreak="0">
    <w:nsid w:val="6CA0037F"/>
    <w:multiLevelType w:val="multilevel"/>
    <w:tmpl w:val="C0D4378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239168768">
    <w:abstractNumId w:val="6"/>
  </w:num>
  <w:num w:numId="2" w16cid:durableId="690957453">
    <w:abstractNumId w:val="4"/>
  </w:num>
  <w:num w:numId="3" w16cid:durableId="1240676701">
    <w:abstractNumId w:val="10"/>
  </w:num>
  <w:num w:numId="4" w16cid:durableId="908418091">
    <w:abstractNumId w:val="9"/>
  </w:num>
  <w:num w:numId="5" w16cid:durableId="1017390192">
    <w:abstractNumId w:val="2"/>
  </w:num>
  <w:num w:numId="6" w16cid:durableId="1213271659">
    <w:abstractNumId w:val="0"/>
  </w:num>
  <w:num w:numId="7" w16cid:durableId="509369748">
    <w:abstractNumId w:val="8"/>
  </w:num>
  <w:num w:numId="8" w16cid:durableId="948006370">
    <w:abstractNumId w:val="5"/>
  </w:num>
  <w:num w:numId="9" w16cid:durableId="1125852326">
    <w:abstractNumId w:val="7"/>
  </w:num>
  <w:num w:numId="10" w16cid:durableId="299847401">
    <w:abstractNumId w:val="3"/>
  </w:num>
  <w:num w:numId="11" w16cid:durableId="440224585">
    <w:abstractNumId w:val="1"/>
  </w:num>
  <w:num w:numId="12" w16cid:durableId="407845777">
    <w:abstractNumId w:val="11"/>
  </w:num>
  <w:num w:numId="13" w16cid:durableId="681736833">
    <w:abstractNumId w:val="11"/>
    <w:lvlOverride w:ilvl="0">
      <w:startOverride w:val="1"/>
    </w:lvlOverride>
  </w:num>
  <w:num w:numId="14" w16cid:durableId="1980569061">
    <w:abstractNumId w:val="7"/>
    <w:lvlOverride w:ilvl="0">
      <w:startOverride w:val="1"/>
    </w:lvlOverride>
  </w:num>
  <w:num w:numId="15" w16cid:durableId="6405726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C04B4"/>
    <w:rsid w:val="00331376"/>
    <w:rsid w:val="00473316"/>
    <w:rsid w:val="008C04B4"/>
    <w:rsid w:val="008C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2B83"/>
  <w15:docId w15:val="{C1E1AF55-BBFE-49D2-B895-2A150F3B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widowControl w:val="0"/>
      <w:spacing w:before="108" w:after="108"/>
      <w:jc w:val="center"/>
      <w:outlineLvl w:val="0"/>
    </w:pPr>
    <w:rPr>
      <w:rFonts w:ascii="Arial" w:hAnsi="Arial" w:cs="Arial"/>
      <w:b/>
      <w:color w:val="000080"/>
      <w:sz w:val="20"/>
      <w:szCs w:val="20"/>
    </w:rPr>
  </w:style>
  <w:style w:type="paragraph" w:styleId="20">
    <w:name w:val="heading 2"/>
    <w:basedOn w:val="Standard"/>
    <w:next w:val="Standard"/>
    <w:uiPriority w:val="9"/>
    <w:unhideWhenUsed/>
    <w:qFormat/>
    <w:pPr>
      <w:keepNext/>
      <w:jc w:val="center"/>
      <w:outlineLvl w:val="1"/>
    </w:pPr>
    <w:rPr>
      <w:b/>
    </w:rPr>
  </w:style>
  <w:style w:type="paragraph" w:styleId="3">
    <w:name w:val="heading 3"/>
    <w:basedOn w:val="Standard"/>
    <w:next w:val="Standard"/>
    <w:uiPriority w:val="9"/>
    <w:semiHidden/>
    <w:unhideWhenUsed/>
    <w:qFormat/>
    <w:pPr>
      <w:keepNext/>
      <w:jc w:val="center"/>
      <w:outlineLvl w:val="2"/>
    </w:pPr>
    <w:rPr>
      <w:b/>
      <w:sz w:val="28"/>
    </w:rPr>
  </w:style>
  <w:style w:type="paragraph" w:styleId="4">
    <w:name w:val="heading 4"/>
    <w:basedOn w:val="Standard"/>
    <w:next w:val="Standard"/>
    <w:uiPriority w:val="9"/>
    <w:semiHidden/>
    <w:unhideWhenUsed/>
    <w:qFormat/>
    <w:pPr>
      <w:keepNext/>
      <w:jc w:val="center"/>
      <w:outlineLvl w:val="3"/>
    </w:pPr>
    <w:rPr>
      <w:b/>
      <w:sz w:val="36"/>
    </w:rPr>
  </w:style>
  <w:style w:type="paragraph" w:styleId="5">
    <w:name w:val="heading 5"/>
    <w:basedOn w:val="Standard"/>
    <w:next w:val="Standard"/>
    <w:uiPriority w:val="9"/>
    <w:semiHidden/>
    <w:unhideWhenUsed/>
    <w:qFormat/>
    <w:pPr>
      <w:keepNext/>
      <w:outlineLvl w:val="4"/>
    </w:pPr>
    <w:rPr>
      <w:b/>
      <w:sz w:val="20"/>
    </w:rPr>
  </w:style>
  <w:style w:type="paragraph" w:styleId="6">
    <w:name w:val="heading 6"/>
    <w:basedOn w:val="Standard"/>
    <w:next w:val="Standard"/>
    <w:uiPriority w:val="9"/>
    <w:semiHidden/>
    <w:unhideWhenUsed/>
    <w:qFormat/>
    <w:pPr>
      <w:keepNext/>
      <w:jc w:val="center"/>
      <w:outlineLvl w:val="5"/>
    </w:pPr>
    <w:rPr>
      <w:b/>
      <w:sz w:val="20"/>
    </w:rPr>
  </w:style>
  <w:style w:type="paragraph" w:styleId="7">
    <w:name w:val="heading 7"/>
    <w:basedOn w:val="Standard"/>
    <w:next w:val="Standard"/>
    <w:pPr>
      <w:keepNext/>
      <w:jc w:val="center"/>
      <w:outlineLvl w:val="6"/>
    </w:pPr>
    <w:rPr>
      <w:b/>
      <w:u w:val="single"/>
    </w:rPr>
  </w:style>
  <w:style w:type="paragraph" w:styleId="8">
    <w:name w:val="heading 8"/>
    <w:basedOn w:val="Standard"/>
    <w:next w:val="Standard"/>
    <w:pPr>
      <w:keepNext/>
      <w:numPr>
        <w:ilvl w:val="7"/>
        <w:numId w:val="1"/>
      </w:numPr>
      <w:jc w:val="center"/>
      <w:outlineLvl w:val="7"/>
    </w:pPr>
    <w:rPr>
      <w:b/>
    </w:rPr>
  </w:style>
  <w:style w:type="paragraph" w:styleId="9">
    <w:name w:val="heading 9"/>
    <w:basedOn w:val="Standard"/>
    <w:next w:val="Standar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3">
    <w:name w:val="WW_OutlineListStyle_3"/>
    <w:basedOn w:val="a2"/>
    <w:pPr>
      <w:numPr>
        <w:numId w:val="1"/>
      </w:numPr>
    </w:pPr>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AutoHyphens/>
      <w:overflowPunct w:val="0"/>
      <w:autoSpaceDE w:val="0"/>
      <w:spacing w:line="100" w:lineRule="atLeast"/>
    </w:pPr>
    <w:rPr>
      <w:rFonts w:eastAsia="Calibri"/>
      <w:b/>
      <w:bCs/>
      <w:color w:val="4F81BD"/>
      <w:sz w:val="18"/>
      <w:szCs w:val="18"/>
    </w:rPr>
  </w:style>
  <w:style w:type="paragraph" w:customStyle="1" w:styleId="Index">
    <w:name w:val="Index"/>
    <w:basedOn w:val="Standard"/>
    <w:pPr>
      <w:suppressLineNumbers/>
    </w:pPr>
    <w:rPr>
      <w:rFonts w:cs="Mangal"/>
    </w:rPr>
  </w:style>
  <w:style w:type="paragraph" w:customStyle="1" w:styleId="a5">
    <w:name w:val="Таблицы (моноширинный)"/>
    <w:basedOn w:val="Standard"/>
    <w:next w:val="Standard"/>
    <w:pPr>
      <w:widowControl w:val="0"/>
      <w:jc w:val="both"/>
    </w:pPr>
    <w:rPr>
      <w:rFonts w:ascii="Courier New" w:hAnsi="Courier New" w:cs="Courier New"/>
      <w:sz w:val="20"/>
      <w:szCs w:val="20"/>
    </w:rPr>
  </w:style>
  <w:style w:type="paragraph" w:styleId="a6">
    <w:name w:val="header"/>
    <w:basedOn w:val="Standard"/>
    <w:pPr>
      <w:tabs>
        <w:tab w:val="center" w:pos="4677"/>
        <w:tab w:val="right" w:pos="9355"/>
      </w:tabs>
    </w:pPr>
  </w:style>
  <w:style w:type="paragraph" w:styleId="30">
    <w:name w:val="Body Text Indent 3"/>
    <w:basedOn w:val="Standard"/>
    <w:pPr>
      <w:spacing w:line="360" w:lineRule="auto"/>
      <w:ind w:firstLine="720"/>
      <w:jc w:val="both"/>
    </w:pPr>
    <w:rPr>
      <w:sz w:val="28"/>
    </w:rPr>
  </w:style>
  <w:style w:type="paragraph" w:styleId="31">
    <w:name w:val="Body Text 3"/>
    <w:basedOn w:val="Standard"/>
    <w:pPr>
      <w:spacing w:after="120"/>
    </w:pPr>
    <w:rPr>
      <w:sz w:val="16"/>
      <w:szCs w:val="16"/>
    </w:rPr>
  </w:style>
  <w:style w:type="paragraph" w:styleId="21">
    <w:name w:val="Body Text Indent 2"/>
    <w:basedOn w:val="Standard"/>
    <w:pPr>
      <w:spacing w:after="120" w:line="480" w:lineRule="auto"/>
      <w:ind w:left="283"/>
    </w:pPr>
  </w:style>
  <w:style w:type="paragraph" w:styleId="22">
    <w:name w:val="Body Text 2"/>
    <w:basedOn w:val="Standard"/>
    <w:pPr>
      <w:spacing w:after="120" w:line="480" w:lineRule="auto"/>
    </w:pPr>
  </w:style>
  <w:style w:type="paragraph" w:styleId="a7">
    <w:name w:val="footer"/>
    <w:basedOn w:val="Standard"/>
    <w:pPr>
      <w:tabs>
        <w:tab w:val="center" w:pos="4153"/>
        <w:tab w:val="right" w:pos="8306"/>
      </w:tabs>
    </w:pPr>
    <w:rPr>
      <w:sz w:val="20"/>
      <w:szCs w:val="20"/>
    </w:rPr>
  </w:style>
  <w:style w:type="paragraph" w:customStyle="1" w:styleId="Textbodyindent">
    <w:name w:val="Text body indent"/>
    <w:basedOn w:val="Standard"/>
    <w:pPr>
      <w:spacing w:after="120"/>
      <w:ind w:left="283"/>
    </w:pPr>
  </w:style>
  <w:style w:type="paragraph" w:customStyle="1" w:styleId="Quotations">
    <w:name w:val="Quotations"/>
    <w:basedOn w:val="Standard"/>
    <w:pPr>
      <w:ind w:left="113" w:right="113"/>
      <w:jc w:val="center"/>
    </w:pPr>
    <w:rPr>
      <w:sz w:val="20"/>
    </w:rPr>
  </w:style>
  <w:style w:type="paragraph" w:customStyle="1" w:styleId="WW-">
    <w:name w:val="WW-Заголовок"/>
    <w:basedOn w:val="Standard"/>
    <w:next w:val="a8"/>
    <w:pPr>
      <w:jc w:val="center"/>
    </w:pPr>
    <w:rPr>
      <w:b/>
      <w:szCs w:val="20"/>
    </w:rPr>
  </w:style>
  <w:style w:type="paragraph" w:customStyle="1" w:styleId="Contents2">
    <w:name w:val="Contents 2"/>
    <w:basedOn w:val="Standard"/>
    <w:next w:val="Standard"/>
    <w:pPr>
      <w:tabs>
        <w:tab w:val="right" w:leader="dot" w:pos="10206"/>
      </w:tabs>
      <w:spacing w:line="360" w:lineRule="auto"/>
      <w:ind w:firstLine="567"/>
      <w:jc w:val="both"/>
    </w:pPr>
    <w:rPr>
      <w:szCs w:val="20"/>
    </w:rPr>
  </w:style>
  <w:style w:type="paragraph" w:styleId="a8">
    <w:name w:val="Subtitle"/>
    <w:basedOn w:val="Contents2"/>
    <w:next w:val="Contents2"/>
    <w:uiPriority w:val="11"/>
    <w:qFormat/>
    <w:pPr>
      <w:spacing w:after="300" w:line="276" w:lineRule="auto"/>
      <w:jc w:val="center"/>
    </w:pPr>
    <w:rPr>
      <w:b/>
      <w:szCs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Standard"/>
    <w:pPr>
      <w:spacing w:line="360" w:lineRule="auto"/>
      <w:jc w:val="both"/>
    </w:pPr>
    <w:rPr>
      <w:szCs w:val="20"/>
    </w:rPr>
  </w:style>
  <w:style w:type="paragraph" w:customStyle="1" w:styleId="a9">
    <w:name w:val="Знак"/>
    <w:basedOn w:val="Standard"/>
    <w:pPr>
      <w:spacing w:before="100" w:after="100"/>
    </w:pPr>
    <w:rPr>
      <w:rFonts w:ascii="Tahoma" w:hAnsi="Tahoma" w:cs="Tahoma"/>
      <w:sz w:val="20"/>
      <w:szCs w:val="20"/>
      <w:lang w:val="en-US"/>
    </w:rPr>
  </w:style>
  <w:style w:type="paragraph" w:styleId="aa">
    <w:name w:val="Document Map"/>
    <w:basedOn w:val="Standard"/>
    <w:pPr>
      <w:shd w:val="clear" w:color="auto" w:fill="000080"/>
    </w:pPr>
    <w:rPr>
      <w:rFonts w:ascii="Tahoma" w:hAnsi="Tahoma" w:cs="Tahoma"/>
    </w:rPr>
  </w:style>
  <w:style w:type="paragraph" w:styleId="ab">
    <w:name w:val="Balloon Text"/>
    <w:basedOn w:val="Standard"/>
    <w:rPr>
      <w:rFonts w:ascii="Tahoma" w:hAnsi="Tahoma" w:cs="Tahoma"/>
      <w:sz w:val="16"/>
      <w:szCs w:val="16"/>
    </w:rPr>
  </w:style>
  <w:style w:type="paragraph" w:customStyle="1" w:styleId="ConsPlusNonformat">
    <w:name w:val="ConsPlusNonformat"/>
    <w:pPr>
      <w:suppressAutoHyphens/>
      <w:autoSpaceDE w:val="0"/>
    </w:pPr>
    <w:rPr>
      <w:rFonts w:ascii="Courier New" w:eastAsia="Arial" w:hAnsi="Courier New" w:cs="Courier New"/>
      <w:sz w:val="20"/>
      <w:szCs w:val="20"/>
      <w:lang w:bidi="ar-SA"/>
    </w:rPr>
  </w:style>
  <w:style w:type="paragraph" w:styleId="2">
    <w:name w:val="List 2"/>
    <w:basedOn w:val="Standard"/>
    <w:pPr>
      <w:numPr>
        <w:numId w:val="7"/>
      </w:numPr>
    </w:pPr>
    <w:rPr>
      <w:sz w:val="20"/>
    </w:rPr>
  </w:style>
  <w:style w:type="paragraph" w:customStyle="1" w:styleId="210">
    <w:name w:val="Основной текст 21"/>
    <w:basedOn w:val="Standard"/>
    <w:pPr>
      <w:widowControl w:val="0"/>
      <w:suppressAutoHyphens/>
      <w:spacing w:after="120" w:line="480" w:lineRule="auto"/>
      <w:jc w:val="both"/>
    </w:pPr>
    <w:rPr>
      <w:sz w:val="20"/>
    </w:rPr>
  </w:style>
  <w:style w:type="paragraph" w:customStyle="1" w:styleId="ac">
    <w:name w:val="Обычный (веб)"/>
    <w:basedOn w:val="Standard"/>
    <w:pPr>
      <w:spacing w:before="100" w:after="100"/>
    </w:pPr>
  </w:style>
  <w:style w:type="paragraph" w:styleId="ad">
    <w:name w:val="List Paragraph"/>
    <w:basedOn w:val="Standard"/>
    <w:pPr>
      <w:spacing w:after="200" w:line="276" w:lineRule="auto"/>
      <w:ind w:left="720"/>
    </w:pPr>
    <w:rPr>
      <w:rFonts w:eastAsia="Calibri"/>
    </w:rPr>
  </w:style>
  <w:style w:type="paragraph" w:customStyle="1" w:styleId="40">
    <w:name w:val="Красная строка4"/>
    <w:basedOn w:val="Textbody"/>
    <w:pPr>
      <w:suppressAutoHyphens/>
      <w:ind w:firstLine="210"/>
    </w:pPr>
    <w:rPr>
      <w:szCs w:val="20"/>
    </w:rPr>
  </w:style>
  <w:style w:type="paragraph" w:customStyle="1" w:styleId="TableContents">
    <w:name w:val="Table Contents"/>
    <w:basedOn w:val="Standard"/>
    <w:pPr>
      <w:suppressLineNumbers/>
      <w:suppressAutoHyphens/>
      <w:overflowPunct w:val="0"/>
      <w:autoSpaceDE w:val="0"/>
    </w:pPr>
    <w:rPr>
      <w:sz w:val="20"/>
      <w:szCs w:val="20"/>
    </w:rPr>
  </w:style>
  <w:style w:type="paragraph" w:customStyle="1" w:styleId="Contents1">
    <w:name w:val="Contents 1"/>
    <w:basedOn w:val="Standard"/>
    <w:next w:val="Standard"/>
    <w:pPr>
      <w:tabs>
        <w:tab w:val="right" w:leader="dot" w:pos="10195"/>
      </w:tabs>
      <w:spacing w:line="360" w:lineRule="auto"/>
    </w:pPr>
    <w:rPr>
      <w:lang w:eastAsia="ru-RU"/>
    </w:rPr>
  </w:style>
  <w:style w:type="paragraph" w:customStyle="1" w:styleId="ContentsHeading">
    <w:name w:val="Contents Heading"/>
    <w:basedOn w:val="1"/>
    <w:next w:val="Standard"/>
    <w:pPr>
      <w:keepNext/>
      <w:keepLines/>
      <w:widowControl/>
      <w:spacing w:before="480" w:after="0" w:line="276" w:lineRule="auto"/>
      <w:jc w:val="left"/>
    </w:pPr>
    <w:rPr>
      <w:rFonts w:ascii="Cambria" w:hAnsi="Cambria" w:cs="Cambria"/>
      <w:bCs/>
      <w:color w:val="365F91"/>
      <w:sz w:val="28"/>
      <w:szCs w:val="28"/>
    </w:rPr>
  </w:style>
  <w:style w:type="paragraph" w:customStyle="1" w:styleId="Contents3">
    <w:name w:val="Contents 3"/>
    <w:basedOn w:val="Standard"/>
    <w:next w:val="Standard"/>
    <w:pPr>
      <w:tabs>
        <w:tab w:val="right" w:leader="dot" w:pos="11198"/>
      </w:tabs>
      <w:spacing w:line="360" w:lineRule="auto"/>
      <w:ind w:left="992" w:firstLine="57"/>
    </w:pPr>
    <w:rPr>
      <w:szCs w:val="20"/>
    </w:rPr>
  </w:style>
  <w:style w:type="paragraph" w:customStyle="1" w:styleId="Style2">
    <w:name w:val="Style2"/>
    <w:basedOn w:val="Standard"/>
    <w:pPr>
      <w:widowControl w:val="0"/>
      <w:autoSpaceDE w:val="0"/>
      <w:spacing w:line="410" w:lineRule="exact"/>
      <w:ind w:firstLine="468"/>
      <w:jc w:val="both"/>
    </w:pPr>
    <w:rPr>
      <w:rFonts w:ascii="MS Reference Sans Serif" w:hAnsi="MS Reference Sans Serif" w:cs="MS Reference Sans Serif"/>
    </w:rPr>
  </w:style>
  <w:style w:type="paragraph" w:customStyle="1" w:styleId="Style3">
    <w:name w:val="Style3"/>
    <w:basedOn w:val="Standard"/>
    <w:pPr>
      <w:widowControl w:val="0"/>
      <w:autoSpaceDE w:val="0"/>
      <w:spacing w:line="410" w:lineRule="exact"/>
      <w:jc w:val="center"/>
    </w:pPr>
    <w:rPr>
      <w:rFonts w:ascii="MS Reference Sans Serif" w:hAnsi="MS Reference Sans Serif" w:cs="MS Reference Sans Serif"/>
    </w:rPr>
  </w:style>
  <w:style w:type="paragraph" w:customStyle="1" w:styleId="Style4">
    <w:name w:val="Style4"/>
    <w:basedOn w:val="Standard"/>
    <w:pPr>
      <w:widowControl w:val="0"/>
      <w:autoSpaceDE w:val="0"/>
      <w:spacing w:line="411" w:lineRule="exact"/>
      <w:ind w:firstLine="540"/>
      <w:jc w:val="center"/>
    </w:pPr>
    <w:rPr>
      <w:rFonts w:ascii="MS Reference Sans Serif" w:hAnsi="MS Reference Sans Serif" w:cs="MS Reference Sans Serif"/>
    </w:rPr>
  </w:style>
  <w:style w:type="paragraph" w:customStyle="1" w:styleId="Style5">
    <w:name w:val="Style5"/>
    <w:basedOn w:val="Standard"/>
    <w:pPr>
      <w:widowControl w:val="0"/>
      <w:autoSpaceDE w:val="0"/>
      <w:spacing w:line="410" w:lineRule="exact"/>
      <w:ind w:hanging="331"/>
      <w:jc w:val="center"/>
    </w:pPr>
    <w:rPr>
      <w:rFonts w:ascii="MS Reference Sans Serif" w:hAnsi="MS Reference Sans Serif" w:cs="MS Reference Sans Serif"/>
    </w:rPr>
  </w:style>
  <w:style w:type="paragraph" w:customStyle="1" w:styleId="Style6">
    <w:name w:val="Style6"/>
    <w:basedOn w:val="Standard"/>
    <w:pPr>
      <w:widowControl w:val="0"/>
      <w:autoSpaceDE w:val="0"/>
      <w:spacing w:line="410" w:lineRule="exact"/>
      <w:jc w:val="center"/>
    </w:pPr>
    <w:rPr>
      <w:rFonts w:ascii="MS Reference Sans Serif" w:hAnsi="MS Reference Sans Serif" w:cs="MS Reference Sans Serif"/>
    </w:rPr>
  </w:style>
  <w:style w:type="paragraph" w:customStyle="1" w:styleId="Style1">
    <w:name w:val="Style1"/>
    <w:basedOn w:val="Standard"/>
    <w:pPr>
      <w:widowControl w:val="0"/>
      <w:autoSpaceDE w:val="0"/>
      <w:spacing w:line="410" w:lineRule="exact"/>
      <w:ind w:firstLine="468"/>
      <w:jc w:val="both"/>
    </w:pPr>
    <w:rPr>
      <w:rFonts w:ascii="MS Reference Sans Serif" w:hAnsi="MS Reference Sans Serif" w:cs="MS Reference Sans Serif"/>
    </w:rPr>
  </w:style>
  <w:style w:type="paragraph" w:customStyle="1" w:styleId="Style7">
    <w:name w:val="Style7"/>
    <w:basedOn w:val="Standard"/>
    <w:pPr>
      <w:widowControl w:val="0"/>
      <w:autoSpaceDE w:val="0"/>
      <w:jc w:val="center"/>
    </w:pPr>
    <w:rPr>
      <w:rFonts w:ascii="MS Reference Sans Serif" w:hAnsi="MS Reference Sans Serif" w:cs="MS Reference Sans Serif"/>
    </w:rPr>
  </w:style>
  <w:style w:type="paragraph" w:customStyle="1" w:styleId="Style8">
    <w:name w:val="Style8"/>
    <w:basedOn w:val="Standard"/>
    <w:pPr>
      <w:widowControl w:val="0"/>
      <w:autoSpaceDE w:val="0"/>
      <w:spacing w:line="216" w:lineRule="exact"/>
      <w:ind w:firstLine="122"/>
      <w:jc w:val="center"/>
    </w:pPr>
    <w:rPr>
      <w:rFonts w:ascii="MS Reference Sans Serif" w:hAnsi="MS Reference Sans Serif" w:cs="MS Reference Sans Serif"/>
    </w:rPr>
  </w:style>
  <w:style w:type="paragraph" w:customStyle="1" w:styleId="Style11">
    <w:name w:val="Style11"/>
    <w:basedOn w:val="Standard"/>
    <w:pPr>
      <w:widowControl w:val="0"/>
      <w:autoSpaceDE w:val="0"/>
      <w:spacing w:line="274" w:lineRule="exact"/>
      <w:jc w:val="both"/>
    </w:pPr>
    <w:rPr>
      <w:rFonts w:ascii="MS Reference Sans Serif" w:hAnsi="MS Reference Sans Serif" w:cs="MS Reference Sans Serif"/>
    </w:rPr>
  </w:style>
  <w:style w:type="paragraph" w:customStyle="1" w:styleId="Style13">
    <w:name w:val="Style13"/>
    <w:basedOn w:val="Standard"/>
    <w:pPr>
      <w:widowControl w:val="0"/>
      <w:autoSpaceDE w:val="0"/>
      <w:spacing w:line="277" w:lineRule="exact"/>
      <w:jc w:val="center"/>
    </w:pPr>
    <w:rPr>
      <w:rFonts w:ascii="MS Reference Sans Serif" w:hAnsi="MS Reference Sans Serif" w:cs="MS Reference Sans Serif"/>
    </w:rPr>
  </w:style>
  <w:style w:type="paragraph" w:customStyle="1" w:styleId="Style12">
    <w:name w:val="Style12"/>
    <w:basedOn w:val="Standard"/>
    <w:pPr>
      <w:widowControl w:val="0"/>
      <w:autoSpaceDE w:val="0"/>
      <w:spacing w:line="281" w:lineRule="exact"/>
      <w:ind w:hanging="94"/>
      <w:jc w:val="both"/>
    </w:pPr>
    <w:rPr>
      <w:rFonts w:ascii="MS Reference Sans Serif" w:hAnsi="MS Reference Sans Serif" w:cs="MS Reference Sans Serif"/>
    </w:rPr>
  </w:style>
  <w:style w:type="paragraph" w:customStyle="1" w:styleId="Style9">
    <w:name w:val="Style9"/>
    <w:basedOn w:val="Standard"/>
    <w:pPr>
      <w:widowControl w:val="0"/>
      <w:autoSpaceDE w:val="0"/>
      <w:spacing w:line="238" w:lineRule="exact"/>
      <w:jc w:val="center"/>
    </w:pPr>
    <w:rPr>
      <w:rFonts w:ascii="MS Reference Sans Serif" w:hAnsi="MS Reference Sans Serif" w:cs="MS Reference Sans Serif"/>
    </w:rPr>
  </w:style>
  <w:style w:type="paragraph" w:customStyle="1" w:styleId="Style10">
    <w:name w:val="Style10"/>
    <w:basedOn w:val="Standard"/>
    <w:pPr>
      <w:widowControl w:val="0"/>
      <w:autoSpaceDE w:val="0"/>
      <w:jc w:val="center"/>
    </w:pPr>
    <w:rPr>
      <w:rFonts w:ascii="Garamond" w:hAnsi="Garamond" w:cs="Garamond"/>
    </w:rPr>
  </w:style>
  <w:style w:type="paragraph" w:customStyle="1" w:styleId="S1">
    <w:name w:val="S_Заголовок 1"/>
    <w:basedOn w:val="Standard"/>
    <w:pPr>
      <w:tabs>
        <w:tab w:val="left" w:pos="1440"/>
      </w:tabs>
      <w:ind w:left="720"/>
      <w:jc w:val="center"/>
    </w:pPr>
    <w:rPr>
      <w:b/>
      <w:caps/>
    </w:rPr>
  </w:style>
  <w:style w:type="paragraph" w:customStyle="1" w:styleId="S2">
    <w:name w:val="S_Заголовок 2"/>
    <w:basedOn w:val="20"/>
    <w:pPr>
      <w:keepNext w:val="0"/>
      <w:spacing w:after="300"/>
      <w:jc w:val="both"/>
    </w:pPr>
  </w:style>
  <w:style w:type="paragraph" w:customStyle="1" w:styleId="S3">
    <w:name w:val="S_Заголовок 3"/>
    <w:basedOn w:val="3"/>
    <w:pPr>
      <w:keepNext w:val="0"/>
      <w:spacing w:line="360" w:lineRule="auto"/>
    </w:pPr>
    <w:rPr>
      <w:b w:val="0"/>
      <w:sz w:val="24"/>
      <w:u w:val="single"/>
    </w:rPr>
  </w:style>
  <w:style w:type="paragraph" w:customStyle="1" w:styleId="S4">
    <w:name w:val="S_Заголовок 4"/>
    <w:basedOn w:val="4"/>
    <w:pPr>
      <w:keepNext w:val="0"/>
      <w:numPr>
        <w:numId w:val="8"/>
      </w:numPr>
    </w:pPr>
    <w:rPr>
      <w:b w:val="0"/>
      <w:i/>
      <w:sz w:val="24"/>
    </w:rPr>
  </w:style>
  <w:style w:type="paragraph" w:customStyle="1" w:styleId="S0">
    <w:name w:val="S_Обычный"/>
    <w:basedOn w:val="Standard"/>
    <w:pPr>
      <w:spacing w:line="360" w:lineRule="auto"/>
      <w:ind w:firstLine="709"/>
      <w:jc w:val="both"/>
    </w:pPr>
  </w:style>
  <w:style w:type="paragraph" w:customStyle="1" w:styleId="S5">
    <w:name w:val="S_Титульный"/>
    <w:basedOn w:val="Standard"/>
    <w:pPr>
      <w:spacing w:line="360" w:lineRule="auto"/>
      <w:ind w:left="3060"/>
      <w:jc w:val="right"/>
    </w:pPr>
    <w:rPr>
      <w:b/>
      <w:caps/>
    </w:rPr>
  </w:style>
  <w:style w:type="paragraph" w:customStyle="1" w:styleId="10">
    <w:name w:val="Обычный1"/>
    <w:pPr>
      <w:widowControl/>
      <w:suppressAutoHyphens/>
    </w:pPr>
    <w:rPr>
      <w:rFonts w:eastAsia="Arial" w:cs="Times New Roman"/>
      <w:szCs w:val="20"/>
      <w:lang w:bidi="ar-SA"/>
    </w:rPr>
  </w:style>
  <w:style w:type="paragraph" w:customStyle="1" w:styleId="ae">
    <w:name w:val="Обычный в таблице"/>
    <w:basedOn w:val="Standard"/>
    <w:pPr>
      <w:spacing w:line="360" w:lineRule="auto"/>
      <w:ind w:hanging="6"/>
      <w:jc w:val="center"/>
    </w:pPr>
  </w:style>
  <w:style w:type="paragraph" w:styleId="af">
    <w:name w:val="List Bullet"/>
    <w:basedOn w:val="Standard"/>
    <w:pPr>
      <w:spacing w:line="360" w:lineRule="auto"/>
      <w:jc w:val="both"/>
    </w:pPr>
    <w:rPr>
      <w:color w:val="333399"/>
      <w:w w:val="109"/>
    </w:rPr>
  </w:style>
  <w:style w:type="paragraph" w:customStyle="1" w:styleId="S">
    <w:name w:val="S_Маркированный"/>
    <w:basedOn w:val="af"/>
    <w:pPr>
      <w:numPr>
        <w:numId w:val="10"/>
      </w:numPr>
      <w:tabs>
        <w:tab w:val="left" w:pos="992"/>
      </w:tabs>
      <w:spacing w:line="240" w:lineRule="auto"/>
    </w:pPr>
    <w:rPr>
      <w:color w:val="000000"/>
    </w:rPr>
  </w:style>
  <w:style w:type="paragraph" w:customStyle="1" w:styleId="af0">
    <w:name w:val="Абзац рядовой"/>
    <w:basedOn w:val="Standard"/>
    <w:pPr>
      <w:jc w:val="both"/>
    </w:pPr>
    <w:rPr>
      <w:sz w:val="28"/>
      <w:szCs w:val="28"/>
    </w:rPr>
  </w:style>
  <w:style w:type="paragraph" w:customStyle="1" w:styleId="ConsPlusNormal">
    <w:name w:val="ConsPlusNormal"/>
    <w:pPr>
      <w:suppressAutoHyphens/>
      <w:autoSpaceDE w:val="0"/>
      <w:ind w:firstLine="720"/>
    </w:pPr>
    <w:rPr>
      <w:rFonts w:ascii="Arial" w:eastAsia="Arial" w:hAnsi="Arial" w:cs="Arial"/>
      <w:sz w:val="20"/>
      <w:szCs w:val="20"/>
      <w:lang w:bidi="ar-SA"/>
    </w:rPr>
  </w:style>
  <w:style w:type="paragraph" w:customStyle="1" w:styleId="ConsNormal">
    <w:name w:val="ConsNormal"/>
    <w:pPr>
      <w:suppressAutoHyphens/>
      <w:autoSpaceDE w:val="0"/>
      <w:ind w:firstLine="720"/>
    </w:pPr>
    <w:rPr>
      <w:rFonts w:ascii="Arial" w:eastAsia="Arial" w:hAnsi="Arial" w:cs="Arial"/>
      <w:sz w:val="20"/>
      <w:szCs w:val="20"/>
      <w:lang w:bidi="ar-SA"/>
    </w:rPr>
  </w:style>
  <w:style w:type="paragraph" w:customStyle="1" w:styleId="23">
    <w:name w:val="Знак2"/>
    <w:basedOn w:val="Standard"/>
    <w:pPr>
      <w:spacing w:after="160" w:line="240" w:lineRule="exact"/>
    </w:pPr>
    <w:rPr>
      <w:rFonts w:ascii="Verdana" w:hAnsi="Verdana" w:cs="Verdana"/>
      <w:sz w:val="20"/>
      <w:szCs w:val="20"/>
      <w:lang w:val="en-US"/>
    </w:rPr>
  </w:style>
  <w:style w:type="paragraph" w:customStyle="1" w:styleId="af1">
    <w:name w:val="Чертежный"/>
    <w:pPr>
      <w:widowControl/>
      <w:suppressAutoHyphens/>
      <w:jc w:val="both"/>
    </w:pPr>
    <w:rPr>
      <w:rFonts w:ascii="ISOCPEUR, Arial" w:eastAsia="Arial" w:hAnsi="ISOCPEUR, Arial" w:cs="Times New Roman"/>
      <w:i/>
      <w:sz w:val="28"/>
      <w:szCs w:val="20"/>
      <w:lang w:val="uk-UA" w:bidi="ar-SA"/>
    </w:rPr>
  </w:style>
  <w:style w:type="paragraph" w:customStyle="1" w:styleId="Footnote">
    <w:name w:val="Footnote"/>
    <w:basedOn w:val="Standard"/>
    <w:rPr>
      <w:sz w:val="20"/>
      <w:szCs w:val="22"/>
    </w:rPr>
  </w:style>
  <w:style w:type="paragraph" w:customStyle="1" w:styleId="11">
    <w:name w:val="Знак1"/>
    <w:basedOn w:val="Standard"/>
    <w:pPr>
      <w:spacing w:after="160" w:line="240" w:lineRule="exact"/>
    </w:pPr>
    <w:rPr>
      <w:rFonts w:ascii="Verdana" w:hAnsi="Verdana" w:cs="Verdana"/>
      <w:sz w:val="20"/>
      <w:szCs w:val="20"/>
      <w:lang w:val="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Standard"/>
    <w:pPr>
      <w:widowControl w:val="0"/>
      <w:spacing w:after="160" w:line="240" w:lineRule="exact"/>
      <w:jc w:val="right"/>
    </w:pPr>
    <w:rPr>
      <w:sz w:val="20"/>
      <w:szCs w:val="20"/>
      <w:lang w:val="en-GB"/>
    </w:rPr>
  </w:style>
  <w:style w:type="paragraph" w:customStyle="1" w:styleId="af2">
    <w:name w:val="Штамп"/>
    <w:basedOn w:val="Standard"/>
    <w:pPr>
      <w:jc w:val="center"/>
    </w:pPr>
    <w:rPr>
      <w:rFonts w:ascii="ГОСТ тип А" w:hAnsi="ГОСТ тип А" w:cs="ГОСТ тип А"/>
      <w:i/>
      <w:sz w:val="18"/>
      <w:szCs w:val="20"/>
      <w:lang w:eastAsia="ru-RU"/>
    </w:rPr>
  </w:style>
  <w:style w:type="paragraph" w:styleId="af3">
    <w:name w:val="Body Text First Indent"/>
    <w:basedOn w:val="Textbody"/>
    <w:pPr>
      <w:ind w:firstLine="210"/>
    </w:pPr>
  </w:style>
  <w:style w:type="paragraph" w:customStyle="1" w:styleId="24">
    <w:name w:val="Обычный2"/>
    <w:pPr>
      <w:widowControl/>
      <w:suppressAutoHyphens/>
      <w:snapToGrid w:val="0"/>
    </w:pPr>
    <w:rPr>
      <w:rFonts w:eastAsia="Arial" w:cs="Times New Roman"/>
      <w:sz w:val="22"/>
      <w:szCs w:val="20"/>
      <w:lang w:bidi="ar-SA"/>
    </w:rPr>
  </w:style>
  <w:style w:type="paragraph" w:customStyle="1" w:styleId="13">
    <w:name w:val="Абзац списка1"/>
    <w:basedOn w:val="Standard"/>
    <w:pPr>
      <w:spacing w:after="200" w:line="276" w:lineRule="auto"/>
      <w:ind w:left="720"/>
    </w:pPr>
    <w:rPr>
      <w:rFonts w:ascii="Calibri" w:hAnsi="Calibri" w:cs="Calibri"/>
      <w:sz w:val="22"/>
      <w:szCs w:val="22"/>
    </w:rPr>
  </w:style>
  <w:style w:type="paragraph" w:customStyle="1" w:styleId="25">
    <w:name w:val="Заг 2 Знак Знак"/>
    <w:basedOn w:val="Standard"/>
    <w:pPr>
      <w:spacing w:before="240" w:after="180"/>
    </w:pPr>
    <w:rPr>
      <w:rFonts w:ascii="Arial" w:hAnsi="Arial" w:cs="Arial"/>
      <w:b/>
      <w:caps/>
      <w:color w:val="0070C0"/>
      <w:szCs w:val="28"/>
      <w14:shadow w14:blurRad="0" w14:dist="17843" w14:dir="2700000" w14:sx="100000" w14:sy="100000" w14:kx="0" w14:ky="0" w14:algn="b">
        <w14:srgbClr w14:val="000000"/>
      </w14:shadow>
    </w:rPr>
  </w:style>
  <w:style w:type="paragraph" w:customStyle="1" w:styleId="14">
    <w:name w:val="Стиль Первая строка:  1 см"/>
    <w:basedOn w:val="Standard"/>
    <w:pPr>
      <w:spacing w:before="120"/>
      <w:jc w:val="both"/>
    </w:pPr>
    <w:rPr>
      <w:sz w:val="26"/>
      <w:szCs w:val="20"/>
    </w:rPr>
  </w:style>
  <w:style w:type="paragraph" w:customStyle="1" w:styleId="100">
    <w:name w:val="Стиль 10 пт По центру"/>
    <w:basedOn w:val="Standard"/>
    <w:pPr>
      <w:jc w:val="center"/>
    </w:pPr>
    <w:rPr>
      <w:rFonts w:eastAsia="Calibri"/>
      <w:sz w:val="20"/>
      <w:szCs w:val="20"/>
    </w:rPr>
  </w:style>
  <w:style w:type="paragraph" w:customStyle="1" w:styleId="15">
    <w:name w:val="Таблица1"/>
    <w:basedOn w:val="Standard"/>
    <w:pPr>
      <w:keepNext/>
      <w:jc w:val="both"/>
    </w:pPr>
    <w:rPr>
      <w:b/>
      <w:sz w:val="20"/>
      <w:szCs w:val="20"/>
    </w:rPr>
  </w:style>
  <w:style w:type="paragraph" w:styleId="af4">
    <w:name w:val="annotation text"/>
    <w:basedOn w:val="Standard"/>
    <w:rPr>
      <w:sz w:val="20"/>
      <w:szCs w:val="20"/>
    </w:rPr>
  </w:style>
  <w:style w:type="paragraph" w:styleId="af5">
    <w:name w:val="annotation subject"/>
    <w:basedOn w:val="af4"/>
    <w:next w:val="af4"/>
    <w:rPr>
      <w:b/>
      <w:bCs/>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false">
    <w:name w:val="WW8Num1zfalse"/>
  </w:style>
  <w:style w:type="character" w:customStyle="1" w:styleId="WW8Num2z0">
    <w:name w:val="WW8Num2z0"/>
    <w:rPr>
      <w:rFonts w:ascii="Symbol" w:hAnsi="Symbol" w:cs="Symbol"/>
    </w:rPr>
  </w:style>
  <w:style w:type="character" w:customStyle="1" w:styleId="WW8Num3z0">
    <w:name w:val="WW8Num3z0"/>
    <w:rPr>
      <w:b/>
    </w:rPr>
  </w:style>
  <w:style w:type="character" w:customStyle="1" w:styleId="WW8Num3ztrue">
    <w:name w:val="WW8Num3ztrue"/>
  </w:style>
  <w:style w:type="character" w:customStyle="1" w:styleId="WW8Num4zfalse">
    <w:name w:val="WW8Num4zfalse"/>
  </w:style>
  <w:style w:type="character" w:customStyle="1" w:styleId="WW8Num5z0">
    <w:name w:val="WW8Num5z0"/>
    <w:rPr>
      <w:rFonts w:ascii="Symbol" w:hAnsi="Symbol" w:cs="Symbol"/>
    </w:rPr>
  </w:style>
  <w:style w:type="character" w:customStyle="1" w:styleId="WW8Num6zfalse">
    <w:name w:val="WW8Num6zfalse"/>
  </w:style>
  <w:style w:type="character" w:customStyle="1" w:styleId="WW8Num7zfalse">
    <w:name w:val="WW8Num7zfalse"/>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6">
    <w:name w:val="Заголовок 1 Знак"/>
    <w:rPr>
      <w:rFonts w:ascii="Arial" w:hAnsi="Arial" w:cs="Arial"/>
      <w:b/>
      <w:color w:val="000080"/>
    </w:rPr>
  </w:style>
  <w:style w:type="character" w:customStyle="1" w:styleId="26">
    <w:name w:val="Заголовок 2 Знак"/>
    <w:rPr>
      <w:b/>
      <w:sz w:val="24"/>
      <w:szCs w:val="24"/>
    </w:rPr>
  </w:style>
  <w:style w:type="character" w:customStyle="1" w:styleId="32">
    <w:name w:val="Заголовок 3 Знак"/>
    <w:rPr>
      <w:b/>
      <w:sz w:val="28"/>
      <w:szCs w:val="24"/>
    </w:rPr>
  </w:style>
  <w:style w:type="character" w:customStyle="1" w:styleId="41">
    <w:name w:val="Заголовок 4 Знак"/>
    <w:rPr>
      <w:b/>
      <w:sz w:val="36"/>
      <w:szCs w:val="24"/>
    </w:rPr>
  </w:style>
  <w:style w:type="character" w:customStyle="1" w:styleId="50">
    <w:name w:val="Заголовок 5 Знак"/>
    <w:rPr>
      <w:b/>
      <w:szCs w:val="24"/>
    </w:rPr>
  </w:style>
  <w:style w:type="character" w:customStyle="1" w:styleId="af6">
    <w:name w:val="Верхний колонтитул Знак"/>
    <w:rPr>
      <w:sz w:val="24"/>
      <w:szCs w:val="24"/>
    </w:rPr>
  </w:style>
  <w:style w:type="character" w:customStyle="1" w:styleId="33">
    <w:name w:val="Основной текст 3 Знак"/>
    <w:rPr>
      <w:sz w:val="16"/>
      <w:szCs w:val="16"/>
    </w:rPr>
  </w:style>
  <w:style w:type="character" w:customStyle="1" w:styleId="27">
    <w:name w:val="Основной текст 2 Знак"/>
    <w:rPr>
      <w:sz w:val="24"/>
      <w:szCs w:val="24"/>
    </w:rPr>
  </w:style>
  <w:style w:type="character" w:styleId="af7">
    <w:name w:val="page number"/>
    <w:basedOn w:val="a0"/>
  </w:style>
  <w:style w:type="character" w:customStyle="1" w:styleId="af8">
    <w:name w:val="Основной текст с отступом Знак"/>
    <w:rPr>
      <w:sz w:val="24"/>
      <w:szCs w:val="24"/>
    </w:rPr>
  </w:style>
  <w:style w:type="character" w:customStyle="1" w:styleId="17">
    <w:name w:val="Основной текст Знак1"/>
    <w:rPr>
      <w:sz w:val="24"/>
      <w:szCs w:val="24"/>
    </w:rPr>
  </w:style>
  <w:style w:type="character" w:customStyle="1" w:styleId="af9">
    <w:name w:val="Название Знак"/>
    <w:rPr>
      <w:b/>
      <w:sz w:val="24"/>
    </w:rPr>
  </w:style>
  <w:style w:type="character" w:customStyle="1" w:styleId="afa">
    <w:name w:val="Текст выноски Знак"/>
    <w:rPr>
      <w:rFonts w:ascii="Tahoma" w:hAnsi="Tahoma" w:cs="Tahoma"/>
      <w:sz w:val="16"/>
      <w:szCs w:val="16"/>
    </w:rPr>
  </w:style>
  <w:style w:type="character" w:customStyle="1" w:styleId="afb">
    <w:name w:val="Нижний колонтитул Знак"/>
    <w:basedOn w:val="a0"/>
  </w:style>
  <w:style w:type="character" w:customStyle="1" w:styleId="220">
    <w:name w:val="Основной текст 2 Знак2"/>
    <w:rPr>
      <w:sz w:val="24"/>
      <w:szCs w:val="24"/>
    </w:rPr>
  </w:style>
  <w:style w:type="character" w:customStyle="1" w:styleId="Internetlink">
    <w:name w:val="Internet link"/>
    <w:rPr>
      <w:color w:val="0000FF"/>
      <w:u w:val="single"/>
    </w:rPr>
  </w:style>
  <w:style w:type="character" w:customStyle="1" w:styleId="afc">
    <w:name w:val="Подзаголовок Знак"/>
    <w:rPr>
      <w:b/>
      <w:sz w:val="24"/>
      <w:szCs w:val="24"/>
    </w:rPr>
  </w:style>
  <w:style w:type="character" w:customStyle="1" w:styleId="afd">
    <w:name w:val="Основной текст Знак"/>
    <w:rPr>
      <w:rFonts w:ascii="Calibri" w:hAnsi="Calibri" w:cs="Times New Roman"/>
      <w:sz w:val="24"/>
    </w:rPr>
  </w:style>
  <w:style w:type="character" w:customStyle="1" w:styleId="FontStyle13">
    <w:name w:val="Font Style13"/>
    <w:rPr>
      <w:rFonts w:ascii="MS Reference Sans Serif" w:hAnsi="MS Reference Sans Serif" w:cs="MS Reference Sans Serif"/>
      <w:sz w:val="20"/>
      <w:szCs w:val="20"/>
    </w:rPr>
  </w:style>
  <w:style w:type="character" w:customStyle="1" w:styleId="FontStyle11">
    <w:name w:val="Font Style11"/>
    <w:rPr>
      <w:rFonts w:ascii="MS Reference Sans Serif" w:hAnsi="MS Reference Sans Serif" w:cs="MS Reference Sans Serif"/>
      <w:b/>
      <w:bCs/>
      <w:i/>
      <w:iCs/>
      <w:spacing w:val="-10"/>
      <w:sz w:val="20"/>
      <w:szCs w:val="20"/>
    </w:rPr>
  </w:style>
  <w:style w:type="character" w:customStyle="1" w:styleId="FontStyle12">
    <w:name w:val="Font Style12"/>
    <w:rPr>
      <w:rFonts w:ascii="MS Reference Sans Serif" w:hAnsi="MS Reference Sans Serif" w:cs="MS Reference Sans Serif"/>
      <w:sz w:val="20"/>
      <w:szCs w:val="20"/>
    </w:rPr>
  </w:style>
  <w:style w:type="character" w:customStyle="1" w:styleId="FontStyle14">
    <w:name w:val="Font Style14"/>
    <w:rPr>
      <w:rFonts w:ascii="MS Reference Sans Serif" w:hAnsi="MS Reference Sans Serif" w:cs="MS Reference Sans Serif"/>
      <w:sz w:val="30"/>
      <w:szCs w:val="30"/>
    </w:rPr>
  </w:style>
  <w:style w:type="character" w:customStyle="1" w:styleId="FontStyle15">
    <w:name w:val="Font Style15"/>
    <w:rPr>
      <w:rFonts w:ascii="MS Reference Sans Serif" w:hAnsi="MS Reference Sans Serif" w:cs="MS Reference Sans Serif"/>
      <w:b/>
      <w:bCs/>
      <w:sz w:val="30"/>
      <w:szCs w:val="30"/>
    </w:rPr>
  </w:style>
  <w:style w:type="character" w:customStyle="1" w:styleId="FontStyle21">
    <w:name w:val="Font Style21"/>
    <w:rPr>
      <w:rFonts w:ascii="MS Reference Sans Serif" w:hAnsi="MS Reference Sans Serif" w:cs="MS Reference Sans Serif"/>
      <w:b/>
      <w:bCs/>
      <w:sz w:val="18"/>
      <w:szCs w:val="18"/>
    </w:rPr>
  </w:style>
  <w:style w:type="character" w:customStyle="1" w:styleId="FontStyle18">
    <w:name w:val="Font Style18"/>
    <w:rPr>
      <w:rFonts w:ascii="MS Reference Sans Serif" w:hAnsi="MS Reference Sans Serif" w:cs="MS Reference Sans Serif"/>
      <w:sz w:val="20"/>
      <w:szCs w:val="20"/>
    </w:rPr>
  </w:style>
  <w:style w:type="character" w:customStyle="1" w:styleId="FontStyle20">
    <w:name w:val="Font Style20"/>
    <w:rPr>
      <w:rFonts w:ascii="Consolas" w:hAnsi="Consolas" w:cs="Consolas"/>
      <w:b/>
      <w:bCs/>
      <w:sz w:val="22"/>
      <w:szCs w:val="22"/>
    </w:rPr>
  </w:style>
  <w:style w:type="character" w:customStyle="1" w:styleId="FontStyle16">
    <w:name w:val="Font Style16"/>
    <w:rPr>
      <w:rFonts w:ascii="MS Reference Sans Serif" w:hAnsi="MS Reference Sans Serif" w:cs="MS Reference Sans Serif"/>
      <w:sz w:val="18"/>
      <w:szCs w:val="18"/>
    </w:rPr>
  </w:style>
  <w:style w:type="character" w:customStyle="1" w:styleId="FontStyle17">
    <w:name w:val="Font Style17"/>
    <w:rPr>
      <w:rFonts w:ascii="MS Reference Sans Serif" w:hAnsi="MS Reference Sans Serif" w:cs="MS Reference Sans Serif"/>
      <w:b/>
      <w:bCs/>
      <w:spacing w:val="10"/>
      <w:sz w:val="14"/>
      <w:szCs w:val="14"/>
    </w:rPr>
  </w:style>
  <w:style w:type="character" w:customStyle="1" w:styleId="FontStyle19">
    <w:name w:val="Font Style19"/>
    <w:rPr>
      <w:rFonts w:ascii="MS Reference Sans Serif" w:hAnsi="MS Reference Sans Serif" w:cs="MS Reference Sans Serif"/>
      <w:sz w:val="18"/>
      <w:szCs w:val="18"/>
    </w:rPr>
  </w:style>
  <w:style w:type="character" w:customStyle="1" w:styleId="FontStyle22">
    <w:name w:val="Font Style22"/>
    <w:rPr>
      <w:rFonts w:ascii="MS Reference Sans Serif" w:hAnsi="MS Reference Sans Serif" w:cs="MS Reference Sans Serif"/>
      <w:b/>
      <w:bCs/>
      <w:sz w:val="18"/>
      <w:szCs w:val="18"/>
    </w:rPr>
  </w:style>
  <w:style w:type="character" w:customStyle="1" w:styleId="FontStyle23">
    <w:name w:val="Font Style23"/>
    <w:rPr>
      <w:rFonts w:ascii="Verdana" w:hAnsi="Verdana" w:cs="Verdana"/>
      <w:i/>
      <w:iCs/>
      <w:sz w:val="20"/>
      <w:szCs w:val="20"/>
    </w:rPr>
  </w:style>
  <w:style w:type="character" w:customStyle="1" w:styleId="FontStyle24">
    <w:name w:val="Font Style24"/>
    <w:rPr>
      <w:rFonts w:ascii="MS Reference Sans Serif" w:hAnsi="MS Reference Sans Serif" w:cs="MS Reference Sans Serif"/>
      <w:b/>
      <w:bCs/>
      <w:sz w:val="52"/>
      <w:szCs w:val="52"/>
    </w:rPr>
  </w:style>
  <w:style w:type="character" w:customStyle="1" w:styleId="FontStyle25">
    <w:name w:val="Font Style25"/>
    <w:rPr>
      <w:rFonts w:ascii="MS Reference Sans Serif" w:hAnsi="MS Reference Sans Serif" w:cs="MS Reference Sans Serif"/>
      <w:b/>
      <w:bCs/>
      <w:w w:val="20"/>
      <w:sz w:val="20"/>
      <w:szCs w:val="20"/>
    </w:rPr>
  </w:style>
  <w:style w:type="character" w:customStyle="1" w:styleId="S6">
    <w:name w:val="S_Обычный Знак"/>
    <w:rPr>
      <w:sz w:val="24"/>
      <w:szCs w:val="24"/>
    </w:rPr>
  </w:style>
  <w:style w:type="character" w:styleId="afe">
    <w:name w:val="Intense Reference"/>
    <w:rPr>
      <w:b/>
      <w:bCs/>
      <w:smallCaps/>
      <w:color w:val="C0504D"/>
      <w:spacing w:val="5"/>
      <w:u w:val="single"/>
    </w:rPr>
  </w:style>
  <w:style w:type="character" w:customStyle="1" w:styleId="aff">
    <w:name w:val="Обычный в таблице Знак"/>
    <w:rPr>
      <w:sz w:val="24"/>
      <w:szCs w:val="24"/>
    </w:rPr>
  </w:style>
  <w:style w:type="character" w:customStyle="1" w:styleId="S7">
    <w:name w:val="S_Маркированный Знак"/>
    <w:rPr>
      <w:w w:val="109"/>
      <w:sz w:val="24"/>
      <w:szCs w:val="24"/>
      <w:lang w:val="ru-RU" w:bidi="ar-SA"/>
    </w:rPr>
  </w:style>
  <w:style w:type="character" w:customStyle="1" w:styleId="aff0">
    <w:name w:val="Абзац рядовой Знак"/>
    <w:rPr>
      <w:sz w:val="28"/>
      <w:szCs w:val="28"/>
    </w:rPr>
  </w:style>
  <w:style w:type="character" w:customStyle="1" w:styleId="aff1">
    <w:name w:val="Чертежный Знак"/>
    <w:rPr>
      <w:rFonts w:ascii="ISOCPEUR, Arial" w:hAnsi="ISOCPEUR, Arial" w:cs="ISOCPEUR, Arial"/>
      <w:i/>
      <w:sz w:val="28"/>
      <w:lang w:val="uk-UA" w:bidi="ar-SA"/>
    </w:rPr>
  </w:style>
  <w:style w:type="character" w:customStyle="1" w:styleId="28">
    <w:name w:val="Текст сноски Знак2"/>
    <w:rPr>
      <w:szCs w:val="22"/>
    </w:rPr>
  </w:style>
  <w:style w:type="character" w:customStyle="1" w:styleId="aff2">
    <w:name w:val="Текст сноски Знак"/>
    <w:basedOn w:val="a0"/>
  </w:style>
  <w:style w:type="character" w:customStyle="1" w:styleId="42">
    <w:name w:val="Знак Знак4"/>
    <w:rPr>
      <w:rFonts w:ascii="Calibri" w:hAnsi="Calibri" w:cs="Calibri"/>
      <w:sz w:val="24"/>
      <w:szCs w:val="22"/>
      <w:lang w:val="ru-RU" w:bidi="ar-SA"/>
    </w:rPr>
  </w:style>
  <w:style w:type="character" w:customStyle="1" w:styleId="130">
    <w:name w:val="Знак Знак13"/>
    <w:rPr>
      <w:bCs/>
      <w:sz w:val="28"/>
      <w:lang w:val="ru-RU" w:bidi="ar-SA"/>
    </w:rPr>
  </w:style>
  <w:style w:type="character" w:customStyle="1" w:styleId="aff3">
    <w:name w:val="Красная строка Знак"/>
    <w:basedOn w:val="17"/>
    <w:rPr>
      <w:sz w:val="24"/>
      <w:szCs w:val="24"/>
    </w:rPr>
  </w:style>
  <w:style w:type="character" w:customStyle="1" w:styleId="Normal">
    <w:name w:val="Normal Знак"/>
    <w:rPr>
      <w:sz w:val="22"/>
      <w:lang w:val="ru-RU" w:bidi="ar-SA"/>
    </w:rPr>
  </w:style>
  <w:style w:type="character" w:customStyle="1" w:styleId="151">
    <w:name w:val="Знак15 Знак Знак1"/>
    <w:rPr>
      <w:bCs/>
      <w:sz w:val="28"/>
    </w:rPr>
  </w:style>
  <w:style w:type="character" w:customStyle="1" w:styleId="aff4">
    <w:name w:val="ПодЗаголовок Знак"/>
    <w:rPr>
      <w:b/>
      <w:bCs/>
      <w:i/>
      <w:color w:val="0070C0"/>
      <w:sz w:val="28"/>
      <w:lang w:val="ru-RU" w:bidi="ar-SA"/>
    </w:rPr>
  </w:style>
  <w:style w:type="character" w:customStyle="1" w:styleId="29">
    <w:name w:val="Заг 2 Знак Знак Знак"/>
    <w:rPr>
      <w:rFonts w:ascii="Arial" w:hAnsi="Arial" w:cs="Arial"/>
      <w:b/>
      <w:caps/>
      <w:color w:val="0070C0"/>
      <w:sz w:val="24"/>
      <w:szCs w:val="28"/>
      <w14:shadow w14:blurRad="0" w14:dist="17843" w14:dir="2700000" w14:sx="100000" w14:sy="100000" w14:kx="0" w14:ky="0" w14:algn="b">
        <w14:srgbClr w14:val="000000"/>
      </w14:shadow>
    </w:rPr>
  </w:style>
  <w:style w:type="character" w:customStyle="1" w:styleId="apple-converted-space">
    <w:name w:val="apple-converted-space"/>
    <w:basedOn w:val="a0"/>
  </w:style>
  <w:style w:type="character" w:customStyle="1" w:styleId="editsection">
    <w:name w:val="editsection"/>
    <w:basedOn w:val="a0"/>
  </w:style>
  <w:style w:type="character" w:customStyle="1" w:styleId="mw-headline">
    <w:name w:val="mw-headline"/>
    <w:basedOn w:val="a0"/>
  </w:style>
  <w:style w:type="character" w:styleId="aff5">
    <w:name w:val="annotation reference"/>
    <w:rPr>
      <w:sz w:val="16"/>
      <w:szCs w:val="16"/>
    </w:rPr>
  </w:style>
  <w:style w:type="character" w:customStyle="1" w:styleId="aff6">
    <w:name w:val="Текст примечания Знак"/>
    <w:basedOn w:val="a0"/>
  </w:style>
  <w:style w:type="character" w:customStyle="1" w:styleId="aff7">
    <w:name w:val="Тема примечания Знак"/>
    <w:rPr>
      <w:b/>
      <w:bCs/>
    </w:rPr>
  </w:style>
  <w:style w:type="character" w:customStyle="1" w:styleId="WW-Absatz-Standardschriftart">
    <w:name w:val="WW-Absatz-Standardschriftart"/>
  </w:style>
  <w:style w:type="numbering" w:customStyle="1" w:styleId="WWOutlineListStyle2">
    <w:name w:val="WW_OutlineListStyle_2"/>
    <w:basedOn w:val="a2"/>
    <w:pPr>
      <w:numPr>
        <w:numId w:val="2"/>
      </w:numPr>
    </w:pPr>
  </w:style>
  <w:style w:type="numbering" w:customStyle="1" w:styleId="WWOutlineListStyle1">
    <w:name w:val="WW_OutlineListStyle_1"/>
    <w:basedOn w:val="a2"/>
    <w:pPr>
      <w:numPr>
        <w:numId w:val="3"/>
      </w:numPr>
    </w:pPr>
  </w:style>
  <w:style w:type="numbering" w:customStyle="1" w:styleId="Outline">
    <w:name w:val="Outline"/>
    <w:basedOn w:val="a2"/>
    <w:pPr>
      <w:numPr>
        <w:numId w:val="4"/>
      </w:numPr>
    </w:pPr>
  </w:style>
  <w:style w:type="numbering" w:customStyle="1" w:styleId="WWOutlineListStyle">
    <w:name w:val="WW_OutlineListStyle"/>
    <w:basedOn w:val="a2"/>
    <w:pPr>
      <w:numPr>
        <w:numId w:val="5"/>
      </w:numPr>
    </w:pPr>
  </w:style>
  <w:style w:type="numbering" w:customStyle="1" w:styleId="WW8Num1">
    <w:name w:val="WW8Num1"/>
    <w:basedOn w:val="a2"/>
    <w:pPr>
      <w:numPr>
        <w:numId w:val="6"/>
      </w:numPr>
    </w:pPr>
  </w:style>
  <w:style w:type="numbering" w:customStyle="1" w:styleId="WW8Num2">
    <w:name w:val="WW8Num2"/>
    <w:basedOn w:val="a2"/>
    <w:pPr>
      <w:numPr>
        <w:numId w:val="7"/>
      </w:numPr>
    </w:pPr>
  </w:style>
  <w:style w:type="numbering" w:customStyle="1" w:styleId="WW8Num3">
    <w:name w:val="WW8Num3"/>
    <w:basedOn w:val="a2"/>
    <w:pPr>
      <w:numPr>
        <w:numId w:val="8"/>
      </w:numPr>
    </w:pPr>
  </w:style>
  <w:style w:type="numbering" w:customStyle="1" w:styleId="WW8Num4">
    <w:name w:val="WW8Num4"/>
    <w:basedOn w:val="a2"/>
    <w:pPr>
      <w:numPr>
        <w:numId w:val="9"/>
      </w:numPr>
    </w:pPr>
  </w:style>
  <w:style w:type="numbering" w:customStyle="1" w:styleId="WW8Num5">
    <w:name w:val="WW8Num5"/>
    <w:basedOn w:val="a2"/>
    <w:pPr>
      <w:numPr>
        <w:numId w:val="10"/>
      </w:numPr>
    </w:pPr>
  </w:style>
  <w:style w:type="numbering" w:customStyle="1" w:styleId="WW8Num6">
    <w:name w:val="WW8Num6"/>
    <w:basedOn w:val="a2"/>
    <w:pPr>
      <w:numPr>
        <w:numId w:val="11"/>
      </w:numPr>
    </w:pPr>
  </w:style>
  <w:style w:type="numbering" w:customStyle="1" w:styleId="WW8Num7">
    <w:name w:val="WW8Num7"/>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4105</Words>
  <Characters>23400</Characters>
  <Application>Microsoft Office Word</Application>
  <DocSecurity>0</DocSecurity>
  <Lines>195</Lines>
  <Paragraphs>54</Paragraphs>
  <ScaleCrop>false</ScaleCrop>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Владимир Звягинцев</cp:lastModifiedBy>
  <cp:revision>2</cp:revision>
  <cp:lastPrinted>2016-07-12T07:09:00Z</cp:lastPrinted>
  <dcterms:created xsi:type="dcterms:W3CDTF">2024-06-27T06:32:00Z</dcterms:created>
  <dcterms:modified xsi:type="dcterms:W3CDTF">2024-06-27T06:32:00Z</dcterms:modified>
</cp:coreProperties>
</file>