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2C" w:rsidRPr="0082672C" w:rsidRDefault="0082672C" w:rsidP="0082672C">
      <w:pPr>
        <w:shd w:val="clear" w:color="auto" w:fill="FFFFFF"/>
        <w:spacing w:before="600" w:after="120" w:line="240" w:lineRule="auto"/>
        <w:outlineLvl w:val="1"/>
        <w:rPr>
          <w:rFonts w:ascii="Helvetica" w:eastAsia="Times New Roman" w:hAnsi="Helvetica" w:cs="Helvetica"/>
          <w:color w:val="555555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lang w:eastAsia="ru-RU"/>
        </w:rPr>
        <w:t>ПРОТОКОЛ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проведения публичных слушаний по проекту решения Собрания депутатов МО «Дичнянский сельсовет» Курчатовского</w:t>
      </w: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82672C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района «Об исполнении бюджета муниципального образования « Дичнянский сельсовет» Курчатовского района за 2021 год» 08 апреля 2022 года, Курская область, Курчатовский район, с. Дичня</w:t>
      </w:r>
      <w:proofErr w:type="gramStart"/>
      <w:r w:rsidRPr="0082672C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 xml:space="preserve"> ,</w:t>
      </w:r>
      <w:proofErr w:type="gramEnd"/>
      <w:r w:rsidRPr="0082672C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 xml:space="preserve"> Администрация Дичнянского сельсовета.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Председательствующий - Тарасов В.Н. – Глава Дичнянского сельсовета Курчатовского района, в соответствии с временным порядком проведения публичных слушаний по проекту решения Собрания депутатов МО «Дичнянский сельсовет» Курчатовского района «Об исполнении бюджета муниципального образования « Дичнянский сельсовет» Курчатовского района за 2021 год», утвержденным постановлением №39 от «31» марта 2022г.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Председательствующий на публичных слушаниях глава Дичнянского сельсовета Тарасов В.Н.. проинформировал присутствующих о том, что на публичные слушания приглашены и присутствуют члены комиссии по обсуждению проекта решения Собрания депутатов МО «Дичнянский сельсовет» Курчатовского района “Об исполнении бюджета муниципального образования « Дичнянский сельсовет» Курчатовского района за 2021 год»</w:t>
      </w:r>
      <w:proofErr w:type="gramStart"/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,</w:t>
      </w:r>
      <w:proofErr w:type="gramEnd"/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приёму и учёту предложений по нему, депутаты, население Дичнянского сельсовета, представители общественности.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На повестку дня выносится вопрос о проекте решения Собрания депутатов Дичнянского сельсовета Курчатовского района «Об исполнении бюджета муниципального образования « Дичнянский сельсовет» Курчатовского района за 2021 год» опубликованного «04</w:t>
      </w:r>
      <w:r w:rsidRPr="0082672C">
        <w:rPr>
          <w:rFonts w:ascii="Helvetica" w:eastAsia="Times New Roman" w:hAnsi="Helvetica" w:cs="Helvetica"/>
          <w:color w:val="555555"/>
          <w:sz w:val="17"/>
          <w:szCs w:val="17"/>
          <w:u w:val="single"/>
          <w:lang w:eastAsia="ru-RU"/>
        </w:rPr>
        <w:t>» апреля</w:t>
      </w: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2022г. в Информационном вестнике Дичнянского сельсовета Курчатовского района и на сайте Администрации Дичнянского сельсовета.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Оглашается Временный Порядок проведения публичных слушаний по проекту решения Собрания депутатов Дичнянского сельсовета Курчатовского района «Об исполнении бюджета муниципального образования « Дичнянский сельсовет» Курчатовского района за 2021 год», утвержденный постановлением администрации Дичнянского сельсовета Курчатовского района от </w:t>
      </w:r>
      <w:r w:rsidRPr="0082672C">
        <w:rPr>
          <w:rFonts w:ascii="Helvetica" w:eastAsia="Times New Roman" w:hAnsi="Helvetica" w:cs="Helvetica"/>
          <w:color w:val="555555"/>
          <w:sz w:val="17"/>
          <w:szCs w:val="17"/>
          <w:u w:val="single"/>
          <w:lang w:eastAsia="ru-RU"/>
        </w:rPr>
        <w:t>«31» марта 2022</w:t>
      </w: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г. №39.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Для проведения публичных слушаний предлагает избрать:</w:t>
      </w:r>
    </w:p>
    <w:p w:rsidR="0082672C" w:rsidRPr="0082672C" w:rsidRDefault="0082672C" w:rsidP="00826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Счетную комиссию</w:t>
      </w:r>
    </w:p>
    <w:p w:rsidR="0082672C" w:rsidRPr="0082672C" w:rsidRDefault="0082672C" w:rsidP="00826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Секретаря публичных слушаний</w:t>
      </w:r>
    </w:p>
    <w:p w:rsidR="0082672C" w:rsidRPr="0082672C" w:rsidRDefault="0082672C" w:rsidP="00826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Утвердить регламент работы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По формированию счетной комиссии слово предоставляется заместителю главы Дичнянского сельсовета Курчатовского района Татаренковой ЕИ</w:t>
      </w:r>
      <w:proofErr w:type="gramStart"/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,</w:t>
      </w:r>
      <w:proofErr w:type="gramEnd"/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которая предложила создать комиссию в количестве 3 человек. Персонально: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Звягинцева В.А. начальник отдела-главный бухгалтер Администрации Дичнянсмкого сельсовета</w:t>
      </w:r>
      <w:proofErr w:type="gramStart"/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,</w:t>
      </w:r>
      <w:proofErr w:type="gramEnd"/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Онучина Е.В.– главный бухгалтер МКУ «ХО» Дичнянского сельсовета Курчатовского района; Курасова Т.А. главный специалист – эксперт Администрации Дичнянского сельсовета Курчатовского района.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Предложила голосовать списком.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Голосовали «За» единогласно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Поступило предложение: избрать секретарем Звягинцеву В.А.. Голосовали «За» единогласно.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Счетная комиссия подсчитывает присутствующих. Всего присутствуют 8 человек.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Председатель публичных слушаний объявляет, что для работы необходимо утвердить регламент.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Предлагает следующий порядок работы: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1. Доклад об основных положениях решения Собрания депутатов Дичнянского сельсовета Курчатовского района «Об исполнении бюджета муниципального образования « Дичнянский сельсовет» Курчатовского района за 2021год» - не более 10 минут.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2. Выступление – не более 5 минут.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2.Ответы на вопросы – не более 5 минут.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Слушали доклад Звягинцевой В.А. о проекте решения Собрания депутатов Дичнянского сельсовета Курчатовского района «Об исполнении бюджета муниципального образования « Дичнянский сельсовет» Курчатовского района за 2021 год»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Она рассказала присутствующим о работе комиссии.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lastRenderedPageBreak/>
        <w:t>Слово предоставляется секретарю публичных слушаний Звягинцевой В.</w:t>
      </w:r>
      <w:proofErr w:type="gramStart"/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А.</w:t>
      </w:r>
      <w:proofErr w:type="gramEnd"/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которая сообщила, что замечаний, предложений и дополнений в проект решения Собрания депутатов Дичнянского сельсовета «Об исполнении бюджета муниципального образования « Дичнянский сельсовет» Курчатовского района за 2021 год» не поступало.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Председатель вносит на рассмотрение по итогам публичных слушаний рекомендации, зачитывает их.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Голосуют за 1 пункт рекомендаций.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Счетная комиссия подсчитывает количество голосов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«за» - 8, «против» - нет, «воздержались» </w:t>
      </w:r>
      <w:proofErr w:type="gramStart"/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-н</w:t>
      </w:r>
      <w:proofErr w:type="gramEnd"/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ет.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Председательствующий сообщает, что рекомендации по итогам публичных слушаний по проекту решения Собрания депутатов Дичнянского сельсовета Курчатовского района «Об исполнении бюджета муниципального образования « Дичнянский сельсовет» Курчатовского района за 2021 год» приняты единогласно на публичных слушаниях открытым голосованием по каждому пункту.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Председательствующий </w:t>
      </w:r>
      <w:proofErr w:type="gramStart"/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на</w:t>
      </w:r>
      <w:proofErr w:type="gramEnd"/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публичных </w:t>
      </w:r>
      <w:proofErr w:type="gramStart"/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слушаниях</w:t>
      </w:r>
      <w:proofErr w:type="gramEnd"/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Тарасов В.Н.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Секретарь публичных слушаний Звягинцева В.А.</w:t>
      </w:r>
    </w:p>
    <w:p w:rsidR="0082672C" w:rsidRPr="0082672C" w:rsidRDefault="0082672C" w:rsidP="0082672C">
      <w:pPr>
        <w:shd w:val="clear" w:color="auto" w:fill="FFFFFF"/>
        <w:spacing w:before="600" w:after="120" w:line="240" w:lineRule="auto"/>
        <w:outlineLvl w:val="1"/>
        <w:rPr>
          <w:rFonts w:ascii="Helvetica" w:eastAsia="Times New Roman" w:hAnsi="Helvetica" w:cs="Helvetica"/>
          <w:color w:val="555555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lang w:eastAsia="ru-RU"/>
        </w:rPr>
        <w:t>РЕКОМЕНДАЦИИ</w:t>
      </w:r>
    </w:p>
    <w:p w:rsidR="0082672C" w:rsidRPr="0082672C" w:rsidRDefault="0082672C" w:rsidP="0082672C">
      <w:pPr>
        <w:shd w:val="clear" w:color="auto" w:fill="FFFFFF"/>
        <w:spacing w:before="600" w:after="120" w:line="240" w:lineRule="auto"/>
        <w:outlineLvl w:val="1"/>
        <w:rPr>
          <w:rFonts w:ascii="Helvetica" w:eastAsia="Times New Roman" w:hAnsi="Helvetica" w:cs="Helvetica"/>
          <w:color w:val="555555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lang w:eastAsia="ru-RU"/>
        </w:rPr>
        <w:t>публичных слушаний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Рассмотрев на публичных слушаниях проект решения Собрания депутатов МО «Дичнянский сельсовет Курчатовского района «Об исполнении бюджета муниципального образования «Дичнянский сельсовет» Курчатовского района Курской области за 2021 год» и предложения, поступившие в ходе слушаний, решили: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1. Одобрить проект решения Собрания депутатов Дичнянского сельсовета Курчатовского района «Об исполнении бюджета муниципального образования «Дичнянский сельсовет» Курчатовского района Курской области за 2021 год», обнародованный на четырех информационных стендах, расположенных: 1-й – здание Администрации Дичнянского сельсовета Курчатовского района, 2-й – здание МКУ «ЦК и</w:t>
      </w:r>
      <w:proofErr w:type="gramStart"/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Д</w:t>
      </w:r>
      <w:proofErr w:type="gramEnd"/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» Дичнянского сельсовета с. Дичня, 3-й – магазин ЧП «Самойлова» у здания дома № 23 с. Успенка, 4-й – магазин ЧП «Березуцкая» в санатории «Курск» с. Дичня. опубликованный на официальном сайте Администрации Дичнянского сельсовента.</w:t>
      </w:r>
    </w:p>
    <w:p w:rsidR="0082672C" w:rsidRPr="0082672C" w:rsidRDefault="0082672C" w:rsidP="008267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2. Рекомендовать Собранию депутатов Дичнянского сельсовета Курчатовского района при рассмотрении и принятии решения «Об исполнении бюджета муниципального образования «Дичнянский сельсовет» Курчатовского района Курской области за 2021 год», учесть предложенные в ходе слушаний изменения и дополнения в указанное решение.</w:t>
      </w:r>
    </w:p>
    <w:p w:rsidR="0082672C" w:rsidRPr="0082672C" w:rsidRDefault="0082672C" w:rsidP="0082672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3. Протокол публичных слушаний вместе с принятыми рекомендациями направить Собранию депутатов Дичнянского сельсовета Курчатовского района и обнародовать на четырех информационных стендах, расположенных: 1-й – здание Администрации Дичнянского сельсовета Курчатовского района, 2-й – здание МКУ «ЦК и</w:t>
      </w:r>
      <w:proofErr w:type="gramStart"/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Д</w:t>
      </w:r>
      <w:proofErr w:type="gramEnd"/>
      <w:r w:rsidRPr="0082672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» Дичнянского сельсовета с. Дичня, 3-й – магазин ЧП «Самойлова» у здания дома № 23 с. Успенка, 4-й – магазин ЧП «Березуцкая» в санатории «Курск» с. Дичня. А также опубликовать на официальном сайте Администрации Дичнянского сельсовета.</w:t>
      </w:r>
    </w:p>
    <w:p w:rsidR="00560C54" w:rsidRPr="0082672C" w:rsidRDefault="00560C54" w:rsidP="0082672C"/>
    <w:sectPr w:rsidR="00560C54" w:rsidRPr="0082672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63117"/>
    <w:multiLevelType w:val="multilevel"/>
    <w:tmpl w:val="5410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2672C"/>
    <w:rsid w:val="00560C54"/>
    <w:rsid w:val="0082672C"/>
    <w:rsid w:val="00BD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8267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67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</Words>
  <Characters>5354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2023-05-22T13:48:00Z</dcterms:created>
  <dcterms:modified xsi:type="dcterms:W3CDTF">2023-05-22T13:48:00Z</dcterms:modified>
</cp:coreProperties>
</file>