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b/>
          <w:bCs/>
          <w:color w:val="000000"/>
          <w:sz w:val="28"/>
          <w:szCs w:val="28"/>
          <w:lang w:eastAsia="ru-RU"/>
        </w:rPr>
        <w:t>АДМИНИСТРАЦИЯ</w:t>
      </w:r>
    </w:p>
    <w:p w:rsidR="00FC0EBB" w:rsidRPr="00FC0EBB" w:rsidRDefault="007B0985" w:rsidP="00FC0EBB">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8"/>
          <w:szCs w:val="28"/>
          <w:lang w:eastAsia="ru-RU"/>
        </w:rPr>
        <w:t>ДИЧНЯНСКОГО СЕЛЬСОВЕТА</w:t>
      </w:r>
    </w:p>
    <w:p w:rsidR="00FC0EBB" w:rsidRPr="00FC0EBB" w:rsidRDefault="007B0985" w:rsidP="00FC0EBB">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8"/>
          <w:szCs w:val="28"/>
          <w:lang w:eastAsia="ru-RU"/>
        </w:rPr>
        <w:t>КУРЧАТОВСКОГО</w:t>
      </w:r>
      <w:r w:rsidR="00FC0EBB" w:rsidRPr="00FC0EBB">
        <w:rPr>
          <w:rFonts w:ascii="Times New Roman" w:eastAsia="Times New Roman" w:hAnsi="Times New Roman" w:cs="Times New Roman"/>
          <w:b/>
          <w:bCs/>
          <w:color w:val="000000"/>
          <w:sz w:val="28"/>
          <w:szCs w:val="28"/>
          <w:lang w:eastAsia="ru-RU"/>
        </w:rPr>
        <w:t xml:space="preserve"> РАЙОНА</w:t>
      </w:r>
    </w:p>
    <w:p w:rsidR="007B0985" w:rsidRDefault="007B0985" w:rsidP="00FC0EB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КУРСКОЙ ОБЛАСТИ</w:t>
      </w:r>
      <w:r w:rsidR="00FC0EBB" w:rsidRPr="00FC0EBB">
        <w:rPr>
          <w:rFonts w:ascii="Times New Roman" w:eastAsia="Times New Roman" w:hAnsi="Times New Roman" w:cs="Times New Roman"/>
          <w:b/>
          <w:bCs/>
          <w:color w:val="000000"/>
          <w:sz w:val="28"/>
          <w:szCs w:val="28"/>
          <w:lang w:eastAsia="ru-RU"/>
        </w:rPr>
        <w:t xml:space="preserve"> </w:t>
      </w:r>
    </w:p>
    <w:p w:rsidR="007B0985" w:rsidRDefault="007B0985" w:rsidP="00FC0EBB">
      <w:pPr>
        <w:spacing w:after="0" w:line="240" w:lineRule="auto"/>
        <w:jc w:val="center"/>
        <w:rPr>
          <w:rFonts w:ascii="Times New Roman" w:eastAsia="Times New Roman" w:hAnsi="Times New Roman" w:cs="Times New Roman"/>
          <w:b/>
          <w:bCs/>
          <w:color w:val="000000"/>
          <w:sz w:val="28"/>
          <w:szCs w:val="28"/>
          <w:lang w:eastAsia="ru-RU"/>
        </w:rPr>
      </w:pP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b/>
          <w:bCs/>
          <w:color w:val="000000"/>
          <w:sz w:val="28"/>
          <w:szCs w:val="28"/>
          <w:lang w:eastAsia="ru-RU"/>
        </w:rPr>
        <w:t>ПОСТАНОВЛЕНИЕ</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7B0985" w:rsidRDefault="00FC0EBB" w:rsidP="00FC0EBB">
      <w:pPr>
        <w:spacing w:after="0" w:line="240" w:lineRule="auto"/>
        <w:jc w:val="both"/>
        <w:rPr>
          <w:rFonts w:ascii="Times New Roman" w:eastAsia="Times New Roman" w:hAnsi="Times New Roman" w:cs="Times New Roman"/>
          <w:color w:val="000000"/>
          <w:sz w:val="28"/>
          <w:szCs w:val="28"/>
          <w:lang w:eastAsia="ru-RU"/>
        </w:rPr>
      </w:pPr>
      <w:r w:rsidRPr="00FC0EBB">
        <w:rPr>
          <w:rFonts w:ascii="Times New Roman" w:eastAsia="Times New Roman" w:hAnsi="Times New Roman" w:cs="Times New Roman"/>
          <w:color w:val="000000"/>
          <w:sz w:val="28"/>
          <w:szCs w:val="28"/>
          <w:lang w:eastAsia="ru-RU"/>
        </w:rPr>
        <w:t>от «</w:t>
      </w:r>
      <w:r w:rsidR="007B0985">
        <w:rPr>
          <w:rFonts w:ascii="Times New Roman" w:eastAsia="Times New Roman" w:hAnsi="Times New Roman" w:cs="Times New Roman"/>
          <w:color w:val="000000"/>
          <w:sz w:val="28"/>
          <w:szCs w:val="28"/>
          <w:lang w:eastAsia="ru-RU"/>
        </w:rPr>
        <w:t>09</w:t>
      </w:r>
      <w:r w:rsidRPr="00FC0EBB">
        <w:rPr>
          <w:rFonts w:ascii="Times New Roman" w:eastAsia="Times New Roman" w:hAnsi="Times New Roman" w:cs="Times New Roman"/>
          <w:color w:val="000000"/>
          <w:sz w:val="28"/>
          <w:szCs w:val="28"/>
          <w:lang w:eastAsia="ru-RU"/>
        </w:rPr>
        <w:t>» декабря 202</w:t>
      </w:r>
      <w:r w:rsidR="007B0985">
        <w:rPr>
          <w:rFonts w:ascii="Times New Roman" w:eastAsia="Times New Roman" w:hAnsi="Times New Roman" w:cs="Times New Roman"/>
          <w:color w:val="000000"/>
          <w:sz w:val="28"/>
          <w:szCs w:val="28"/>
          <w:lang w:eastAsia="ru-RU"/>
        </w:rPr>
        <w:t>2</w:t>
      </w:r>
      <w:r w:rsidRPr="00FC0EBB">
        <w:rPr>
          <w:rFonts w:ascii="Times New Roman" w:eastAsia="Times New Roman" w:hAnsi="Times New Roman" w:cs="Times New Roman"/>
          <w:color w:val="000000"/>
          <w:sz w:val="28"/>
          <w:szCs w:val="28"/>
          <w:lang w:eastAsia="ru-RU"/>
        </w:rPr>
        <w:t xml:space="preserve"> г. №</w:t>
      </w:r>
      <w:r w:rsidR="00EA4121">
        <w:rPr>
          <w:rFonts w:ascii="Times New Roman" w:eastAsia="Times New Roman" w:hAnsi="Times New Roman" w:cs="Times New Roman"/>
          <w:color w:val="000000"/>
          <w:sz w:val="28"/>
          <w:szCs w:val="28"/>
          <w:lang w:eastAsia="ru-RU"/>
        </w:rPr>
        <w:t>102</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7B0985" w:rsidRDefault="007B0985" w:rsidP="00FC0EBB">
      <w:pPr>
        <w:spacing w:after="0" w:line="240" w:lineRule="auto"/>
        <w:jc w:val="both"/>
        <w:rPr>
          <w:rFonts w:ascii="Arial" w:eastAsia="Times New Roman" w:hAnsi="Arial" w:cs="Arial"/>
          <w:color w:val="000000"/>
          <w:sz w:val="20"/>
          <w:szCs w:val="20"/>
          <w:lang w:eastAsia="ru-RU"/>
        </w:rPr>
      </w:pPr>
      <w:r w:rsidRPr="007B0985">
        <w:rPr>
          <w:rFonts w:ascii="Times New Roman" w:eastAsia="Times New Roman" w:hAnsi="Times New Roman" w:cs="Times New Roman"/>
          <w:bCs/>
          <w:color w:val="000000"/>
          <w:sz w:val="28"/>
          <w:szCs w:val="28"/>
          <w:lang w:eastAsia="ru-RU"/>
        </w:rPr>
        <w:t xml:space="preserve">«Об </w:t>
      </w:r>
      <w:r w:rsidR="00FC0EBB" w:rsidRPr="007B0985">
        <w:rPr>
          <w:rFonts w:ascii="Times New Roman" w:eastAsia="Times New Roman" w:hAnsi="Times New Roman" w:cs="Times New Roman"/>
          <w:bCs/>
          <w:color w:val="000000"/>
          <w:sz w:val="28"/>
          <w:szCs w:val="28"/>
          <w:lang w:eastAsia="ru-RU"/>
        </w:rPr>
        <w:t xml:space="preserve">утверждении Порядка использования зарезервированных средств, подлежащих распределению в связи с особенностями исполнения бюджета </w:t>
      </w:r>
      <w:r w:rsidRPr="007B0985">
        <w:rPr>
          <w:rFonts w:ascii="Times New Roman" w:eastAsia="Times New Roman" w:hAnsi="Times New Roman" w:cs="Times New Roman"/>
          <w:bCs/>
          <w:color w:val="000000"/>
          <w:sz w:val="28"/>
          <w:szCs w:val="28"/>
          <w:lang w:eastAsia="ru-RU"/>
        </w:rPr>
        <w:t>Дичнянского сельсовета</w:t>
      </w:r>
      <w:r w:rsidR="00FC0EBB" w:rsidRPr="007B0985">
        <w:rPr>
          <w:rFonts w:ascii="Times New Roman" w:eastAsia="Times New Roman" w:hAnsi="Times New Roman" w:cs="Times New Roman"/>
          <w:bCs/>
          <w:color w:val="000000"/>
          <w:sz w:val="28"/>
          <w:szCs w:val="28"/>
          <w:lang w:eastAsia="ru-RU"/>
        </w:rPr>
        <w:t>, на 2022 год</w:t>
      </w:r>
      <w:r w:rsidRPr="007B0985">
        <w:rPr>
          <w:rFonts w:ascii="Times New Roman" w:eastAsia="Times New Roman" w:hAnsi="Times New Roman" w:cs="Times New Roman"/>
          <w:bCs/>
          <w:color w:val="000000"/>
          <w:sz w:val="28"/>
          <w:szCs w:val="28"/>
          <w:lang w:eastAsia="ru-RU"/>
        </w:rPr>
        <w:t>»</w:t>
      </w:r>
      <w:r w:rsidR="00FC0EBB" w:rsidRPr="007B0985">
        <w:rPr>
          <w:rFonts w:ascii="Arial" w:eastAsia="Times New Roman" w:hAnsi="Arial" w:cs="Arial"/>
          <w:color w:val="000000"/>
          <w:sz w:val="20"/>
          <w:szCs w:val="20"/>
          <w:lang w:eastAsia="ru-RU"/>
        </w:rPr>
        <w:t> </w:t>
      </w:r>
    </w:p>
    <w:p w:rsidR="007B0985" w:rsidRDefault="007B0985" w:rsidP="00FC0EBB">
      <w:pPr>
        <w:spacing w:after="0" w:line="240" w:lineRule="auto"/>
        <w:jc w:val="both"/>
        <w:rPr>
          <w:rFonts w:ascii="Times New Roman" w:eastAsia="Times New Roman" w:hAnsi="Times New Roman" w:cs="Times New Roman"/>
          <w:color w:val="000000"/>
          <w:sz w:val="28"/>
          <w:szCs w:val="28"/>
          <w:lang w:eastAsia="ru-RU"/>
        </w:rPr>
      </w:pPr>
    </w:p>
    <w:p w:rsidR="00FC0EBB" w:rsidRPr="007B0985" w:rsidRDefault="007B0985" w:rsidP="007B0985">
      <w:pPr>
        <w:ind w:right="282"/>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 xml:space="preserve">     </w:t>
      </w:r>
      <w:proofErr w:type="gramStart"/>
      <w:r w:rsidR="00FC0EBB" w:rsidRPr="00FC0EBB">
        <w:rPr>
          <w:rFonts w:ascii="Times New Roman" w:eastAsia="Times New Roman" w:hAnsi="Times New Roman" w:cs="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статьей 217 Бюджетного кодекса Российской Федерации,  пунктом </w:t>
      </w:r>
      <w:r>
        <w:rPr>
          <w:rFonts w:ascii="Times New Roman" w:eastAsia="Times New Roman" w:hAnsi="Times New Roman" w:cs="Times New Roman"/>
          <w:color w:val="000000"/>
          <w:sz w:val="28"/>
          <w:szCs w:val="28"/>
          <w:lang w:eastAsia="ru-RU"/>
        </w:rPr>
        <w:t>7.2.10. статьи 7</w:t>
      </w:r>
      <w:r w:rsidR="00FC0EBB" w:rsidRPr="00FC0EBB">
        <w:rPr>
          <w:rFonts w:ascii="Times New Roman" w:eastAsia="Times New Roman" w:hAnsi="Times New Roman" w:cs="Times New Roman"/>
          <w:color w:val="000000"/>
          <w:sz w:val="28"/>
          <w:szCs w:val="28"/>
          <w:lang w:eastAsia="ru-RU"/>
        </w:rPr>
        <w:t xml:space="preserve"> решения </w:t>
      </w:r>
      <w:r>
        <w:rPr>
          <w:rFonts w:ascii="Times New Roman" w:eastAsia="Times New Roman" w:hAnsi="Times New Roman" w:cs="Times New Roman"/>
          <w:color w:val="000000"/>
          <w:sz w:val="28"/>
          <w:szCs w:val="28"/>
          <w:lang w:eastAsia="ru-RU"/>
        </w:rPr>
        <w:t>Собрания</w:t>
      </w:r>
      <w:r w:rsidR="00FC0EBB" w:rsidRPr="00FC0EBB">
        <w:rPr>
          <w:rFonts w:ascii="Times New Roman" w:eastAsia="Times New Roman" w:hAnsi="Times New Roman" w:cs="Times New Roman"/>
          <w:color w:val="000000"/>
          <w:sz w:val="28"/>
          <w:szCs w:val="28"/>
          <w:lang w:eastAsia="ru-RU"/>
        </w:rPr>
        <w:t xml:space="preserve"> депутатов </w:t>
      </w:r>
      <w:r>
        <w:rPr>
          <w:rFonts w:ascii="Times New Roman" w:eastAsia="Times New Roman" w:hAnsi="Times New Roman" w:cs="Times New Roman"/>
          <w:color w:val="000000"/>
          <w:sz w:val="28"/>
          <w:szCs w:val="28"/>
          <w:lang w:eastAsia="ru-RU"/>
        </w:rPr>
        <w:t xml:space="preserve">Дичнянского сельсовета Курчатовского </w:t>
      </w:r>
      <w:r w:rsidR="00FC0EBB" w:rsidRPr="00FC0EBB">
        <w:rPr>
          <w:rFonts w:ascii="Times New Roman" w:eastAsia="Times New Roman" w:hAnsi="Times New Roman" w:cs="Times New Roman"/>
          <w:color w:val="000000"/>
          <w:sz w:val="28"/>
          <w:szCs w:val="28"/>
          <w:lang w:eastAsia="ru-RU"/>
        </w:rPr>
        <w:t xml:space="preserve"> района </w:t>
      </w:r>
      <w:r>
        <w:rPr>
          <w:rFonts w:ascii="Times New Roman" w:eastAsia="Times New Roman" w:hAnsi="Times New Roman" w:cs="Times New Roman"/>
          <w:color w:val="000000"/>
          <w:sz w:val="28"/>
          <w:szCs w:val="28"/>
          <w:lang w:eastAsia="ru-RU"/>
        </w:rPr>
        <w:t xml:space="preserve">Курской </w:t>
      </w:r>
      <w:r w:rsidR="00FC0EBB" w:rsidRPr="00FC0EBB">
        <w:rPr>
          <w:rFonts w:ascii="Times New Roman" w:eastAsia="Times New Roman" w:hAnsi="Times New Roman" w:cs="Times New Roman"/>
          <w:color w:val="000000"/>
          <w:sz w:val="28"/>
          <w:szCs w:val="28"/>
          <w:lang w:eastAsia="ru-RU"/>
        </w:rPr>
        <w:t xml:space="preserve">области </w:t>
      </w:r>
      <w:r>
        <w:rPr>
          <w:rFonts w:ascii="Times New Roman" w:eastAsia="Times New Roman" w:hAnsi="Times New Roman" w:cs="Times New Roman"/>
          <w:color w:val="000000"/>
          <w:sz w:val="28"/>
          <w:szCs w:val="28"/>
          <w:lang w:eastAsia="ru-RU"/>
        </w:rPr>
        <w:t>от 0</w:t>
      </w:r>
      <w:r w:rsidR="00FC0EBB" w:rsidRPr="00FC0EBB">
        <w:rPr>
          <w:rFonts w:ascii="Times New Roman" w:eastAsia="Times New Roman" w:hAnsi="Times New Roman" w:cs="Times New Roman"/>
          <w:color w:val="000000"/>
          <w:sz w:val="28"/>
          <w:szCs w:val="28"/>
          <w:lang w:eastAsia="ru-RU"/>
        </w:rPr>
        <w:t>8.12.2021 №</w:t>
      </w:r>
      <w:r>
        <w:rPr>
          <w:rFonts w:ascii="Times New Roman" w:eastAsia="Times New Roman" w:hAnsi="Times New Roman" w:cs="Times New Roman"/>
          <w:color w:val="000000"/>
          <w:sz w:val="28"/>
          <w:szCs w:val="28"/>
          <w:lang w:eastAsia="ru-RU"/>
        </w:rPr>
        <w:t>18</w:t>
      </w:r>
      <w:r w:rsidR="00FC0EBB" w:rsidRPr="00FC0EBB">
        <w:rPr>
          <w:rFonts w:ascii="Times New Roman" w:eastAsia="Times New Roman" w:hAnsi="Times New Roman" w:cs="Times New Roman"/>
          <w:color w:val="000000"/>
          <w:sz w:val="28"/>
          <w:szCs w:val="28"/>
          <w:lang w:eastAsia="ru-RU"/>
        </w:rPr>
        <w:t xml:space="preserve"> </w:t>
      </w:r>
      <w:r w:rsidRPr="007B0985">
        <w:rPr>
          <w:rFonts w:ascii="Times New Roman" w:eastAsia="Times New Roman" w:hAnsi="Times New Roman" w:cs="Times New Roman"/>
          <w:sz w:val="28"/>
          <w:szCs w:val="28"/>
          <w:lang w:eastAsia="ar-SA"/>
        </w:rPr>
        <w:t>«О бюджете муниципального образования «Дичнянский сельсовет» Курчатовского района Курской области  на 2022 год и плановый период 2023 и 2024 годов»</w:t>
      </w:r>
      <w:r>
        <w:rPr>
          <w:rFonts w:ascii="Times New Roman" w:eastAsia="Times New Roman" w:hAnsi="Times New Roman" w:cs="Times New Roman"/>
          <w:sz w:val="28"/>
          <w:szCs w:val="28"/>
          <w:lang w:eastAsia="ar-SA"/>
        </w:rPr>
        <w:t xml:space="preserve"> в</w:t>
      </w:r>
      <w:proofErr w:type="gramEnd"/>
      <w:r>
        <w:rPr>
          <w:rFonts w:ascii="Times New Roman" w:eastAsia="Times New Roman" w:hAnsi="Times New Roman" w:cs="Times New Roman"/>
          <w:sz w:val="28"/>
          <w:szCs w:val="28"/>
          <w:lang w:eastAsia="ar-SA"/>
        </w:rPr>
        <w:t xml:space="preserve"> редакции решения Собрания депутатов Дичнянского сельсовета Курчатовского района Курской области от 08.12.2022г. №47 </w:t>
      </w:r>
      <w:r w:rsidRPr="007B0985">
        <w:rPr>
          <w:rFonts w:ascii="Times New Roman" w:eastAsia="Times New Roman" w:hAnsi="Times New Roman" w:cs="Times New Roman"/>
          <w:sz w:val="28"/>
          <w:szCs w:val="28"/>
          <w:lang w:eastAsia="ar-SA"/>
        </w:rPr>
        <w:t>« О внесении изменений и дополнений в Решение Собрания депутатов Дичнянского сельсовета Курчатовского района Курской области  от 08 декабря 2021г. №18</w:t>
      </w:r>
      <w:r>
        <w:rPr>
          <w:rFonts w:ascii="Times New Roman" w:eastAsia="Times New Roman" w:hAnsi="Times New Roman" w:cs="Times New Roman"/>
          <w:sz w:val="28"/>
          <w:szCs w:val="28"/>
          <w:lang w:eastAsia="ar-SA"/>
        </w:rPr>
        <w:t>»</w:t>
      </w:r>
      <w:r w:rsidR="00FC0EBB" w:rsidRPr="00FC0EBB">
        <w:rPr>
          <w:rFonts w:ascii="Times New Roman" w:eastAsia="Times New Roman" w:hAnsi="Times New Roman" w:cs="Times New Roman"/>
          <w:color w:val="000000"/>
          <w:sz w:val="28"/>
          <w:szCs w:val="28"/>
          <w:lang w:eastAsia="ru-RU"/>
        </w:rPr>
        <w:t xml:space="preserve">, администрация </w:t>
      </w:r>
      <w:r>
        <w:rPr>
          <w:rFonts w:ascii="Times New Roman" w:eastAsia="Times New Roman" w:hAnsi="Times New Roman" w:cs="Times New Roman"/>
          <w:color w:val="000000"/>
          <w:sz w:val="28"/>
          <w:szCs w:val="28"/>
          <w:lang w:eastAsia="ru-RU"/>
        </w:rPr>
        <w:t xml:space="preserve">Дичнянского сельсовета Курчатовского района Курской области </w:t>
      </w:r>
      <w:r w:rsidR="00FC0EBB" w:rsidRPr="00FC0EBB">
        <w:rPr>
          <w:rFonts w:ascii="Times New Roman" w:eastAsia="Times New Roman" w:hAnsi="Times New Roman" w:cs="Times New Roman"/>
          <w:b/>
          <w:bCs/>
          <w:color w:val="000000"/>
          <w:sz w:val="28"/>
          <w:szCs w:val="28"/>
          <w:lang w:eastAsia="ru-RU"/>
        </w:rPr>
        <w:t>постановляет</w:t>
      </w:r>
      <w:r w:rsidR="00FC0EBB" w:rsidRPr="00FC0EBB">
        <w:rPr>
          <w:rFonts w:ascii="Times New Roman" w:eastAsia="Times New Roman" w:hAnsi="Times New Roman" w:cs="Times New Roman"/>
          <w:color w:val="000000"/>
          <w:sz w:val="28"/>
          <w:szCs w:val="28"/>
          <w:lang w:eastAsia="ru-RU"/>
        </w:rPr>
        <w:t>:</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1. Утвердить прилагаемый Порядок использования зарезервированных средств, подлежащих распределению в связи с особенностями исполнения бюджета </w:t>
      </w:r>
      <w:r w:rsidR="007B0985">
        <w:rPr>
          <w:rFonts w:ascii="Times New Roman" w:eastAsia="Times New Roman" w:hAnsi="Times New Roman" w:cs="Times New Roman"/>
          <w:color w:val="000000"/>
          <w:sz w:val="28"/>
          <w:szCs w:val="28"/>
          <w:lang w:eastAsia="ru-RU"/>
        </w:rPr>
        <w:t>Дичнянского сельсовета Курчатовского района Курской области</w:t>
      </w:r>
      <w:r w:rsidRPr="00FC0EBB">
        <w:rPr>
          <w:rFonts w:ascii="Times New Roman" w:eastAsia="Times New Roman" w:hAnsi="Times New Roman" w:cs="Times New Roman"/>
          <w:color w:val="000000"/>
          <w:sz w:val="28"/>
          <w:szCs w:val="28"/>
          <w:lang w:eastAsia="ru-RU"/>
        </w:rPr>
        <w:t>,  на 2022 год, согласно приложению.</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2. Настоящее постановление вступает в силу после </w:t>
      </w:r>
      <w:r w:rsidR="007B0985">
        <w:rPr>
          <w:rFonts w:ascii="Times New Roman" w:eastAsia="Times New Roman" w:hAnsi="Times New Roman" w:cs="Times New Roman"/>
          <w:color w:val="000000"/>
          <w:sz w:val="28"/>
          <w:szCs w:val="28"/>
          <w:lang w:eastAsia="ru-RU"/>
        </w:rPr>
        <w:t>с момента опубликования</w:t>
      </w:r>
      <w:r w:rsidRPr="00FC0EBB">
        <w:rPr>
          <w:rFonts w:ascii="Times New Roman" w:eastAsia="Times New Roman" w:hAnsi="Times New Roman" w:cs="Times New Roman"/>
          <w:color w:val="000000"/>
          <w:sz w:val="28"/>
          <w:szCs w:val="28"/>
          <w:lang w:eastAsia="ru-RU"/>
        </w:rPr>
        <w:t xml:space="preserve"> и распространяет свое действие на правоотношения, возникшие с 01.01.2022 года.</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3. </w:t>
      </w:r>
      <w:proofErr w:type="gramStart"/>
      <w:r w:rsidRPr="00FC0EBB">
        <w:rPr>
          <w:rFonts w:ascii="Times New Roman" w:eastAsia="Times New Roman" w:hAnsi="Times New Roman" w:cs="Times New Roman"/>
          <w:color w:val="000000"/>
          <w:sz w:val="28"/>
          <w:szCs w:val="28"/>
          <w:lang w:eastAsia="ru-RU"/>
        </w:rPr>
        <w:t>Контроль за</w:t>
      </w:r>
      <w:proofErr w:type="gramEnd"/>
      <w:r w:rsidRPr="00FC0EBB">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7B0985" w:rsidP="00FC0EBB">
      <w:pPr>
        <w:spacing w:after="0" w:line="240" w:lineRule="auto"/>
        <w:jc w:val="both"/>
        <w:rPr>
          <w:rFonts w:ascii="Arial" w:eastAsia="Times New Roman" w:hAnsi="Arial" w:cs="Arial"/>
          <w:color w:val="000000"/>
          <w:sz w:val="20"/>
          <w:szCs w:val="20"/>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xml:space="preserve">. </w:t>
      </w:r>
      <w:r w:rsidR="00FC0EBB" w:rsidRPr="00FC0EBB">
        <w:rPr>
          <w:rFonts w:ascii="Times New Roman" w:eastAsia="Times New Roman" w:hAnsi="Times New Roman" w:cs="Times New Roman"/>
          <w:color w:val="000000"/>
          <w:sz w:val="28"/>
          <w:szCs w:val="28"/>
          <w:lang w:eastAsia="ru-RU"/>
        </w:rPr>
        <w:t>Глав</w:t>
      </w:r>
      <w:r>
        <w:rPr>
          <w:rFonts w:ascii="Times New Roman" w:eastAsia="Times New Roman" w:hAnsi="Times New Roman" w:cs="Times New Roman"/>
          <w:color w:val="000000"/>
          <w:sz w:val="28"/>
          <w:szCs w:val="28"/>
          <w:lang w:eastAsia="ru-RU"/>
        </w:rPr>
        <w:t>ы</w:t>
      </w:r>
      <w:r w:rsidR="00FC0EBB" w:rsidRPr="00FC0E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w:t>
      </w:r>
      <w:r w:rsidR="00FC0EBB" w:rsidRPr="00FC0EBB">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Е.И.Татаренкова</w:t>
      </w:r>
      <w:proofErr w:type="spellEnd"/>
    </w:p>
    <w:p w:rsidR="007B0985" w:rsidRDefault="007B0985" w:rsidP="00FC0EBB">
      <w:pPr>
        <w:spacing w:after="0" w:line="240" w:lineRule="auto"/>
        <w:rPr>
          <w:rFonts w:ascii="Times New Roman" w:eastAsia="Times New Roman" w:hAnsi="Times New Roman" w:cs="Times New Roman"/>
          <w:color w:val="000000"/>
          <w:sz w:val="28"/>
          <w:szCs w:val="28"/>
          <w:lang w:eastAsia="ru-RU"/>
        </w:rPr>
      </w:pPr>
    </w:p>
    <w:p w:rsidR="00FC0EBB" w:rsidRPr="00FC0EBB" w:rsidRDefault="00FC0EBB" w:rsidP="007B0985">
      <w:pPr>
        <w:spacing w:after="0" w:line="240" w:lineRule="auto"/>
        <w:jc w:val="right"/>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Приложение</w:t>
      </w:r>
    </w:p>
    <w:p w:rsidR="007B0985" w:rsidRDefault="00FC0EBB" w:rsidP="007B0985">
      <w:pPr>
        <w:spacing w:after="0" w:line="240" w:lineRule="auto"/>
        <w:jc w:val="right"/>
        <w:rPr>
          <w:rFonts w:ascii="Times New Roman" w:eastAsia="Times New Roman" w:hAnsi="Times New Roman" w:cs="Times New Roman"/>
          <w:color w:val="000000"/>
          <w:sz w:val="28"/>
          <w:szCs w:val="28"/>
          <w:lang w:eastAsia="ru-RU"/>
        </w:rPr>
      </w:pPr>
      <w:r w:rsidRPr="00FC0EBB">
        <w:rPr>
          <w:rFonts w:ascii="Times New Roman" w:eastAsia="Times New Roman" w:hAnsi="Times New Roman" w:cs="Times New Roman"/>
          <w:color w:val="000000"/>
          <w:sz w:val="28"/>
          <w:szCs w:val="28"/>
          <w:lang w:eastAsia="ru-RU"/>
        </w:rPr>
        <w:t xml:space="preserve">к постановлению администрации </w:t>
      </w:r>
    </w:p>
    <w:p w:rsidR="00FC0EBB" w:rsidRPr="00FC0EBB" w:rsidRDefault="007B0985" w:rsidP="007B0985">
      <w:pPr>
        <w:spacing w:after="0" w:line="240" w:lineRule="auto"/>
        <w:jc w:val="right"/>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Дичнянского сельсовета</w:t>
      </w:r>
    </w:p>
    <w:p w:rsidR="00FC0EBB" w:rsidRPr="00FC0EBB" w:rsidRDefault="007B0985" w:rsidP="007B0985">
      <w:pPr>
        <w:spacing w:after="0" w:line="240" w:lineRule="auto"/>
        <w:jc w:val="right"/>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от 0</w:t>
      </w:r>
      <w:r w:rsidR="00FC0EBB" w:rsidRPr="00FC0EBB">
        <w:rPr>
          <w:rFonts w:ascii="Times New Roman" w:eastAsia="Times New Roman" w:hAnsi="Times New Roman" w:cs="Times New Roman"/>
          <w:color w:val="000000"/>
          <w:sz w:val="28"/>
          <w:szCs w:val="28"/>
          <w:lang w:eastAsia="ru-RU"/>
        </w:rPr>
        <w:t>9.12.202</w:t>
      </w:r>
      <w:r>
        <w:rPr>
          <w:rFonts w:ascii="Times New Roman" w:eastAsia="Times New Roman" w:hAnsi="Times New Roman" w:cs="Times New Roman"/>
          <w:color w:val="000000"/>
          <w:sz w:val="28"/>
          <w:szCs w:val="28"/>
          <w:lang w:eastAsia="ru-RU"/>
        </w:rPr>
        <w:t>2 №</w:t>
      </w:r>
      <w:r w:rsidR="00EA4121">
        <w:rPr>
          <w:rFonts w:ascii="Times New Roman" w:eastAsia="Times New Roman" w:hAnsi="Times New Roman" w:cs="Times New Roman"/>
          <w:color w:val="000000"/>
          <w:sz w:val="28"/>
          <w:szCs w:val="28"/>
          <w:lang w:eastAsia="ru-RU"/>
        </w:rPr>
        <w:t>102</w:t>
      </w:r>
      <w:r>
        <w:rPr>
          <w:rFonts w:ascii="Times New Roman" w:eastAsia="Times New Roman" w:hAnsi="Times New Roman" w:cs="Times New Roman"/>
          <w:color w:val="000000"/>
          <w:sz w:val="28"/>
          <w:szCs w:val="28"/>
          <w:lang w:eastAsia="ru-RU"/>
        </w:rPr>
        <w:t xml:space="preserve"> </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Порядок</w:t>
      </w: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использования зарезервированных средств, подлежащих распределению</w:t>
      </w: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в связи с особенностями исполнения бюджета </w:t>
      </w:r>
      <w:r w:rsidR="007B0985">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xml:space="preserve"> на 2022 год</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lastRenderedPageBreak/>
        <w:t>1. Настоящий Порядок определяет основания и условия распределения зарезервированных сре</w:t>
      </w:r>
      <w:proofErr w:type="gramStart"/>
      <w:r w:rsidRPr="00FC0EBB">
        <w:rPr>
          <w:rFonts w:ascii="Times New Roman" w:eastAsia="Times New Roman" w:hAnsi="Times New Roman" w:cs="Times New Roman"/>
          <w:color w:val="000000"/>
          <w:sz w:val="28"/>
          <w:szCs w:val="28"/>
          <w:lang w:eastAsia="ru-RU"/>
        </w:rPr>
        <w:t>дств в св</w:t>
      </w:r>
      <w:proofErr w:type="gramEnd"/>
      <w:r w:rsidRPr="00FC0EBB">
        <w:rPr>
          <w:rFonts w:ascii="Times New Roman" w:eastAsia="Times New Roman" w:hAnsi="Times New Roman" w:cs="Times New Roman"/>
          <w:color w:val="000000"/>
          <w:sz w:val="28"/>
          <w:szCs w:val="28"/>
          <w:lang w:eastAsia="ru-RU"/>
        </w:rPr>
        <w:t xml:space="preserve">язи с особенностями исполнения бюджета </w:t>
      </w:r>
      <w:r w:rsidR="00674316">
        <w:rPr>
          <w:rFonts w:ascii="Times New Roman" w:eastAsia="Times New Roman" w:hAnsi="Times New Roman" w:cs="Times New Roman"/>
          <w:color w:val="000000"/>
          <w:sz w:val="28"/>
          <w:szCs w:val="28"/>
          <w:lang w:eastAsia="ru-RU"/>
        </w:rPr>
        <w:t>Дичнянского сельсовета</w:t>
      </w:r>
      <w:r w:rsidR="00674316" w:rsidRPr="00FC0EBB">
        <w:rPr>
          <w:rFonts w:ascii="Times New Roman" w:eastAsia="Times New Roman" w:hAnsi="Times New Roman" w:cs="Times New Roman"/>
          <w:color w:val="000000"/>
          <w:sz w:val="28"/>
          <w:szCs w:val="28"/>
          <w:lang w:eastAsia="ru-RU"/>
        </w:rPr>
        <w:t xml:space="preserve"> </w:t>
      </w:r>
      <w:r w:rsidRPr="00FC0EBB">
        <w:rPr>
          <w:rFonts w:ascii="Times New Roman" w:eastAsia="Times New Roman" w:hAnsi="Times New Roman" w:cs="Times New Roman"/>
          <w:color w:val="000000"/>
          <w:sz w:val="28"/>
          <w:szCs w:val="28"/>
          <w:lang w:eastAsia="ru-RU"/>
        </w:rPr>
        <w:t>на 2022 год.</w:t>
      </w:r>
    </w:p>
    <w:p w:rsidR="00674316" w:rsidRPr="00674316" w:rsidRDefault="00FC0EBB" w:rsidP="00674316">
      <w:pPr>
        <w:spacing w:after="0" w:line="240" w:lineRule="auto"/>
        <w:jc w:val="both"/>
        <w:rPr>
          <w:rFonts w:ascii="Times New Roman" w:eastAsia="Times New Roman" w:hAnsi="Times New Roman" w:cs="Times New Roman"/>
          <w:bCs/>
          <w:color w:val="000000"/>
          <w:sz w:val="28"/>
          <w:szCs w:val="28"/>
          <w:lang w:val="x-none" w:eastAsia="ru-RU"/>
        </w:rPr>
      </w:pPr>
      <w:r w:rsidRPr="00FC0EBB">
        <w:rPr>
          <w:rFonts w:ascii="Times New Roman" w:eastAsia="Times New Roman" w:hAnsi="Times New Roman" w:cs="Times New Roman"/>
          <w:color w:val="000000"/>
          <w:sz w:val="28"/>
          <w:szCs w:val="28"/>
          <w:lang w:eastAsia="ru-RU"/>
        </w:rPr>
        <w:t xml:space="preserve">2. </w:t>
      </w:r>
      <w:proofErr w:type="gramStart"/>
      <w:r w:rsidRPr="00FC0EBB">
        <w:rPr>
          <w:rFonts w:ascii="Times New Roman" w:eastAsia="Times New Roman" w:hAnsi="Times New Roman" w:cs="Times New Roman"/>
          <w:color w:val="000000"/>
          <w:sz w:val="28"/>
          <w:szCs w:val="28"/>
          <w:lang w:eastAsia="ru-RU"/>
        </w:rPr>
        <w:t>Средства, зарезервированные в соответстви</w:t>
      </w:r>
      <w:r w:rsidR="00674316">
        <w:rPr>
          <w:rFonts w:ascii="Times New Roman" w:eastAsia="Times New Roman" w:hAnsi="Times New Roman" w:cs="Times New Roman"/>
          <w:color w:val="000000"/>
          <w:sz w:val="28"/>
          <w:szCs w:val="28"/>
          <w:lang w:eastAsia="ru-RU"/>
        </w:rPr>
        <w:t>и</w:t>
      </w:r>
      <w:r w:rsidRPr="00FC0EBB">
        <w:rPr>
          <w:rFonts w:ascii="Times New Roman" w:eastAsia="Times New Roman" w:hAnsi="Times New Roman" w:cs="Times New Roman"/>
          <w:color w:val="000000"/>
          <w:sz w:val="28"/>
          <w:szCs w:val="28"/>
          <w:lang w:eastAsia="ru-RU"/>
        </w:rPr>
        <w:t xml:space="preserve"> с  </w:t>
      </w:r>
      <w:r w:rsidR="00674316" w:rsidRPr="00FC0EBB">
        <w:rPr>
          <w:rFonts w:ascii="Times New Roman" w:eastAsia="Times New Roman" w:hAnsi="Times New Roman" w:cs="Times New Roman"/>
          <w:color w:val="000000"/>
          <w:sz w:val="28"/>
          <w:szCs w:val="28"/>
          <w:lang w:eastAsia="ru-RU"/>
        </w:rPr>
        <w:t xml:space="preserve">пунктом </w:t>
      </w:r>
      <w:r w:rsidR="00674316">
        <w:rPr>
          <w:rFonts w:ascii="Times New Roman" w:eastAsia="Times New Roman" w:hAnsi="Times New Roman" w:cs="Times New Roman"/>
          <w:color w:val="000000"/>
          <w:sz w:val="28"/>
          <w:szCs w:val="28"/>
          <w:lang w:eastAsia="ru-RU"/>
        </w:rPr>
        <w:t>7.2.10. статьи 7</w:t>
      </w:r>
      <w:r w:rsidR="00674316" w:rsidRPr="00FC0EBB">
        <w:rPr>
          <w:rFonts w:ascii="Times New Roman" w:eastAsia="Times New Roman" w:hAnsi="Times New Roman" w:cs="Times New Roman"/>
          <w:color w:val="000000"/>
          <w:sz w:val="28"/>
          <w:szCs w:val="28"/>
          <w:lang w:eastAsia="ru-RU"/>
        </w:rPr>
        <w:t xml:space="preserve"> решения </w:t>
      </w:r>
      <w:r w:rsidR="00674316">
        <w:rPr>
          <w:rFonts w:ascii="Times New Roman" w:eastAsia="Times New Roman" w:hAnsi="Times New Roman" w:cs="Times New Roman"/>
          <w:color w:val="000000"/>
          <w:sz w:val="28"/>
          <w:szCs w:val="28"/>
          <w:lang w:eastAsia="ru-RU"/>
        </w:rPr>
        <w:t>Собрания</w:t>
      </w:r>
      <w:r w:rsidR="00674316" w:rsidRPr="00FC0EBB">
        <w:rPr>
          <w:rFonts w:ascii="Times New Roman" w:eastAsia="Times New Roman" w:hAnsi="Times New Roman" w:cs="Times New Roman"/>
          <w:color w:val="000000"/>
          <w:sz w:val="28"/>
          <w:szCs w:val="28"/>
          <w:lang w:eastAsia="ru-RU"/>
        </w:rPr>
        <w:t xml:space="preserve"> депутатов </w:t>
      </w:r>
      <w:r w:rsidR="00674316">
        <w:rPr>
          <w:rFonts w:ascii="Times New Roman" w:eastAsia="Times New Roman" w:hAnsi="Times New Roman" w:cs="Times New Roman"/>
          <w:color w:val="000000"/>
          <w:sz w:val="28"/>
          <w:szCs w:val="28"/>
          <w:lang w:eastAsia="ru-RU"/>
        </w:rPr>
        <w:t xml:space="preserve">Дичнянского сельсовета Курчатовского </w:t>
      </w:r>
      <w:r w:rsidR="00674316" w:rsidRPr="00FC0EBB">
        <w:rPr>
          <w:rFonts w:ascii="Times New Roman" w:eastAsia="Times New Roman" w:hAnsi="Times New Roman" w:cs="Times New Roman"/>
          <w:color w:val="000000"/>
          <w:sz w:val="28"/>
          <w:szCs w:val="28"/>
          <w:lang w:eastAsia="ru-RU"/>
        </w:rPr>
        <w:t xml:space="preserve"> района </w:t>
      </w:r>
      <w:r w:rsidR="00674316">
        <w:rPr>
          <w:rFonts w:ascii="Times New Roman" w:eastAsia="Times New Roman" w:hAnsi="Times New Roman" w:cs="Times New Roman"/>
          <w:color w:val="000000"/>
          <w:sz w:val="28"/>
          <w:szCs w:val="28"/>
          <w:lang w:eastAsia="ru-RU"/>
        </w:rPr>
        <w:t xml:space="preserve">Курской </w:t>
      </w:r>
      <w:r w:rsidR="00674316" w:rsidRPr="00FC0EBB">
        <w:rPr>
          <w:rFonts w:ascii="Times New Roman" w:eastAsia="Times New Roman" w:hAnsi="Times New Roman" w:cs="Times New Roman"/>
          <w:color w:val="000000"/>
          <w:sz w:val="28"/>
          <w:szCs w:val="28"/>
          <w:lang w:eastAsia="ru-RU"/>
        </w:rPr>
        <w:t xml:space="preserve">области </w:t>
      </w:r>
      <w:r w:rsidR="00674316">
        <w:rPr>
          <w:rFonts w:ascii="Times New Roman" w:eastAsia="Times New Roman" w:hAnsi="Times New Roman" w:cs="Times New Roman"/>
          <w:color w:val="000000"/>
          <w:sz w:val="28"/>
          <w:szCs w:val="28"/>
          <w:lang w:eastAsia="ru-RU"/>
        </w:rPr>
        <w:t>от 0</w:t>
      </w:r>
      <w:r w:rsidR="00674316" w:rsidRPr="00FC0EBB">
        <w:rPr>
          <w:rFonts w:ascii="Times New Roman" w:eastAsia="Times New Roman" w:hAnsi="Times New Roman" w:cs="Times New Roman"/>
          <w:color w:val="000000"/>
          <w:sz w:val="28"/>
          <w:szCs w:val="28"/>
          <w:lang w:eastAsia="ru-RU"/>
        </w:rPr>
        <w:t>8.12.2021 №</w:t>
      </w:r>
      <w:r w:rsidR="00674316">
        <w:rPr>
          <w:rFonts w:ascii="Times New Roman" w:eastAsia="Times New Roman" w:hAnsi="Times New Roman" w:cs="Times New Roman"/>
          <w:color w:val="000000"/>
          <w:sz w:val="28"/>
          <w:szCs w:val="28"/>
          <w:lang w:eastAsia="ru-RU"/>
        </w:rPr>
        <w:t>18</w:t>
      </w:r>
      <w:r w:rsidR="00674316" w:rsidRPr="00FC0EBB">
        <w:rPr>
          <w:rFonts w:ascii="Times New Roman" w:eastAsia="Times New Roman" w:hAnsi="Times New Roman" w:cs="Times New Roman"/>
          <w:color w:val="000000"/>
          <w:sz w:val="28"/>
          <w:szCs w:val="28"/>
          <w:lang w:eastAsia="ru-RU"/>
        </w:rPr>
        <w:t xml:space="preserve"> </w:t>
      </w:r>
      <w:r w:rsidR="00674316" w:rsidRPr="007B0985">
        <w:rPr>
          <w:rFonts w:ascii="Times New Roman" w:eastAsia="Times New Roman" w:hAnsi="Times New Roman" w:cs="Times New Roman"/>
          <w:sz w:val="28"/>
          <w:szCs w:val="28"/>
          <w:lang w:eastAsia="ar-SA"/>
        </w:rPr>
        <w:t>«О бюджете муниципального образования «Дичнянский сельсовет» Курчатовского района Курской области  на 2022 год и плановый период 2023 и 2024 годов»</w:t>
      </w:r>
      <w:r w:rsidR="00674316">
        <w:rPr>
          <w:rFonts w:ascii="Times New Roman" w:eastAsia="Times New Roman" w:hAnsi="Times New Roman" w:cs="Times New Roman"/>
          <w:sz w:val="28"/>
          <w:szCs w:val="28"/>
          <w:lang w:eastAsia="ar-SA"/>
        </w:rPr>
        <w:t xml:space="preserve"> в редакции решения Собрания депутатов Дичнянского сельсовета Курчатовского района Курской области от 08.12.2022г. №47 </w:t>
      </w:r>
      <w:r w:rsidR="00674316" w:rsidRPr="007B0985">
        <w:rPr>
          <w:rFonts w:ascii="Times New Roman" w:eastAsia="Times New Roman" w:hAnsi="Times New Roman" w:cs="Times New Roman"/>
          <w:sz w:val="28"/>
          <w:szCs w:val="28"/>
          <w:lang w:eastAsia="ar-SA"/>
        </w:rPr>
        <w:t>« О внесении изменений и</w:t>
      </w:r>
      <w:proofErr w:type="gramEnd"/>
      <w:r w:rsidR="00674316" w:rsidRPr="007B0985">
        <w:rPr>
          <w:rFonts w:ascii="Times New Roman" w:eastAsia="Times New Roman" w:hAnsi="Times New Roman" w:cs="Times New Roman"/>
          <w:sz w:val="28"/>
          <w:szCs w:val="28"/>
          <w:lang w:eastAsia="ar-SA"/>
        </w:rPr>
        <w:t xml:space="preserve"> дополнений в Решение Собрания депутатов Дичнянского сельсовета Курчатовского района Курской области  от 08 декабря 2021г. №18</w:t>
      </w:r>
      <w:r w:rsidR="00674316">
        <w:rPr>
          <w:rFonts w:ascii="Times New Roman" w:eastAsia="Times New Roman" w:hAnsi="Times New Roman" w:cs="Times New Roman"/>
          <w:sz w:val="28"/>
          <w:szCs w:val="28"/>
          <w:lang w:eastAsia="ar-SA"/>
        </w:rPr>
        <w:t>»</w:t>
      </w:r>
      <w:r w:rsidRPr="00FC0EBB">
        <w:rPr>
          <w:rFonts w:ascii="Times New Roman" w:eastAsia="Times New Roman" w:hAnsi="Times New Roman" w:cs="Times New Roman"/>
          <w:color w:val="000000"/>
          <w:sz w:val="28"/>
          <w:szCs w:val="28"/>
          <w:lang w:eastAsia="ru-RU"/>
        </w:rPr>
        <w:t>, могут расходоваться на следующие цели:</w:t>
      </w:r>
      <w:r w:rsidR="00674316" w:rsidRPr="00674316">
        <w:rPr>
          <w:rFonts w:ascii="Times New Roman" w:eastAsia="Times New Roman" w:hAnsi="Times New Roman" w:cs="Times New Roman"/>
          <w:bCs/>
          <w:kern w:val="28"/>
          <w:sz w:val="24"/>
          <w:szCs w:val="24"/>
          <w:lang w:eastAsia="ar-SA"/>
        </w:rPr>
        <w:t xml:space="preserve"> </w:t>
      </w:r>
      <w:r w:rsidR="00674316" w:rsidRPr="00674316">
        <w:rPr>
          <w:rFonts w:ascii="Times New Roman" w:eastAsia="Times New Roman" w:hAnsi="Times New Roman" w:cs="Times New Roman"/>
          <w:bCs/>
          <w:color w:val="000000"/>
          <w:sz w:val="28"/>
          <w:szCs w:val="28"/>
          <w:lang w:eastAsia="ru-RU"/>
        </w:rPr>
        <w:t>на обеспечение указов Президента Российской Федерации в части оплаты труда отдельных категорий работников, индексации заработной платы и совершенствования системы материальной мотивации муниципальных служащих</w:t>
      </w:r>
      <w:r w:rsidR="00674316">
        <w:rPr>
          <w:rFonts w:ascii="Times New Roman" w:eastAsia="Times New Roman" w:hAnsi="Times New Roman" w:cs="Times New Roman"/>
          <w:bCs/>
          <w:color w:val="000000"/>
          <w:sz w:val="28"/>
          <w:szCs w:val="28"/>
          <w:lang w:eastAsia="ru-RU"/>
        </w:rPr>
        <w:t>.</w:t>
      </w:r>
    </w:p>
    <w:p w:rsidR="00FC0EBB" w:rsidRPr="00674316" w:rsidRDefault="00FC0EBB" w:rsidP="00FC0EBB">
      <w:pPr>
        <w:spacing w:after="0" w:line="240" w:lineRule="auto"/>
        <w:jc w:val="both"/>
        <w:rPr>
          <w:rFonts w:ascii="Times New Roman" w:eastAsia="Times New Roman" w:hAnsi="Times New Roman" w:cs="Times New Roman"/>
          <w:sz w:val="28"/>
          <w:szCs w:val="28"/>
          <w:lang w:eastAsia="ar-SA"/>
        </w:rPr>
      </w:pPr>
      <w:bookmarkStart w:id="0" w:name="P45"/>
      <w:bookmarkStart w:id="1" w:name="P47"/>
      <w:bookmarkEnd w:id="0"/>
      <w:bookmarkEnd w:id="1"/>
      <w:r w:rsidRPr="00FC0EBB">
        <w:rPr>
          <w:rFonts w:ascii="Times New Roman" w:eastAsia="Times New Roman" w:hAnsi="Times New Roman" w:cs="Times New Roman"/>
          <w:color w:val="000000"/>
          <w:sz w:val="28"/>
          <w:szCs w:val="28"/>
          <w:lang w:eastAsia="ru-RU"/>
        </w:rPr>
        <w:t xml:space="preserve">3. Основанием для распределения зарезервированных средств между главными распорядителями бюджетных средств является потребность в увеличении бюджетных средств, сверх утвержденных решением о бюджете лимитов, без внесения изменений в решение </w:t>
      </w:r>
      <w:r w:rsidR="00674316">
        <w:rPr>
          <w:rFonts w:ascii="Times New Roman" w:eastAsia="Times New Roman" w:hAnsi="Times New Roman" w:cs="Times New Roman"/>
          <w:sz w:val="28"/>
          <w:szCs w:val="28"/>
          <w:lang w:eastAsia="ar-SA"/>
        </w:rPr>
        <w:t>Собрания депутатов Дичнянского сельсовета Курчатовского района Курской области</w:t>
      </w:r>
      <w:r w:rsidRPr="00FC0EBB">
        <w:rPr>
          <w:rFonts w:ascii="Times New Roman" w:eastAsia="Times New Roman" w:hAnsi="Times New Roman" w:cs="Times New Roman"/>
          <w:color w:val="000000"/>
          <w:sz w:val="28"/>
          <w:szCs w:val="28"/>
          <w:lang w:eastAsia="ru-RU"/>
        </w:rPr>
        <w:t xml:space="preserve"> о бюджете.</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4. Зарезервированные средства, направляются на цели, указанные в пункте 2 настоящего Порядка, после согласования с главой </w:t>
      </w:r>
      <w:r w:rsidR="00674316">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по форме согласно Приложению 1 к настоящему Порядку.</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5. На основании пункта 4 настоящего Порядка </w:t>
      </w:r>
      <w:r w:rsidR="00674316">
        <w:rPr>
          <w:rFonts w:ascii="Times New Roman" w:eastAsia="Times New Roman" w:hAnsi="Times New Roman" w:cs="Times New Roman"/>
          <w:color w:val="000000"/>
          <w:sz w:val="28"/>
          <w:szCs w:val="28"/>
          <w:lang w:eastAsia="ru-RU"/>
        </w:rPr>
        <w:t>начальник отдел</w:t>
      </w:r>
      <w:proofErr w:type="gramStart"/>
      <w:r w:rsidR="00674316">
        <w:rPr>
          <w:rFonts w:ascii="Times New Roman" w:eastAsia="Times New Roman" w:hAnsi="Times New Roman" w:cs="Times New Roman"/>
          <w:color w:val="000000"/>
          <w:sz w:val="28"/>
          <w:szCs w:val="28"/>
          <w:lang w:eastAsia="ru-RU"/>
        </w:rPr>
        <w:t>а-</w:t>
      </w:r>
      <w:proofErr w:type="gramEnd"/>
      <w:r w:rsidR="00674316">
        <w:rPr>
          <w:rFonts w:ascii="Times New Roman" w:eastAsia="Times New Roman" w:hAnsi="Times New Roman" w:cs="Times New Roman"/>
          <w:color w:val="000000"/>
          <w:sz w:val="28"/>
          <w:szCs w:val="28"/>
          <w:lang w:eastAsia="ru-RU"/>
        </w:rPr>
        <w:t xml:space="preserve"> главный бухгалтер </w:t>
      </w:r>
      <w:r w:rsidRPr="00FC0EBB">
        <w:rPr>
          <w:rFonts w:ascii="Times New Roman" w:eastAsia="Times New Roman" w:hAnsi="Times New Roman" w:cs="Times New Roman"/>
          <w:color w:val="000000"/>
          <w:sz w:val="28"/>
          <w:szCs w:val="28"/>
          <w:lang w:eastAsia="ru-RU"/>
        </w:rPr>
        <w:t xml:space="preserve">администрации </w:t>
      </w:r>
      <w:r w:rsidR="00674316">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xml:space="preserve"> (</w:t>
      </w:r>
      <w:r w:rsidR="00674316">
        <w:rPr>
          <w:rFonts w:ascii="Times New Roman" w:eastAsia="Times New Roman" w:hAnsi="Times New Roman" w:cs="Times New Roman"/>
          <w:color w:val="000000"/>
          <w:sz w:val="28"/>
          <w:szCs w:val="28"/>
          <w:lang w:eastAsia="ru-RU"/>
        </w:rPr>
        <w:t>Звягинцева В.А.</w:t>
      </w:r>
      <w:r w:rsidRPr="00FC0EBB">
        <w:rPr>
          <w:rFonts w:ascii="Times New Roman" w:eastAsia="Times New Roman" w:hAnsi="Times New Roman" w:cs="Times New Roman"/>
          <w:color w:val="000000"/>
          <w:sz w:val="28"/>
          <w:szCs w:val="28"/>
          <w:lang w:eastAsia="ru-RU"/>
        </w:rPr>
        <w:t xml:space="preserve">) готовит проект распоряжения администрации </w:t>
      </w:r>
      <w:r w:rsidR="00674316">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xml:space="preserve"> о выделении бюджетных ассигнований главным распорядителям бюджетных средств за счет зарезервированных средств, подлежащих распределению в связи с особенностями исполнения бюджета.</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6. Главные распорядители бюджетных средств, которым были выделены бюджетные ассигнования из зарезервированных средств, составляют отчет на конец финансового года до 28 декабря 2022 года об использовании данных средств по форме согласно приложению 2 к настоящему Порядку.</w:t>
      </w:r>
    </w:p>
    <w:p w:rsidR="00FC0EBB" w:rsidRPr="00FC0EBB" w:rsidRDefault="00FC0EBB" w:rsidP="00FC0EBB">
      <w:pPr>
        <w:spacing w:after="0" w:line="240" w:lineRule="auto"/>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690564">
      <w:pPr>
        <w:spacing w:after="0" w:line="240" w:lineRule="auto"/>
        <w:jc w:val="right"/>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Приложение 1</w:t>
      </w:r>
    </w:p>
    <w:p w:rsidR="00FC0EBB" w:rsidRPr="00FC0EBB" w:rsidRDefault="00FC0EBB" w:rsidP="00690564">
      <w:pPr>
        <w:spacing w:after="0" w:line="240" w:lineRule="auto"/>
        <w:jc w:val="right"/>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к Порядку использования зарезервированных средств, подлежащих распределению в связи с особенностями исполнения бюджета </w:t>
      </w:r>
      <w:r w:rsidR="00690564">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на 2022 год</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bookmarkStart w:id="2" w:name="_GoBack"/>
      <w:r w:rsidRPr="00FC0EBB">
        <w:rPr>
          <w:rFonts w:ascii="Times New Roman" w:eastAsia="Times New Roman" w:hAnsi="Times New Roman" w:cs="Times New Roman"/>
          <w:color w:val="000000"/>
          <w:sz w:val="28"/>
          <w:szCs w:val="28"/>
          <w:lang w:eastAsia="ru-RU"/>
        </w:rPr>
        <w:t xml:space="preserve">Распределение зарезервированных средств, подлежащих распределению в связи с особенностями исполнения бюджета </w:t>
      </w:r>
      <w:r w:rsidR="00690564">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на 2022 год</w:t>
      </w:r>
    </w:p>
    <w:bookmarkEnd w:id="2"/>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right"/>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tbl>
      <w:tblPr>
        <w:tblpPr w:leftFromText="45" w:rightFromText="45" w:vertAnchor="text" w:tblpXSpec="right" w:tblpYSpec="cente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93"/>
        <w:gridCol w:w="6520"/>
        <w:gridCol w:w="1808"/>
      </w:tblGrid>
      <w:tr w:rsidR="00FC0EBB" w:rsidRPr="00FC0EBB" w:rsidTr="00FC0EB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ГРБС</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Цель первоочередных расходов</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Сумма, руб.</w:t>
            </w:r>
          </w:p>
        </w:tc>
      </w:tr>
      <w:tr w:rsidR="00FC0EBB" w:rsidRPr="00FC0EBB" w:rsidTr="00FC0EB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r>
      <w:tr w:rsidR="00FC0EBB" w:rsidRPr="00FC0EBB" w:rsidTr="00FC0EB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r>
      <w:tr w:rsidR="00FC0EBB" w:rsidRPr="00FC0EBB" w:rsidTr="00FC0EB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4"/>
                <w:szCs w:val="24"/>
                <w:lang w:eastAsia="ru-RU"/>
              </w:rPr>
              <w:t> </w:t>
            </w:r>
          </w:p>
        </w:tc>
      </w:tr>
    </w:tbl>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690564">
      <w:pPr>
        <w:spacing w:after="0" w:line="240" w:lineRule="auto"/>
        <w:jc w:val="right"/>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lastRenderedPageBreak/>
        <w:t>Приложение 2</w:t>
      </w:r>
    </w:p>
    <w:p w:rsidR="00FC0EBB" w:rsidRPr="00FC0EBB" w:rsidRDefault="00FC0EBB" w:rsidP="00690564">
      <w:pPr>
        <w:spacing w:after="0" w:line="240" w:lineRule="auto"/>
        <w:jc w:val="right"/>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к Порядку использования зарезервированных средств, подлежащих распределению в связи с особенностями исполнения бюджета </w:t>
      </w:r>
      <w:r w:rsidR="00690564">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на 2022 год</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center"/>
        <w:rPr>
          <w:rFonts w:ascii="Arial" w:eastAsia="Times New Roman" w:hAnsi="Arial" w:cs="Arial"/>
          <w:color w:val="000000"/>
          <w:sz w:val="20"/>
          <w:szCs w:val="20"/>
          <w:lang w:eastAsia="ru-RU"/>
        </w:rPr>
      </w:pPr>
      <w:r w:rsidRPr="00FC0EBB">
        <w:rPr>
          <w:rFonts w:ascii="Times New Roman" w:eastAsia="Times New Roman" w:hAnsi="Times New Roman" w:cs="Times New Roman"/>
          <w:color w:val="000000"/>
          <w:sz w:val="28"/>
          <w:szCs w:val="28"/>
          <w:lang w:eastAsia="ru-RU"/>
        </w:rPr>
        <w:t xml:space="preserve">Отчет об использовании зарезервированных средств, связанных с особенностями исполнения бюджета </w:t>
      </w:r>
      <w:r w:rsidR="00690564">
        <w:rPr>
          <w:rFonts w:ascii="Times New Roman" w:eastAsia="Times New Roman" w:hAnsi="Times New Roman" w:cs="Times New Roman"/>
          <w:color w:val="000000"/>
          <w:sz w:val="28"/>
          <w:szCs w:val="28"/>
          <w:lang w:eastAsia="ru-RU"/>
        </w:rPr>
        <w:t>Дичнянского сельсовета</w:t>
      </w:r>
      <w:r w:rsidRPr="00FC0EBB">
        <w:rPr>
          <w:rFonts w:ascii="Times New Roman" w:eastAsia="Times New Roman" w:hAnsi="Times New Roman" w:cs="Times New Roman"/>
          <w:color w:val="000000"/>
          <w:sz w:val="28"/>
          <w:szCs w:val="28"/>
          <w:lang w:eastAsia="ru-RU"/>
        </w:rPr>
        <w:t>, на ______202__ год</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p w:rsidR="00FC0EBB" w:rsidRPr="00FC0EBB" w:rsidRDefault="00FC0EBB" w:rsidP="00FC0EBB">
      <w:pPr>
        <w:spacing w:after="0" w:line="240" w:lineRule="auto"/>
        <w:jc w:val="both"/>
        <w:rPr>
          <w:rFonts w:ascii="Arial" w:eastAsia="Times New Roman" w:hAnsi="Arial" w:cs="Arial"/>
          <w:color w:val="000000"/>
          <w:sz w:val="20"/>
          <w:szCs w:val="20"/>
          <w:lang w:eastAsia="ru-RU"/>
        </w:rPr>
      </w:pPr>
      <w:r w:rsidRPr="00FC0EBB">
        <w:rPr>
          <w:rFonts w:ascii="Arial" w:eastAsia="Times New Roman" w:hAnsi="Arial" w:cs="Arial"/>
          <w:color w:val="000000"/>
          <w:sz w:val="20"/>
          <w:szCs w:val="20"/>
          <w:lang w:eastAsia="ru-RU"/>
        </w:rPr>
        <w:t> </w:t>
      </w:r>
    </w:p>
    <w:tbl>
      <w:tblPr>
        <w:tblpPr w:leftFromText="180" w:rightFromText="180" w:vertAnchor="text"/>
        <w:tblW w:w="1036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53"/>
        <w:gridCol w:w="1323"/>
        <w:gridCol w:w="1217"/>
        <w:gridCol w:w="1547"/>
        <w:gridCol w:w="578"/>
        <w:gridCol w:w="1655"/>
        <w:gridCol w:w="1733"/>
        <w:gridCol w:w="1576"/>
      </w:tblGrid>
      <w:tr w:rsidR="00FC0EBB" w:rsidRPr="00FC0EBB" w:rsidTr="00FC0EBB">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Документ основание</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Цели расходования средств</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Сумма выделенных средств, руб.</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Сумма использованных средств, руб.</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КБК</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Наименование дата, номер документов, подтверждающих использование средств</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Остаток неиспользованных средств, руб.</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center"/>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Примечание </w:t>
            </w:r>
            <w:r w:rsidRPr="00FC0EBB">
              <w:rPr>
                <w:rFonts w:ascii="Times New Roman" w:eastAsia="Times New Roman" w:hAnsi="Times New Roman" w:cs="Times New Roman"/>
                <w:sz w:val="28"/>
                <w:szCs w:val="28"/>
                <w:lang w:val="en-US" w:eastAsia="ru-RU"/>
              </w:rPr>
              <w:t>&lt;</w:t>
            </w:r>
            <w:r w:rsidRPr="00FC0EBB">
              <w:rPr>
                <w:rFonts w:ascii="Times New Roman" w:eastAsia="Times New Roman" w:hAnsi="Times New Roman" w:cs="Times New Roman"/>
                <w:sz w:val="28"/>
                <w:szCs w:val="28"/>
                <w:lang w:eastAsia="ru-RU"/>
              </w:rPr>
              <w:t>*</w:t>
            </w:r>
            <w:r w:rsidRPr="00FC0EBB">
              <w:rPr>
                <w:rFonts w:ascii="Times New Roman" w:eastAsia="Times New Roman" w:hAnsi="Times New Roman" w:cs="Times New Roman"/>
                <w:sz w:val="28"/>
                <w:szCs w:val="28"/>
                <w:lang w:val="en-US" w:eastAsia="ru-RU"/>
              </w:rPr>
              <w:t>&gt;</w:t>
            </w:r>
          </w:p>
        </w:tc>
      </w:tr>
      <w:tr w:rsidR="00FC0EBB" w:rsidRPr="00FC0EBB" w:rsidTr="00FC0EB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4</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5</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C0EBB" w:rsidRPr="00FC0EBB" w:rsidRDefault="00FC0EBB" w:rsidP="00FC0EBB">
            <w:pPr>
              <w:spacing w:after="0" w:line="240" w:lineRule="auto"/>
              <w:jc w:val="both"/>
              <w:rPr>
                <w:rFonts w:ascii="Times New Roman" w:eastAsia="Times New Roman" w:hAnsi="Times New Roman" w:cs="Times New Roman"/>
                <w:sz w:val="24"/>
                <w:szCs w:val="24"/>
                <w:lang w:eastAsia="ru-RU"/>
              </w:rPr>
            </w:pPr>
            <w:r w:rsidRPr="00FC0EBB">
              <w:rPr>
                <w:rFonts w:ascii="Times New Roman" w:eastAsia="Times New Roman" w:hAnsi="Times New Roman" w:cs="Times New Roman"/>
                <w:sz w:val="28"/>
                <w:szCs w:val="28"/>
                <w:lang w:eastAsia="ru-RU"/>
              </w:rPr>
              <w:t>8</w:t>
            </w:r>
          </w:p>
        </w:tc>
      </w:tr>
    </w:tbl>
    <w:p w:rsidR="00FC0EBB" w:rsidRPr="00FC0EBB" w:rsidRDefault="00FC0EBB" w:rsidP="00FC0EBB">
      <w:pPr>
        <w:spacing w:after="0" w:line="240" w:lineRule="auto"/>
        <w:rPr>
          <w:rFonts w:ascii="Arial" w:eastAsia="Times New Roman" w:hAnsi="Arial" w:cs="Arial"/>
          <w:color w:val="000000"/>
          <w:sz w:val="20"/>
          <w:szCs w:val="20"/>
          <w:lang w:eastAsia="ru-RU"/>
        </w:rPr>
      </w:pPr>
    </w:p>
    <w:p w:rsidR="00FC0EBB" w:rsidRPr="00690564" w:rsidRDefault="00FC0EBB" w:rsidP="00690564">
      <w:pPr>
        <w:spacing w:after="0" w:line="240" w:lineRule="auto"/>
        <w:ind w:left="360"/>
        <w:rPr>
          <w:rFonts w:ascii="Arial" w:eastAsia="Times New Roman" w:hAnsi="Arial" w:cs="Arial"/>
          <w:color w:val="000000"/>
          <w:sz w:val="20"/>
          <w:szCs w:val="20"/>
          <w:lang w:eastAsia="ru-RU"/>
        </w:rPr>
      </w:pPr>
    </w:p>
    <w:p w:rsidR="00D26511" w:rsidRDefault="00D26511"/>
    <w:sectPr w:rsidR="00D26511" w:rsidSect="00FC0E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yastatic.net/share/static/b-share.png" style="width:12pt;height:12pt;visibility:visible;mso-wrap-style:square" o:bullet="t">
        <v:imagedata r:id="rId1" o:title="b-share"/>
      </v:shape>
    </w:pict>
  </w:numPicBullet>
  <w:abstractNum w:abstractNumId="0">
    <w:nsid w:val="5ED735BA"/>
    <w:multiLevelType w:val="hybridMultilevel"/>
    <w:tmpl w:val="E24C33EA"/>
    <w:lvl w:ilvl="0" w:tplc="0AB877B8">
      <w:start w:val="1"/>
      <w:numFmt w:val="bullet"/>
      <w:lvlText w:val=""/>
      <w:lvlPicBulletId w:val="0"/>
      <w:lvlJc w:val="left"/>
      <w:pPr>
        <w:tabs>
          <w:tab w:val="num" w:pos="720"/>
        </w:tabs>
        <w:ind w:left="720" w:hanging="360"/>
      </w:pPr>
      <w:rPr>
        <w:rFonts w:ascii="Symbol" w:hAnsi="Symbol" w:hint="default"/>
      </w:rPr>
    </w:lvl>
    <w:lvl w:ilvl="1" w:tplc="54CA1F76" w:tentative="1">
      <w:start w:val="1"/>
      <w:numFmt w:val="bullet"/>
      <w:lvlText w:val=""/>
      <w:lvlJc w:val="left"/>
      <w:pPr>
        <w:tabs>
          <w:tab w:val="num" w:pos="1440"/>
        </w:tabs>
        <w:ind w:left="1440" w:hanging="360"/>
      </w:pPr>
      <w:rPr>
        <w:rFonts w:ascii="Symbol" w:hAnsi="Symbol" w:hint="default"/>
      </w:rPr>
    </w:lvl>
    <w:lvl w:ilvl="2" w:tplc="780E1BEC" w:tentative="1">
      <w:start w:val="1"/>
      <w:numFmt w:val="bullet"/>
      <w:lvlText w:val=""/>
      <w:lvlJc w:val="left"/>
      <w:pPr>
        <w:tabs>
          <w:tab w:val="num" w:pos="2160"/>
        </w:tabs>
        <w:ind w:left="2160" w:hanging="360"/>
      </w:pPr>
      <w:rPr>
        <w:rFonts w:ascii="Symbol" w:hAnsi="Symbol" w:hint="default"/>
      </w:rPr>
    </w:lvl>
    <w:lvl w:ilvl="3" w:tplc="9C421116" w:tentative="1">
      <w:start w:val="1"/>
      <w:numFmt w:val="bullet"/>
      <w:lvlText w:val=""/>
      <w:lvlJc w:val="left"/>
      <w:pPr>
        <w:tabs>
          <w:tab w:val="num" w:pos="2880"/>
        </w:tabs>
        <w:ind w:left="2880" w:hanging="360"/>
      </w:pPr>
      <w:rPr>
        <w:rFonts w:ascii="Symbol" w:hAnsi="Symbol" w:hint="default"/>
      </w:rPr>
    </w:lvl>
    <w:lvl w:ilvl="4" w:tplc="B78613D0" w:tentative="1">
      <w:start w:val="1"/>
      <w:numFmt w:val="bullet"/>
      <w:lvlText w:val=""/>
      <w:lvlJc w:val="left"/>
      <w:pPr>
        <w:tabs>
          <w:tab w:val="num" w:pos="3600"/>
        </w:tabs>
        <w:ind w:left="3600" w:hanging="360"/>
      </w:pPr>
      <w:rPr>
        <w:rFonts w:ascii="Symbol" w:hAnsi="Symbol" w:hint="default"/>
      </w:rPr>
    </w:lvl>
    <w:lvl w:ilvl="5" w:tplc="6FACA56E" w:tentative="1">
      <w:start w:val="1"/>
      <w:numFmt w:val="bullet"/>
      <w:lvlText w:val=""/>
      <w:lvlJc w:val="left"/>
      <w:pPr>
        <w:tabs>
          <w:tab w:val="num" w:pos="4320"/>
        </w:tabs>
        <w:ind w:left="4320" w:hanging="360"/>
      </w:pPr>
      <w:rPr>
        <w:rFonts w:ascii="Symbol" w:hAnsi="Symbol" w:hint="default"/>
      </w:rPr>
    </w:lvl>
    <w:lvl w:ilvl="6" w:tplc="18FCB936" w:tentative="1">
      <w:start w:val="1"/>
      <w:numFmt w:val="bullet"/>
      <w:lvlText w:val=""/>
      <w:lvlJc w:val="left"/>
      <w:pPr>
        <w:tabs>
          <w:tab w:val="num" w:pos="5040"/>
        </w:tabs>
        <w:ind w:left="5040" w:hanging="360"/>
      </w:pPr>
      <w:rPr>
        <w:rFonts w:ascii="Symbol" w:hAnsi="Symbol" w:hint="default"/>
      </w:rPr>
    </w:lvl>
    <w:lvl w:ilvl="7" w:tplc="BDBC89BA" w:tentative="1">
      <w:start w:val="1"/>
      <w:numFmt w:val="bullet"/>
      <w:lvlText w:val=""/>
      <w:lvlJc w:val="left"/>
      <w:pPr>
        <w:tabs>
          <w:tab w:val="num" w:pos="5760"/>
        </w:tabs>
        <w:ind w:left="5760" w:hanging="360"/>
      </w:pPr>
      <w:rPr>
        <w:rFonts w:ascii="Symbol" w:hAnsi="Symbol" w:hint="default"/>
      </w:rPr>
    </w:lvl>
    <w:lvl w:ilvl="8" w:tplc="1C10FB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A9"/>
    <w:rsid w:val="00224E42"/>
    <w:rsid w:val="00674316"/>
    <w:rsid w:val="00690564"/>
    <w:rsid w:val="007B0985"/>
    <w:rsid w:val="009A3AA9"/>
    <w:rsid w:val="00D26511"/>
    <w:rsid w:val="00EA4121"/>
    <w:rsid w:val="00FC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EBB"/>
    <w:rPr>
      <w:rFonts w:ascii="Tahoma" w:hAnsi="Tahoma" w:cs="Tahoma"/>
      <w:sz w:val="16"/>
      <w:szCs w:val="16"/>
    </w:rPr>
  </w:style>
  <w:style w:type="paragraph" w:styleId="a5">
    <w:name w:val="List Paragraph"/>
    <w:basedOn w:val="a"/>
    <w:uiPriority w:val="34"/>
    <w:qFormat/>
    <w:rsid w:val="00690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EBB"/>
    <w:rPr>
      <w:rFonts w:ascii="Tahoma" w:hAnsi="Tahoma" w:cs="Tahoma"/>
      <w:sz w:val="16"/>
      <w:szCs w:val="16"/>
    </w:rPr>
  </w:style>
  <w:style w:type="paragraph" w:styleId="a5">
    <w:name w:val="List Paragraph"/>
    <w:basedOn w:val="a"/>
    <w:uiPriority w:val="34"/>
    <w:qFormat/>
    <w:rsid w:val="00690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99129">
      <w:bodyDiv w:val="1"/>
      <w:marLeft w:val="0"/>
      <w:marRight w:val="0"/>
      <w:marTop w:val="0"/>
      <w:marBottom w:val="0"/>
      <w:divBdr>
        <w:top w:val="none" w:sz="0" w:space="0" w:color="auto"/>
        <w:left w:val="none" w:sz="0" w:space="0" w:color="auto"/>
        <w:bottom w:val="none" w:sz="0" w:space="0" w:color="auto"/>
        <w:right w:val="none" w:sz="0" w:space="0" w:color="auto"/>
      </w:divBdr>
      <w:divsChild>
        <w:div w:id="148179926">
          <w:marLeft w:val="0"/>
          <w:marRight w:val="0"/>
          <w:marTop w:val="0"/>
          <w:marBottom w:val="0"/>
          <w:divBdr>
            <w:top w:val="none" w:sz="0" w:space="0" w:color="auto"/>
            <w:left w:val="none" w:sz="0" w:space="0" w:color="auto"/>
            <w:bottom w:val="none" w:sz="0" w:space="0" w:color="auto"/>
            <w:right w:val="none" w:sz="0" w:space="0" w:color="auto"/>
          </w:divBdr>
          <w:divsChild>
            <w:div w:id="2040616459">
              <w:marLeft w:val="0"/>
              <w:marRight w:val="0"/>
              <w:marTop w:val="0"/>
              <w:marBottom w:val="0"/>
              <w:divBdr>
                <w:top w:val="none" w:sz="0" w:space="0" w:color="auto"/>
                <w:left w:val="none" w:sz="0" w:space="0" w:color="auto"/>
                <w:bottom w:val="none" w:sz="0" w:space="0" w:color="auto"/>
                <w:right w:val="none" w:sz="0" w:space="0" w:color="auto"/>
              </w:divBdr>
              <w:divsChild>
                <w:div w:id="2082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2022-12-12T08:32:00Z</cp:lastPrinted>
  <dcterms:created xsi:type="dcterms:W3CDTF">2022-12-12T07:07:00Z</dcterms:created>
  <dcterms:modified xsi:type="dcterms:W3CDTF">2022-12-12T10:34:00Z</dcterms:modified>
</cp:coreProperties>
</file>