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681" w:rsidRPr="00896F8F" w:rsidRDefault="00835681" w:rsidP="00896F8F">
      <w:pPr>
        <w:ind w:left="1560" w:hanging="1560"/>
        <w:rPr>
          <w:rFonts w:ascii="Times New Roman" w:hAnsi="Times New Roman"/>
          <w:b/>
          <w:sz w:val="24"/>
          <w:szCs w:val="24"/>
        </w:rPr>
      </w:pPr>
    </w:p>
    <w:p w:rsidR="00835681" w:rsidRPr="00AF58F5" w:rsidRDefault="00835681" w:rsidP="009B78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AF58F5">
        <w:rPr>
          <w:rFonts w:ascii="Times New Roman" w:hAnsi="Times New Roman"/>
          <w:b/>
          <w:sz w:val="24"/>
          <w:szCs w:val="24"/>
        </w:rPr>
        <w:t>Сведения  о</w:t>
      </w:r>
      <w:proofErr w:type="gramEnd"/>
      <w:r w:rsidRPr="00AF58F5">
        <w:rPr>
          <w:rFonts w:ascii="Times New Roman" w:hAnsi="Times New Roman"/>
          <w:b/>
          <w:sz w:val="24"/>
          <w:szCs w:val="24"/>
        </w:rPr>
        <w:t xml:space="preserve"> численности муниципальных служащих органа местного самоуправления, работников муниципальных учреждений с указанием фактических расходов на оплату их труда за 1 квартал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C80F9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Численность работников органов местного самоуправления составляет 5 человек (в том числе муниципальных служащих – 3 человека), затраты на их содержание (оплата труда) составили </w:t>
      </w:r>
      <w:r w:rsidR="00C80F9B">
        <w:rPr>
          <w:rFonts w:ascii="Times New Roman" w:hAnsi="Times New Roman"/>
          <w:sz w:val="24"/>
          <w:szCs w:val="24"/>
        </w:rPr>
        <w:t>353,6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Численность работников казенных учреждений </w:t>
      </w:r>
      <w:proofErr w:type="gramStart"/>
      <w:r>
        <w:rPr>
          <w:rFonts w:ascii="Times New Roman" w:hAnsi="Times New Roman"/>
          <w:sz w:val="24"/>
          <w:szCs w:val="24"/>
        </w:rPr>
        <w:t xml:space="preserve">составляет  </w:t>
      </w:r>
      <w:r w:rsidR="00944154"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 человек, затраты на их содержание (оплата труда) составили </w:t>
      </w:r>
      <w:r w:rsidR="00C80F9B">
        <w:rPr>
          <w:rFonts w:ascii="Times New Roman" w:hAnsi="Times New Roman"/>
          <w:sz w:val="24"/>
          <w:szCs w:val="24"/>
        </w:rPr>
        <w:t xml:space="preserve">330,6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тыс. руб.</w:t>
      </w: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муниципальному образованию задолженности по заработной плате работникам бюджетной сферы нет. </w:t>
      </w: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35681" w:rsidSect="00E3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5A2"/>
    <w:rsid w:val="002865CA"/>
    <w:rsid w:val="002A74DE"/>
    <w:rsid w:val="00626548"/>
    <w:rsid w:val="007245CD"/>
    <w:rsid w:val="00835681"/>
    <w:rsid w:val="00896F8F"/>
    <w:rsid w:val="00944154"/>
    <w:rsid w:val="009B78A8"/>
    <w:rsid w:val="00A4792F"/>
    <w:rsid w:val="00AD65A2"/>
    <w:rsid w:val="00AF58F5"/>
    <w:rsid w:val="00C80F9B"/>
    <w:rsid w:val="00D53287"/>
    <w:rsid w:val="00E3158B"/>
    <w:rsid w:val="00EB7908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8E8052-5F8A-4DE2-89B7-54C96D41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8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56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d7</cp:lastModifiedBy>
  <cp:revision>15</cp:revision>
  <dcterms:created xsi:type="dcterms:W3CDTF">2015-08-18T08:53:00Z</dcterms:created>
  <dcterms:modified xsi:type="dcterms:W3CDTF">2019-04-08T07:39:00Z</dcterms:modified>
</cp:coreProperties>
</file>