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D6" w:rsidRPr="005C22C7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77D6" w:rsidRPr="005C22C7" w:rsidRDefault="000C348B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ДИЧНЯНСКОГО</w:t>
      </w:r>
      <w:r w:rsidR="002977D6" w:rsidRPr="005C22C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977D6" w:rsidRPr="005C22C7" w:rsidRDefault="00D614B7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КУРЧАТОВСКОГО</w:t>
      </w:r>
      <w:r w:rsidR="002977D6" w:rsidRPr="005C22C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977D6" w:rsidRPr="005C22C7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977D6" w:rsidRPr="005C22C7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D6" w:rsidRPr="005C22C7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77D6" w:rsidRPr="005C22C7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20" w:rsidRPr="005C22C7" w:rsidRDefault="000E1E20" w:rsidP="000E1E20">
      <w:pPr>
        <w:ind w:right="9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от 2</w:t>
      </w:r>
      <w:r w:rsidR="000C348B" w:rsidRPr="005C22C7">
        <w:rPr>
          <w:rFonts w:ascii="Times New Roman" w:hAnsi="Times New Roman" w:cs="Times New Roman"/>
          <w:b/>
          <w:sz w:val="28"/>
          <w:szCs w:val="28"/>
        </w:rPr>
        <w:t>1 сентября</w:t>
      </w:r>
      <w:r w:rsidRPr="005C22C7">
        <w:rPr>
          <w:rFonts w:ascii="Times New Roman" w:hAnsi="Times New Roman" w:cs="Times New Roman"/>
          <w:b/>
          <w:sz w:val="28"/>
          <w:szCs w:val="28"/>
        </w:rPr>
        <w:t xml:space="preserve"> 2020 г. №</w:t>
      </w:r>
      <w:r w:rsidR="000C348B" w:rsidRPr="005C22C7">
        <w:rPr>
          <w:rFonts w:ascii="Times New Roman" w:hAnsi="Times New Roman" w:cs="Times New Roman"/>
          <w:b/>
          <w:sz w:val="28"/>
          <w:szCs w:val="28"/>
        </w:rPr>
        <w:t>239</w:t>
      </w:r>
    </w:p>
    <w:p w:rsidR="002977D6" w:rsidRPr="005C22C7" w:rsidRDefault="002977D6" w:rsidP="00D614B7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977D6" w:rsidRPr="005C22C7" w:rsidRDefault="002977D6" w:rsidP="00D614B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Порядка</w:t>
      </w:r>
      <w:r w:rsidR="000E1E20"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>составления проекта бюджета</w:t>
      </w:r>
    </w:p>
    <w:p w:rsidR="000E1E20" w:rsidRPr="005C22C7" w:rsidRDefault="002977D6" w:rsidP="00D614B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</w:t>
      </w:r>
      <w:r w:rsidR="000E1E20"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0C348B"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>Дичнянский</w:t>
      </w: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сельсовет» </w:t>
      </w:r>
    </w:p>
    <w:p w:rsidR="002977D6" w:rsidRPr="005C22C7" w:rsidRDefault="00D614B7" w:rsidP="00D614B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Курчатовского </w:t>
      </w:r>
      <w:r w:rsidR="002977D6" w:rsidRPr="005C22C7">
        <w:rPr>
          <w:rFonts w:ascii="Times New Roman" w:hAnsi="Times New Roman" w:cs="Times New Roman"/>
          <w:b/>
          <w:iCs/>
          <w:sz w:val="28"/>
          <w:szCs w:val="28"/>
        </w:rPr>
        <w:t>района</w:t>
      </w:r>
      <w:r w:rsidR="000E1E20" w:rsidRPr="005C22C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977D6" w:rsidRPr="005C22C7">
        <w:rPr>
          <w:rFonts w:ascii="Times New Roman" w:hAnsi="Times New Roman" w:cs="Times New Roman"/>
          <w:b/>
          <w:iCs/>
          <w:sz w:val="28"/>
          <w:szCs w:val="28"/>
        </w:rPr>
        <w:t>Курской области</w:t>
      </w:r>
    </w:p>
    <w:p w:rsidR="002977D6" w:rsidRPr="005C22C7" w:rsidRDefault="002977D6" w:rsidP="00D614B7">
      <w:pPr>
        <w:pStyle w:val="ConsPlusTitle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22C7">
        <w:rPr>
          <w:rFonts w:ascii="Times New Roman" w:hAnsi="Times New Roman" w:cs="Times New Roman"/>
          <w:sz w:val="28"/>
          <w:szCs w:val="28"/>
        </w:rPr>
        <w:t>В соответствии со статьёй 184 Бюджетного кодекса Российской Федерации</w:t>
      </w:r>
      <w:r w:rsidRPr="005C22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5C22C7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«</w:t>
      </w:r>
      <w:r w:rsidR="000C348B" w:rsidRPr="005C22C7">
        <w:rPr>
          <w:rFonts w:ascii="Times New Roman" w:hAnsi="Times New Roman" w:cs="Times New Roman"/>
          <w:sz w:val="28"/>
          <w:szCs w:val="28"/>
        </w:rPr>
        <w:t>Дичнянский</w:t>
      </w:r>
      <w:r w:rsidRPr="005C22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614B7" w:rsidRPr="005C22C7">
        <w:rPr>
          <w:rFonts w:ascii="Times New Roman" w:hAnsi="Times New Roman" w:cs="Times New Roman"/>
          <w:sz w:val="28"/>
          <w:szCs w:val="28"/>
        </w:rPr>
        <w:t>Курчатовского</w:t>
      </w:r>
      <w:r w:rsidRPr="005C22C7">
        <w:rPr>
          <w:rFonts w:ascii="Times New Roman" w:hAnsi="Times New Roman" w:cs="Times New Roman"/>
          <w:sz w:val="28"/>
          <w:szCs w:val="28"/>
        </w:rPr>
        <w:t xml:space="preserve"> района Курской об</w:t>
      </w:r>
      <w:r w:rsidR="00D614B7" w:rsidRPr="005C22C7">
        <w:rPr>
          <w:rFonts w:ascii="Times New Roman" w:hAnsi="Times New Roman" w:cs="Times New Roman"/>
          <w:sz w:val="28"/>
          <w:szCs w:val="28"/>
        </w:rPr>
        <w:t>ласти, утвержденным решением №</w:t>
      </w:r>
      <w:r w:rsidR="000C348B" w:rsidRPr="005C22C7">
        <w:rPr>
          <w:rFonts w:ascii="Times New Roman" w:hAnsi="Times New Roman" w:cs="Times New Roman"/>
          <w:sz w:val="28"/>
          <w:szCs w:val="28"/>
        </w:rPr>
        <w:t>147</w:t>
      </w:r>
      <w:r w:rsidRPr="005C22C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0C348B" w:rsidRPr="005C22C7">
        <w:rPr>
          <w:rFonts w:ascii="Times New Roman" w:hAnsi="Times New Roman" w:cs="Times New Roman"/>
          <w:sz w:val="28"/>
          <w:szCs w:val="28"/>
        </w:rPr>
        <w:t>Дичнянского</w:t>
      </w:r>
      <w:r w:rsidRPr="005C22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 w:rsidRPr="005C22C7">
        <w:rPr>
          <w:rFonts w:ascii="Times New Roman" w:hAnsi="Times New Roman" w:cs="Times New Roman"/>
          <w:sz w:val="28"/>
          <w:szCs w:val="28"/>
        </w:rPr>
        <w:t xml:space="preserve">Курчатовского района от </w:t>
      </w:r>
      <w:r w:rsidR="000C348B" w:rsidRPr="005C22C7">
        <w:rPr>
          <w:rFonts w:ascii="Times New Roman" w:hAnsi="Times New Roman" w:cs="Times New Roman"/>
          <w:sz w:val="28"/>
          <w:szCs w:val="28"/>
        </w:rPr>
        <w:t>17</w:t>
      </w:r>
      <w:r w:rsidR="00D614B7" w:rsidRPr="005C22C7">
        <w:rPr>
          <w:rFonts w:ascii="Times New Roman" w:hAnsi="Times New Roman" w:cs="Times New Roman"/>
          <w:sz w:val="28"/>
          <w:szCs w:val="28"/>
        </w:rPr>
        <w:t>.0</w:t>
      </w:r>
      <w:r w:rsidR="000C348B" w:rsidRPr="005C22C7">
        <w:rPr>
          <w:rFonts w:ascii="Times New Roman" w:hAnsi="Times New Roman" w:cs="Times New Roman"/>
          <w:sz w:val="28"/>
          <w:szCs w:val="28"/>
        </w:rPr>
        <w:t>3</w:t>
      </w:r>
      <w:r w:rsidR="00D614B7" w:rsidRPr="005C22C7">
        <w:rPr>
          <w:rFonts w:ascii="Times New Roman" w:hAnsi="Times New Roman" w:cs="Times New Roman"/>
          <w:sz w:val="28"/>
          <w:szCs w:val="28"/>
        </w:rPr>
        <w:t>.20</w:t>
      </w:r>
      <w:r w:rsidR="000C348B" w:rsidRPr="005C22C7">
        <w:rPr>
          <w:rFonts w:ascii="Times New Roman" w:hAnsi="Times New Roman" w:cs="Times New Roman"/>
          <w:sz w:val="28"/>
          <w:szCs w:val="28"/>
        </w:rPr>
        <w:t>15</w:t>
      </w:r>
      <w:r w:rsidRPr="005C22C7">
        <w:rPr>
          <w:rFonts w:ascii="Times New Roman" w:hAnsi="Times New Roman" w:cs="Times New Roman"/>
          <w:sz w:val="28"/>
          <w:szCs w:val="28"/>
        </w:rPr>
        <w:t>г</w:t>
      </w:r>
      <w:r w:rsidR="00D614B7" w:rsidRPr="005C22C7">
        <w:rPr>
          <w:rFonts w:ascii="Times New Roman" w:hAnsi="Times New Roman" w:cs="Times New Roman"/>
          <w:sz w:val="28"/>
          <w:szCs w:val="28"/>
        </w:rPr>
        <w:t>.</w:t>
      </w:r>
      <w:r w:rsidRPr="005C22C7">
        <w:rPr>
          <w:rFonts w:ascii="Times New Roman" w:hAnsi="Times New Roman" w:cs="Times New Roman"/>
          <w:sz w:val="28"/>
          <w:szCs w:val="28"/>
        </w:rPr>
        <w:t xml:space="preserve">, в целях разработки проекта бюджета </w:t>
      </w:r>
      <w:r w:rsidRPr="005C22C7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</w:t>
      </w:r>
      <w:r w:rsidR="000C348B" w:rsidRPr="005C22C7">
        <w:rPr>
          <w:rFonts w:ascii="Times New Roman" w:hAnsi="Times New Roman" w:cs="Times New Roman"/>
          <w:bCs/>
          <w:iCs/>
          <w:sz w:val="28"/>
          <w:szCs w:val="28"/>
        </w:rPr>
        <w:t>Дичнянский</w:t>
      </w:r>
      <w:r w:rsidRPr="005C22C7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сельсовет» </w:t>
      </w:r>
      <w:r w:rsidR="00D614B7" w:rsidRPr="005C22C7">
        <w:rPr>
          <w:rFonts w:ascii="Times New Roman" w:hAnsi="Times New Roman" w:cs="Times New Roman"/>
          <w:bCs/>
          <w:iCs/>
          <w:sz w:val="28"/>
          <w:szCs w:val="28"/>
        </w:rPr>
        <w:t>Курчатовского</w:t>
      </w:r>
      <w:r w:rsidRPr="005C22C7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Курской области, </w:t>
      </w:r>
      <w:r w:rsidRPr="005C22C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348B" w:rsidRPr="005C22C7">
        <w:rPr>
          <w:rFonts w:ascii="Times New Roman" w:hAnsi="Times New Roman" w:cs="Times New Roman"/>
          <w:sz w:val="28"/>
          <w:szCs w:val="28"/>
        </w:rPr>
        <w:t>Дичнянского</w:t>
      </w:r>
      <w:r w:rsidRPr="005C22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 w:rsidRPr="005C22C7">
        <w:rPr>
          <w:rFonts w:ascii="Times New Roman" w:hAnsi="Times New Roman" w:cs="Times New Roman"/>
          <w:sz w:val="28"/>
          <w:szCs w:val="28"/>
        </w:rPr>
        <w:t>Курчатовского</w:t>
      </w:r>
      <w:r w:rsidRPr="005C22C7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2977D6" w:rsidRPr="005C22C7" w:rsidRDefault="002977D6" w:rsidP="00D614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2C7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составления проекта бюджета </w:t>
      </w:r>
      <w:r w:rsidRPr="005C22C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муниципального образования «</w:t>
      </w:r>
      <w:r w:rsidR="000C348B" w:rsidRPr="005C22C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Дичнянский</w:t>
      </w:r>
      <w:r w:rsidRPr="005C22C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сельсовет» </w:t>
      </w:r>
      <w:r w:rsidR="00D614B7" w:rsidRPr="005C22C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Курчатовского</w:t>
      </w:r>
      <w:r w:rsidRPr="005C22C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района Курской области</w:t>
      </w:r>
      <w:r w:rsidRPr="005C22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977D6" w:rsidRPr="005C22C7" w:rsidRDefault="00D614B7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C7">
        <w:rPr>
          <w:rFonts w:ascii="Times New Roman" w:hAnsi="Times New Roman" w:cs="Times New Roman"/>
          <w:sz w:val="28"/>
          <w:szCs w:val="28"/>
        </w:rPr>
        <w:t>2</w:t>
      </w:r>
      <w:r w:rsidR="002977D6" w:rsidRPr="005C22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77D6" w:rsidRPr="005C22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77D6" w:rsidRPr="005C22C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977D6" w:rsidRPr="005C22C7" w:rsidRDefault="00D614B7" w:rsidP="00D614B7">
      <w:pPr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C22C7">
        <w:rPr>
          <w:rFonts w:ascii="Times New Roman" w:hAnsi="Times New Roman" w:cs="Times New Roman"/>
          <w:sz w:val="28"/>
          <w:szCs w:val="28"/>
        </w:rPr>
        <w:tab/>
        <w:t>3</w:t>
      </w:r>
      <w:r w:rsidR="002977D6" w:rsidRPr="005C22C7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</w:t>
      </w:r>
      <w:r w:rsidR="002977D6" w:rsidRPr="005C2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7D6" w:rsidRPr="005C22C7" w:rsidRDefault="002977D6" w:rsidP="00D614B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77D6" w:rsidRPr="005C22C7" w:rsidRDefault="002977D6" w:rsidP="00D614B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5C22C7" w:rsidRDefault="002977D6" w:rsidP="00D614B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2C7">
        <w:rPr>
          <w:rFonts w:ascii="Times New Roman" w:hAnsi="Times New Roman" w:cs="Times New Roman"/>
          <w:sz w:val="28"/>
          <w:szCs w:val="28"/>
          <w:lang w:val="ru-RU"/>
        </w:rPr>
        <w:t xml:space="preserve">Глава  </w:t>
      </w:r>
      <w:r w:rsidR="000C348B" w:rsidRPr="005C22C7">
        <w:rPr>
          <w:rFonts w:ascii="Times New Roman" w:hAnsi="Times New Roman" w:cs="Times New Roman"/>
          <w:sz w:val="28"/>
          <w:szCs w:val="28"/>
          <w:lang w:val="ru-RU"/>
        </w:rPr>
        <w:t>Дичнянского</w:t>
      </w:r>
      <w:r w:rsidRPr="005C22C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2977D6" w:rsidRPr="005C22C7" w:rsidRDefault="00D614B7" w:rsidP="00D614B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2C7">
        <w:rPr>
          <w:rFonts w:ascii="Times New Roman" w:hAnsi="Times New Roman" w:cs="Times New Roman"/>
          <w:sz w:val="28"/>
          <w:szCs w:val="28"/>
          <w:lang w:val="ru-RU"/>
        </w:rPr>
        <w:t>Курчатовского</w:t>
      </w:r>
      <w:r w:rsidR="002977D6" w:rsidRPr="005C22C7">
        <w:rPr>
          <w:rFonts w:ascii="Times New Roman" w:hAnsi="Times New Roman" w:cs="Times New Roman"/>
          <w:sz w:val="28"/>
          <w:szCs w:val="28"/>
          <w:lang w:val="ru-RU"/>
        </w:rPr>
        <w:t xml:space="preserve"> района                         </w:t>
      </w:r>
      <w:r w:rsidR="00BA1D1F" w:rsidRPr="005C22C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2977D6" w:rsidRPr="005C22C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Pr="005C22C7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0C348B" w:rsidRPr="005C22C7">
        <w:rPr>
          <w:rFonts w:ascii="Times New Roman" w:hAnsi="Times New Roman" w:cs="Times New Roman"/>
          <w:sz w:val="28"/>
          <w:szCs w:val="28"/>
          <w:lang w:val="ru-RU"/>
        </w:rPr>
        <w:t>Н.Тарасов</w:t>
      </w:r>
      <w:proofErr w:type="spellEnd"/>
    </w:p>
    <w:p w:rsidR="002977D6" w:rsidRPr="005C22C7" w:rsidRDefault="002977D6" w:rsidP="00D614B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5C22C7" w:rsidRDefault="002977D6" w:rsidP="00D614B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5C22C7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5C22C7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5C22C7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2977D6" w:rsidRPr="005C22C7" w:rsidRDefault="002977D6" w:rsidP="00D614B7">
      <w:pPr>
        <w:spacing w:line="240" w:lineRule="auto"/>
        <w:jc w:val="center"/>
        <w:rPr>
          <w:rFonts w:ascii="Times New Roman" w:hAnsi="Times New Roman" w:cs="Times New Roman"/>
        </w:rPr>
      </w:pPr>
    </w:p>
    <w:p w:rsidR="005C22C7" w:rsidRDefault="005C22C7" w:rsidP="005C22C7">
      <w:pPr>
        <w:spacing w:line="240" w:lineRule="auto"/>
        <w:rPr>
          <w:rFonts w:ascii="Times New Roman" w:hAnsi="Times New Roman" w:cs="Times New Roman"/>
        </w:rPr>
      </w:pPr>
    </w:p>
    <w:p w:rsidR="005C22C7" w:rsidRDefault="005C22C7" w:rsidP="005C22C7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C22C7" w:rsidRPr="005C22C7" w:rsidRDefault="005C22C7" w:rsidP="00D614B7">
      <w:pPr>
        <w:spacing w:line="240" w:lineRule="auto"/>
        <w:jc w:val="center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spacing w:line="240" w:lineRule="auto"/>
        <w:rPr>
          <w:rFonts w:ascii="Times New Roman" w:hAnsi="Times New Roman" w:cs="Times New Roman"/>
        </w:rPr>
      </w:pPr>
    </w:p>
    <w:p w:rsidR="002977D6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lastRenderedPageBreak/>
        <w:t>Приложение</w:t>
      </w:r>
    </w:p>
    <w:p w:rsidR="002977D6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к постановлению Администрации</w:t>
      </w:r>
    </w:p>
    <w:p w:rsidR="002977D6" w:rsidRPr="005C22C7" w:rsidRDefault="000C348B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Дичнянского</w:t>
      </w:r>
      <w:r w:rsidR="002977D6"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="002977D6" w:rsidRPr="005C22C7">
        <w:rPr>
          <w:rFonts w:ascii="Times New Roman" w:hAnsi="Times New Roman" w:cs="Times New Roman"/>
        </w:rPr>
        <w:t xml:space="preserve"> района</w:t>
      </w:r>
    </w:p>
    <w:p w:rsidR="002977D6" w:rsidRPr="005C22C7" w:rsidRDefault="000E1E20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от </w:t>
      </w:r>
      <w:r w:rsidR="000C348B" w:rsidRPr="005C22C7">
        <w:rPr>
          <w:rFonts w:ascii="Times New Roman" w:hAnsi="Times New Roman" w:cs="Times New Roman"/>
        </w:rPr>
        <w:t>21</w:t>
      </w:r>
      <w:r w:rsidRPr="005C22C7">
        <w:rPr>
          <w:rFonts w:ascii="Times New Roman" w:hAnsi="Times New Roman" w:cs="Times New Roman"/>
        </w:rPr>
        <w:t>.0</w:t>
      </w:r>
      <w:r w:rsidR="000C348B" w:rsidRPr="005C22C7">
        <w:rPr>
          <w:rFonts w:ascii="Times New Roman" w:hAnsi="Times New Roman" w:cs="Times New Roman"/>
        </w:rPr>
        <w:t>9</w:t>
      </w:r>
      <w:r w:rsidRPr="005C22C7">
        <w:rPr>
          <w:rFonts w:ascii="Times New Roman" w:hAnsi="Times New Roman" w:cs="Times New Roman"/>
        </w:rPr>
        <w:t>.2020г.  №</w:t>
      </w:r>
      <w:r w:rsidR="000C348B" w:rsidRPr="005C22C7">
        <w:rPr>
          <w:rFonts w:ascii="Times New Roman" w:hAnsi="Times New Roman" w:cs="Times New Roman"/>
        </w:rPr>
        <w:t>239</w:t>
      </w:r>
    </w:p>
    <w:p w:rsidR="002977D6" w:rsidRPr="005C22C7" w:rsidRDefault="002977D6" w:rsidP="00D614B7">
      <w:pPr>
        <w:spacing w:line="240" w:lineRule="auto"/>
        <w:ind w:left="5954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spacing w:line="240" w:lineRule="auto"/>
        <w:ind w:left="5954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spacing w:line="240" w:lineRule="auto"/>
        <w:ind w:left="660"/>
        <w:jc w:val="center"/>
        <w:rPr>
          <w:rFonts w:ascii="Times New Roman" w:hAnsi="Times New Roman" w:cs="Times New Roman"/>
          <w:b/>
        </w:rPr>
      </w:pPr>
      <w:r w:rsidRPr="005C22C7">
        <w:rPr>
          <w:rFonts w:ascii="Times New Roman" w:hAnsi="Times New Roman" w:cs="Times New Roman"/>
          <w:b/>
        </w:rPr>
        <w:t>Порядок</w:t>
      </w:r>
    </w:p>
    <w:p w:rsidR="002977D6" w:rsidRPr="005C22C7" w:rsidRDefault="002977D6" w:rsidP="00D614B7">
      <w:pPr>
        <w:spacing w:line="240" w:lineRule="auto"/>
        <w:ind w:left="660"/>
        <w:rPr>
          <w:rFonts w:ascii="Times New Roman" w:hAnsi="Times New Roman" w:cs="Times New Roman"/>
          <w:b/>
          <w:bCs/>
          <w:iCs/>
        </w:rPr>
      </w:pPr>
      <w:r w:rsidRPr="005C22C7">
        <w:rPr>
          <w:rFonts w:ascii="Times New Roman" w:hAnsi="Times New Roman" w:cs="Times New Roman"/>
          <w:b/>
        </w:rPr>
        <w:t xml:space="preserve"> составления проекта бюджета </w:t>
      </w:r>
      <w:r w:rsidRPr="005C22C7">
        <w:rPr>
          <w:rFonts w:ascii="Times New Roman" w:hAnsi="Times New Roman" w:cs="Times New Roman"/>
          <w:b/>
          <w:bCs/>
          <w:iCs/>
        </w:rPr>
        <w:t>муниципального образования «</w:t>
      </w:r>
      <w:r w:rsidR="000C348B" w:rsidRPr="005C22C7">
        <w:rPr>
          <w:rFonts w:ascii="Times New Roman" w:hAnsi="Times New Roman" w:cs="Times New Roman"/>
          <w:b/>
          <w:bCs/>
          <w:iCs/>
        </w:rPr>
        <w:t>Дичнянский</w:t>
      </w:r>
      <w:r w:rsidRPr="005C22C7">
        <w:rPr>
          <w:rFonts w:ascii="Times New Roman" w:hAnsi="Times New Roman" w:cs="Times New Roman"/>
          <w:b/>
          <w:bCs/>
          <w:iCs/>
        </w:rPr>
        <w:t xml:space="preserve"> сельсовет» </w:t>
      </w:r>
      <w:r w:rsidR="00D614B7" w:rsidRPr="005C22C7">
        <w:rPr>
          <w:rFonts w:ascii="Times New Roman" w:hAnsi="Times New Roman" w:cs="Times New Roman"/>
          <w:b/>
          <w:bCs/>
          <w:iCs/>
        </w:rPr>
        <w:t>Курчатовского</w:t>
      </w:r>
      <w:r w:rsidRPr="005C22C7">
        <w:rPr>
          <w:rFonts w:ascii="Times New Roman" w:hAnsi="Times New Roman" w:cs="Times New Roman"/>
          <w:b/>
          <w:bCs/>
          <w:iCs/>
        </w:rPr>
        <w:t xml:space="preserve"> района Курской области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5C22C7">
        <w:rPr>
          <w:rFonts w:ascii="Times New Roman" w:hAnsi="Times New Roman" w:cs="Times New Roman"/>
          <w:b/>
        </w:rPr>
        <w:t>I. Основные положения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1. В целях настоящего Порядка используются следующие понятия: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текущий финансовый год -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5C22C7">
        <w:rPr>
          <w:rFonts w:ascii="Times New Roman" w:hAnsi="Times New Roman" w:cs="Times New Roman"/>
        </w:rPr>
        <w:t>год</w:t>
      </w:r>
      <w:proofErr w:type="gramEnd"/>
      <w:r w:rsidRPr="005C22C7">
        <w:rPr>
          <w:rFonts w:ascii="Times New Roman" w:hAnsi="Times New Roman" w:cs="Times New Roman"/>
        </w:rPr>
        <w:t xml:space="preserve"> и плановый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очередной финансовый год - год, следующий за текущим финансовым годом;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отчетный финансовый год - год, предшествующий текущему финансовому году;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плановый период - два финансовых года, следующие за очередным финансовым годом;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субъекты бюджетного планирования - органы местного самоуправления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сельсовета, являющиеся главными распорядителями бюджетных сре</w:t>
      </w:r>
      <w:proofErr w:type="gramStart"/>
      <w:r w:rsidRPr="005C22C7">
        <w:rPr>
          <w:rFonts w:ascii="Times New Roman" w:hAnsi="Times New Roman" w:cs="Times New Roman"/>
        </w:rPr>
        <w:t>дств в с</w:t>
      </w:r>
      <w:proofErr w:type="gramEnd"/>
      <w:r w:rsidRPr="005C22C7">
        <w:rPr>
          <w:rFonts w:ascii="Times New Roman" w:hAnsi="Times New Roman" w:cs="Times New Roman"/>
        </w:rPr>
        <w:t>оответствии с ведомственной структурой расходов местного бюджета и главными администраторами доходов местного бюджета;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объем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объем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2977D6" w:rsidRPr="005C22C7" w:rsidRDefault="002977D6" w:rsidP="00D614B7">
      <w:pPr>
        <w:widowControl w:val="0"/>
        <w:tabs>
          <w:tab w:val="left" w:pos="1238"/>
          <w:tab w:val="center" w:pos="4762"/>
        </w:tabs>
        <w:autoSpaceDE w:val="0"/>
        <w:autoSpaceDN w:val="0"/>
        <w:adjustRightInd w:val="0"/>
        <w:spacing w:before="240" w:after="240" w:line="240" w:lineRule="auto"/>
        <w:outlineLvl w:val="1"/>
        <w:rPr>
          <w:rFonts w:ascii="Times New Roman" w:hAnsi="Times New Roman" w:cs="Times New Roman"/>
          <w:b/>
        </w:rPr>
      </w:pPr>
      <w:r w:rsidRPr="005C22C7">
        <w:rPr>
          <w:rFonts w:ascii="Times New Roman" w:hAnsi="Times New Roman" w:cs="Times New Roman"/>
        </w:rPr>
        <w:tab/>
      </w:r>
      <w:r w:rsidRPr="005C22C7">
        <w:rPr>
          <w:rFonts w:ascii="Times New Roman" w:hAnsi="Times New Roman" w:cs="Times New Roman"/>
        </w:rPr>
        <w:tab/>
      </w:r>
      <w:r w:rsidRPr="005C22C7">
        <w:rPr>
          <w:rFonts w:ascii="Times New Roman" w:hAnsi="Times New Roman" w:cs="Times New Roman"/>
          <w:b/>
        </w:rPr>
        <w:t>II. Общие вопросы составления проекта местного бюджета</w:t>
      </w:r>
    </w:p>
    <w:p w:rsidR="002977D6" w:rsidRPr="005C22C7" w:rsidRDefault="002977D6" w:rsidP="00D614B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2.Непосредственное составление проекта бюджета </w:t>
      </w:r>
      <w:r w:rsidRPr="005C22C7">
        <w:rPr>
          <w:rFonts w:ascii="Times New Roman" w:hAnsi="Times New Roman" w:cs="Times New Roman"/>
          <w:bCs/>
          <w:iCs/>
          <w:sz w:val="22"/>
          <w:szCs w:val="22"/>
          <w:lang w:val="ru-RU"/>
        </w:rPr>
        <w:t>муниципального образования «</w:t>
      </w:r>
      <w:r w:rsidR="000C348B" w:rsidRPr="005C22C7">
        <w:rPr>
          <w:rFonts w:ascii="Times New Roman" w:hAnsi="Times New Roman" w:cs="Times New Roman"/>
          <w:bCs/>
          <w:iCs/>
          <w:sz w:val="22"/>
          <w:szCs w:val="22"/>
          <w:lang w:val="ru-RU"/>
        </w:rPr>
        <w:t>Дичнянский</w:t>
      </w:r>
      <w:r w:rsidR="0068071F" w:rsidRPr="005C22C7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сельсовет» </w:t>
      </w:r>
      <w:r w:rsidR="00D614B7" w:rsidRPr="005C22C7">
        <w:rPr>
          <w:rFonts w:ascii="Times New Roman" w:hAnsi="Times New Roman" w:cs="Times New Roman"/>
          <w:bCs/>
          <w:iCs/>
          <w:sz w:val="22"/>
          <w:szCs w:val="22"/>
          <w:lang w:val="ru-RU"/>
        </w:rPr>
        <w:t>Курчатовского</w:t>
      </w:r>
      <w:r w:rsidRPr="005C22C7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района Курской области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(далее – местный бюджет) осуществляет финансовый отдел Администрации </w:t>
      </w:r>
      <w:r w:rsidR="000C348B" w:rsidRPr="005C22C7">
        <w:rPr>
          <w:rFonts w:ascii="Times New Roman" w:hAnsi="Times New Roman" w:cs="Times New Roman"/>
          <w:sz w:val="22"/>
          <w:szCs w:val="22"/>
          <w:lang w:val="ru-RU"/>
        </w:rPr>
        <w:t>Дичнянского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сельсовета </w:t>
      </w:r>
      <w:r w:rsidR="00D614B7" w:rsidRPr="005C22C7">
        <w:rPr>
          <w:rFonts w:ascii="Times New Roman" w:hAnsi="Times New Roman" w:cs="Times New Roman"/>
          <w:sz w:val="22"/>
          <w:szCs w:val="22"/>
          <w:lang w:val="ru-RU"/>
        </w:rPr>
        <w:t>Курчатовского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района.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При составлении проекта местного бюджета финансовый</w:t>
      </w:r>
      <w:r w:rsidR="0068071F" w:rsidRPr="005C22C7">
        <w:rPr>
          <w:rFonts w:ascii="Times New Roman" w:hAnsi="Times New Roman" w:cs="Times New Roman"/>
        </w:rPr>
        <w:t xml:space="preserve"> отдел Администрации сельсовета</w:t>
      </w:r>
      <w:r w:rsidRPr="005C22C7">
        <w:rPr>
          <w:rFonts w:ascii="Times New Roman" w:hAnsi="Times New Roman" w:cs="Times New Roman"/>
        </w:rPr>
        <w:t xml:space="preserve"> организует непосредственное составление проект</w:t>
      </w:r>
      <w:r w:rsidR="00BA1D1F" w:rsidRPr="005C22C7">
        <w:rPr>
          <w:rFonts w:ascii="Times New Roman" w:hAnsi="Times New Roman" w:cs="Times New Roman"/>
        </w:rPr>
        <w:t>а</w:t>
      </w:r>
      <w:r w:rsidRPr="005C22C7">
        <w:rPr>
          <w:rFonts w:ascii="Times New Roman" w:hAnsi="Times New Roman" w:cs="Times New Roman"/>
        </w:rPr>
        <w:t xml:space="preserve"> местного бюджета, в том числе: 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а) разрабатывает порядок и методику планирования бюджетных ассигнований местного бюджета;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б) разрабатывает предложения по основным направлениям бюджетной и налоговой политики;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в) осуществляет оценку ожидаемого исполнения местного бюджета за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подготавливает прогноз по статьям бюджетной классификации доходов местного бюджета  и источникам финансирования местного бюджета;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г) просчитывает предварительные итоги социально-экономического развития территорий на очередной год и плановый период;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lastRenderedPageBreak/>
        <w:t>д) разрабатывает прогноз доходов и расходов местного бюджета   на очередной финансовый год и плановый период по разделам функциональной классификации доходов и расходов бюджетов Российской Федерации;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е) разрабатывает основные характеристики проекта местного бюджета, распределение расходов в соответствии с функциональной классификацией расходов;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ж)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з) доводит до субъектов бюджетного планирования предельные объемы финансирования и бюджетные проектировки на очередной финансовый </w:t>
      </w:r>
      <w:proofErr w:type="gramStart"/>
      <w:r w:rsidRPr="005C22C7">
        <w:rPr>
          <w:rFonts w:ascii="Times New Roman" w:hAnsi="Times New Roman" w:cs="Times New Roman"/>
        </w:rPr>
        <w:t>год</w:t>
      </w:r>
      <w:proofErr w:type="gramEnd"/>
      <w:r w:rsidRPr="005C22C7">
        <w:rPr>
          <w:rFonts w:ascii="Times New Roman" w:hAnsi="Times New Roman" w:cs="Times New Roman"/>
        </w:rPr>
        <w:t xml:space="preserve"> и плановый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и) обеспечивает методологическое руководство разработкой субъектами бюджетного планирования и администраторами доходов местного бюджета бюджетных проектировок на очередной финансовый год и плановый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к)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решениями органов местного самоуправления </w:t>
      </w:r>
      <w:r w:rsidR="000C348B" w:rsidRPr="005C22C7">
        <w:rPr>
          <w:rFonts w:ascii="Times New Roman" w:hAnsi="Times New Roman" w:cs="Times New Roman"/>
        </w:rPr>
        <w:t>Дичнянского</w:t>
      </w:r>
      <w:r w:rsidR="0068071F" w:rsidRPr="005C22C7">
        <w:rPr>
          <w:rFonts w:ascii="Times New Roman" w:hAnsi="Times New Roman" w:cs="Times New Roman"/>
        </w:rPr>
        <w:t xml:space="preserve"> сельсовета</w:t>
      </w:r>
      <w:r w:rsidR="00BA1D1F" w:rsidRPr="005C22C7">
        <w:rPr>
          <w:rFonts w:ascii="Times New Roman" w:hAnsi="Times New Roman" w:cs="Times New Roman"/>
        </w:rPr>
        <w:t xml:space="preserve">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 (за исключением расходов инвестиционного характера);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л) согласовывает с администраторами доходов местного бюджета объемы доходов и поступлений от оказания платных услуг и иной приносящей доход деятельности;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м) устанавливает перечень и сроки представления в отдел субъектами бюджетного планирования отчетных и (или) прогнозных данных, необходимых для разработки и рассмотрения проекта местного бюджета и материалов к нему.</w:t>
      </w:r>
    </w:p>
    <w:p w:rsidR="002977D6" w:rsidRPr="005C22C7" w:rsidRDefault="002977D6" w:rsidP="00BA1D1F">
      <w:pPr>
        <w:spacing w:line="240" w:lineRule="auto"/>
        <w:ind w:firstLine="547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н) составляет и предоставляет Главе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проект местного бюджета на очередной финансовый год или на очередной финансовый год и плановый период (в соответствии с решением Собрания депутатов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района), а также подготавливает документы и материалы, предоставляемые одновременно с проектом местного бюджета;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о) формирует реестры расходных обязательств по действующим обязательствам;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п) в пределах своей компетенции вносит предложения по оптимизации</w:t>
      </w:r>
      <w:r w:rsidR="0068071F" w:rsidRPr="005C22C7">
        <w:rPr>
          <w:rFonts w:ascii="Times New Roman" w:hAnsi="Times New Roman" w:cs="Times New Roman"/>
        </w:rPr>
        <w:t xml:space="preserve"> состава расходных обязательств</w:t>
      </w:r>
      <w:r w:rsidRPr="005C22C7">
        <w:rPr>
          <w:rFonts w:ascii="Times New Roman" w:hAnsi="Times New Roman" w:cs="Times New Roman"/>
        </w:rPr>
        <w:t xml:space="preserve"> местного бюджетаи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местного бюджета;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р) в случае если проект   местного бюджета составляется и утверждается на очередной финансовый год, разрабатывает и утверждает среднесрочный финансовый план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</w:t>
      </w:r>
      <w:proofErr w:type="gramStart"/>
      <w:r w:rsidRPr="005C22C7">
        <w:rPr>
          <w:rFonts w:ascii="Times New Roman" w:hAnsi="Times New Roman" w:cs="Times New Roman"/>
        </w:rPr>
        <w:t>.».</w:t>
      </w:r>
      <w:proofErr w:type="gramEnd"/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3. При составлении проекта местного бюджета субъекты бюджетного планирования: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б) обеспечивают планирование ассигнований, направляемых на исполнение расходных обязательств;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в) готовят и в пределах своей компетенции реализуют предложения по оптимизации состава закрепленных за соответствующими главными распорядителями средств местного бюджета расходных обязательств и объема ассигнований, необходимых для их исполнения (в пределах бюджета субъекта бюджетного планирования);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lastRenderedPageBreak/>
        <w:t>г) распределяют предельные объемы финансирования по статьям классификации расходов бюджетов Российской Федерации;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д) разрабатывают прогноз объемов поступлений в местный бюджет по соответствующим администраторам доходов местного бюджета и согласовывают его с финансовым отделом Администрации сельсовета;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е) представляют в финансовый отдел Администрации сельсовета материалы, необходимые для разработки соответствующих проектировок местного бюджета;</w:t>
      </w:r>
    </w:p>
    <w:p w:rsidR="002977D6" w:rsidRPr="005C22C7" w:rsidRDefault="002977D6" w:rsidP="006807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ж) разрабатывают проекты муниципальных программ в подведомственной сфере деятельности.</w:t>
      </w:r>
    </w:p>
    <w:p w:rsidR="002977D6" w:rsidRPr="005C22C7" w:rsidRDefault="002977D6" w:rsidP="00D614B7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4. При составлении проекта местного бюджета Администрация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сельсовета: 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а) одобряет основные направления налоговой и бюджетной политики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   в очередном финансовом году и плановом периоде, основные параметры прогноза социально-экономического развития поселения;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б) одобряет основные характеристики проекта местного бюджета и распределение расходов местного бюджета на очередной финансовый </w:t>
      </w:r>
      <w:proofErr w:type="gramStart"/>
      <w:r w:rsidRPr="005C22C7">
        <w:rPr>
          <w:rFonts w:ascii="Times New Roman" w:hAnsi="Times New Roman" w:cs="Times New Roman"/>
        </w:rPr>
        <w:t>год</w:t>
      </w:r>
      <w:proofErr w:type="gramEnd"/>
      <w:r w:rsidRPr="005C22C7">
        <w:rPr>
          <w:rFonts w:ascii="Times New Roman" w:hAnsi="Times New Roman" w:cs="Times New Roman"/>
        </w:rPr>
        <w:t xml:space="preserve"> и плановый период в соответствии с классификацией расходов бюджетов Российской Федерации;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в) рассматривает предложения о порядке индексации заработной платы работников организаций бюджетной сферы, финансируемых за счет средств местного бюджета, денежного содержания работников  Администрации сельсовета в очередном финансовом году и плановом периоде и ассигнованиях на эти цели;</w:t>
      </w:r>
    </w:p>
    <w:p w:rsidR="002977D6" w:rsidRPr="005C22C7" w:rsidRDefault="002977D6" w:rsidP="00BA1D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г) определяет распределение бюджета принимаемых обязательств между субъектами бюджетного планирования, муниципальными программами;</w:t>
      </w:r>
    </w:p>
    <w:p w:rsidR="002977D6" w:rsidRPr="005C22C7" w:rsidRDefault="002977D6" w:rsidP="00BA1D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д) одобряет проект  решения Собрания депутатов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о местном бюджете на очередной финансовый год или на очередной финансовый год и плановый период (в соответствии с решением Собрания депутатов </w:t>
      </w:r>
      <w:proofErr w:type="spellStart"/>
      <w:r w:rsidR="007B74A7" w:rsidRPr="005C22C7">
        <w:rPr>
          <w:rFonts w:ascii="Times New Roman" w:hAnsi="Times New Roman" w:cs="Times New Roman"/>
        </w:rPr>
        <w:t>ичнянского</w:t>
      </w:r>
      <w:proofErr w:type="spellEnd"/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района);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е) определяет перечень субъектов бюджетного планирования с указанием главных распорядителей средств местного бюджета;</w:t>
      </w:r>
    </w:p>
    <w:p w:rsidR="002977D6" w:rsidRPr="005C22C7" w:rsidRDefault="002977D6" w:rsidP="00BA1D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ж) вносит изменения в действующие муниципальные программы;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з) вносит  проект местного бюджета в орган, осуществляющий </w:t>
      </w:r>
      <w:r w:rsidRPr="005C22C7">
        <w:rPr>
          <w:rFonts w:ascii="Times New Roman" w:hAnsi="Times New Roman" w:cs="Times New Roman"/>
          <w:bCs/>
        </w:rPr>
        <w:t>внешний муниципальный финансовый контроль</w:t>
      </w:r>
      <w:r w:rsidRPr="005C22C7">
        <w:rPr>
          <w:rFonts w:ascii="Times New Roman" w:hAnsi="Times New Roman" w:cs="Times New Roman"/>
        </w:rPr>
        <w:t>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и) вносит  проект местного бюджета и прилагаемые к нему материалы на рассмотрение Собрания депутатов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района.</w:t>
      </w:r>
    </w:p>
    <w:p w:rsidR="00C44C86" w:rsidRPr="005C22C7" w:rsidRDefault="00C44C86" w:rsidP="00D614B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C44C86" w:rsidRPr="005C22C7" w:rsidRDefault="00C44C86" w:rsidP="00D614B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tabs>
          <w:tab w:val="left" w:pos="6806"/>
        </w:tabs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C22C7">
        <w:rPr>
          <w:rFonts w:ascii="Times New Roman" w:hAnsi="Times New Roman" w:cs="Times New Roman"/>
          <w:b/>
        </w:rPr>
        <w:t>III. Разработка проекта местного бюджета</w:t>
      </w:r>
    </w:p>
    <w:p w:rsidR="002977D6" w:rsidRPr="005C22C7" w:rsidRDefault="002977D6" w:rsidP="00D614B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5. Составление проекта бюджета </w:t>
      </w:r>
      <w:r w:rsidR="007B74A7" w:rsidRPr="005C22C7">
        <w:rPr>
          <w:rFonts w:ascii="Times New Roman" w:hAnsi="Times New Roman" w:cs="Times New Roman"/>
          <w:sz w:val="22"/>
          <w:szCs w:val="22"/>
          <w:lang w:val="ru-RU"/>
        </w:rPr>
        <w:t>Дичнянского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сельсовета </w:t>
      </w:r>
      <w:r w:rsidR="00D614B7" w:rsidRPr="005C22C7">
        <w:rPr>
          <w:rFonts w:ascii="Times New Roman" w:hAnsi="Times New Roman" w:cs="Times New Roman"/>
          <w:sz w:val="22"/>
          <w:szCs w:val="22"/>
          <w:lang w:val="ru-RU"/>
        </w:rPr>
        <w:t>Курчатовского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района основывается </w:t>
      </w:r>
      <w:proofErr w:type="gramStart"/>
      <w:r w:rsidRPr="005C22C7">
        <w:rPr>
          <w:rFonts w:ascii="Times New Roman" w:hAnsi="Times New Roman" w:cs="Times New Roman"/>
          <w:sz w:val="22"/>
          <w:szCs w:val="22"/>
          <w:lang w:val="ru-RU"/>
        </w:rPr>
        <w:t>на</w:t>
      </w:r>
      <w:proofErr w:type="gramEnd"/>
      <w:r w:rsidRPr="005C22C7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2977D6" w:rsidRPr="005C22C7" w:rsidRDefault="002977D6" w:rsidP="00D614B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- </w:t>
      </w:r>
      <w:proofErr w:type="gramStart"/>
      <w:r w:rsidRPr="005C22C7">
        <w:rPr>
          <w:rFonts w:ascii="Times New Roman" w:hAnsi="Times New Roman" w:cs="Times New Roman"/>
        </w:rPr>
        <w:t>Положениях</w:t>
      </w:r>
      <w:proofErr w:type="gramEnd"/>
      <w:r w:rsidRPr="005C22C7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977D6" w:rsidRPr="005C22C7" w:rsidRDefault="002977D6" w:rsidP="00BA1D1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- основных </w:t>
      </w:r>
      <w:proofErr w:type="gramStart"/>
      <w:r w:rsidRPr="005C22C7">
        <w:rPr>
          <w:rFonts w:ascii="Times New Roman" w:hAnsi="Times New Roman" w:cs="Times New Roman"/>
        </w:rPr>
        <w:t>направлениях</w:t>
      </w:r>
      <w:proofErr w:type="gramEnd"/>
      <w:r w:rsidRPr="005C22C7">
        <w:rPr>
          <w:rFonts w:ascii="Times New Roman" w:hAnsi="Times New Roman" w:cs="Times New Roman"/>
        </w:rPr>
        <w:t xml:space="preserve"> бюджетной и налоговой политики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района;</w:t>
      </w:r>
    </w:p>
    <w:p w:rsidR="002977D6" w:rsidRPr="005C22C7" w:rsidRDefault="002977D6" w:rsidP="00D614B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C22C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- </w:t>
      </w:r>
      <w:proofErr w:type="gramStart"/>
      <w:r w:rsidRPr="005C22C7">
        <w:rPr>
          <w:rFonts w:ascii="Times New Roman" w:hAnsi="Times New Roman" w:cs="Times New Roman"/>
          <w:sz w:val="22"/>
          <w:szCs w:val="22"/>
          <w:lang w:val="ru-RU"/>
        </w:rPr>
        <w:t>прогнозе</w:t>
      </w:r>
      <w:proofErr w:type="gramEnd"/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социально-экономического развития </w:t>
      </w:r>
      <w:r w:rsidR="007B74A7" w:rsidRPr="005C22C7">
        <w:rPr>
          <w:rFonts w:ascii="Times New Roman" w:hAnsi="Times New Roman" w:cs="Times New Roman"/>
          <w:sz w:val="22"/>
          <w:szCs w:val="22"/>
          <w:lang w:val="ru-RU"/>
        </w:rPr>
        <w:t>Дичнянского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сельсовета </w:t>
      </w:r>
      <w:r w:rsidR="00D614B7" w:rsidRPr="005C22C7">
        <w:rPr>
          <w:rFonts w:ascii="Times New Roman" w:hAnsi="Times New Roman" w:cs="Times New Roman"/>
          <w:sz w:val="22"/>
          <w:szCs w:val="22"/>
          <w:lang w:val="ru-RU"/>
        </w:rPr>
        <w:t>Курчатовского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района;</w:t>
      </w:r>
    </w:p>
    <w:p w:rsidR="002977D6" w:rsidRPr="005C22C7" w:rsidRDefault="002977D6" w:rsidP="00D614B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5C22C7">
        <w:rPr>
          <w:rFonts w:ascii="Times New Roman" w:hAnsi="Times New Roman" w:cs="Times New Roman"/>
          <w:iCs/>
        </w:rPr>
        <w:t xml:space="preserve">- бюджетном </w:t>
      </w:r>
      <w:proofErr w:type="gramStart"/>
      <w:r w:rsidRPr="005C22C7">
        <w:rPr>
          <w:rFonts w:ascii="Times New Roman" w:hAnsi="Times New Roman" w:cs="Times New Roman"/>
          <w:iCs/>
        </w:rPr>
        <w:t>прогнозе</w:t>
      </w:r>
      <w:proofErr w:type="gramEnd"/>
      <w:r w:rsidRPr="005C22C7">
        <w:rPr>
          <w:rFonts w:ascii="Times New Roman" w:hAnsi="Times New Roman" w:cs="Times New Roman"/>
          <w:iCs/>
        </w:rPr>
        <w:t xml:space="preserve"> (проекте бюджетного прогноза, проекте изменений бюджетного прогноза) на долгосрочный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C22C7">
        <w:rPr>
          <w:rFonts w:ascii="Times New Roman" w:hAnsi="Times New Roman" w:cs="Times New Roman"/>
          <w:iCs/>
        </w:rPr>
        <w:t xml:space="preserve">- муниципальных </w:t>
      </w:r>
      <w:proofErr w:type="gramStart"/>
      <w:r w:rsidRPr="005C22C7">
        <w:rPr>
          <w:rFonts w:ascii="Times New Roman" w:hAnsi="Times New Roman" w:cs="Times New Roman"/>
          <w:iCs/>
        </w:rPr>
        <w:t>программах</w:t>
      </w:r>
      <w:proofErr w:type="gramEnd"/>
      <w:r w:rsidRPr="005C22C7">
        <w:rPr>
          <w:rFonts w:ascii="Times New Roman" w:hAnsi="Times New Roman" w:cs="Times New Roman"/>
          <w:iCs/>
        </w:rPr>
        <w:t xml:space="preserve"> (проектах муниципальных программ, проектах изменений указанных программ).</w:t>
      </w:r>
    </w:p>
    <w:p w:rsidR="002977D6" w:rsidRPr="005C22C7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6. </w:t>
      </w:r>
      <w:proofErr w:type="gramStart"/>
      <w:r w:rsidRPr="005C22C7">
        <w:rPr>
          <w:rFonts w:ascii="Times New Roman" w:hAnsi="Times New Roman" w:cs="Times New Roman"/>
        </w:rPr>
        <w:t xml:space="preserve">Составление проекта местного бюджета производится на очередной финансовый год или на очередной финансовый год и плановый период (в соответствии с решением Собрания депутатов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района) исходя из необходимости создания условий для обеспечения сбалансированности и устойчивости областного бюджета и местного бюджета, предсказуемости и преемственности бюджетной и налоговой политики, исполнения действующих и принимаемых обязательств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сельсовет».</w:t>
      </w:r>
      <w:proofErr w:type="gramEnd"/>
    </w:p>
    <w:p w:rsidR="002977D6" w:rsidRPr="005C22C7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Составление проекта местного бюджета производится в 3 этапа.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7. 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 на среднесрочную перспективу, основные характеристики местного бюджета, а также основные параметры прогноза социально-экономического развития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сельсовет».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При составлении проекта местного бюджета на первом этапе  финансовый отдел Администрации сельсовета: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- разрабатывает основные направления бюджетной и налоговой политики;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-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- организует разработку прогноза социально-экономического развития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- разрабатывает показатели прогноза социально-экономического развития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 на очередной финансовый год и плановый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- при составлении проекта местного бюджета   на очередной финансовый год организует разработку среднесрочного финансового плана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района.</w:t>
      </w:r>
    </w:p>
    <w:p w:rsidR="002977D6" w:rsidRPr="005C22C7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8. На втором этапе субъекты бюджетного планирования распределяют предельные объемы финансирования на очередной финансовый год (на очередной финансовый год и плановый период)  по статьям классификации расходов бюджета, муниципальным  программам и представляют указанное распределение, а также иные документы и материалы, необходимые для составления проекта местного бюджета, в финансовый отдел Администрации сельсовета.</w:t>
      </w:r>
    </w:p>
    <w:p w:rsidR="002977D6" w:rsidRPr="005C22C7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9. На третьем этапе финансовый отдел Администрации сельсовета готовит проект решения Собрания депутатов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о местном бюджете на очередной финансовый год (на очередной финансовый год и плановый период) и прилагаемые к нему материалы и вносит их в Администрацию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сельсовета. </w:t>
      </w:r>
    </w:p>
    <w:p w:rsidR="002977D6" w:rsidRPr="005C22C7" w:rsidRDefault="002977D6" w:rsidP="007B74A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Одобренный Администрацией </w:t>
      </w:r>
      <w:r w:rsidR="007B74A7" w:rsidRPr="005C22C7">
        <w:rPr>
          <w:rFonts w:ascii="Times New Roman" w:hAnsi="Times New Roman" w:cs="Times New Roman"/>
        </w:rPr>
        <w:t xml:space="preserve">Дичнянского </w:t>
      </w:r>
      <w:r w:rsidRPr="005C22C7">
        <w:rPr>
          <w:rFonts w:ascii="Times New Roman" w:hAnsi="Times New Roman" w:cs="Times New Roman"/>
        </w:rPr>
        <w:t xml:space="preserve">сельсовета  проект решения Собрания депутатов </w:t>
      </w:r>
      <w:r w:rsidR="007B74A7" w:rsidRPr="005C22C7">
        <w:rPr>
          <w:rFonts w:ascii="Times New Roman" w:hAnsi="Times New Roman" w:cs="Times New Roman"/>
        </w:rPr>
        <w:lastRenderedPageBreak/>
        <w:t>Дичнянского</w:t>
      </w:r>
      <w:r w:rsidRPr="005C22C7">
        <w:rPr>
          <w:rFonts w:ascii="Times New Roman" w:hAnsi="Times New Roman" w:cs="Times New Roman"/>
        </w:rPr>
        <w:t xml:space="preserve"> сельсовета о местном бюджете на очередной финансовый год (на очередной финансовый год и плановый период) вносится в  Собрание депутатов </w:t>
      </w:r>
      <w:r w:rsidR="007B74A7" w:rsidRPr="005C22C7">
        <w:rPr>
          <w:rFonts w:ascii="Times New Roman" w:hAnsi="Times New Roman" w:cs="Times New Roman"/>
        </w:rPr>
        <w:t xml:space="preserve">Дичнянского </w:t>
      </w:r>
      <w:r w:rsidRPr="005C22C7">
        <w:rPr>
          <w:rFonts w:ascii="Times New Roman" w:hAnsi="Times New Roman" w:cs="Times New Roman"/>
        </w:rPr>
        <w:t>сельсовета.</w:t>
      </w:r>
    </w:p>
    <w:p w:rsidR="002977D6" w:rsidRPr="005C22C7" w:rsidRDefault="002977D6" w:rsidP="00D614B7">
      <w:pPr>
        <w:tabs>
          <w:tab w:val="left" w:pos="6220"/>
        </w:tabs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10. Предоставление сведений, необходимых для составления проекта местного бюджета, а также работа над документами и материалами, предоставляемыми одновременно с проектом местного бюджета, осуществляется в сроки, установленные планом-графиком разработки проекта бюджета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 Курской области на очередной финансовый год (на очередной финансовый год и плановый период)</w:t>
      </w:r>
    </w:p>
    <w:p w:rsidR="00BA1D1F" w:rsidRPr="005C22C7" w:rsidRDefault="00BA1D1F" w:rsidP="00D614B7">
      <w:pPr>
        <w:spacing w:line="240" w:lineRule="auto"/>
        <w:jc w:val="center"/>
        <w:rPr>
          <w:rFonts w:ascii="Times New Roman" w:hAnsi="Times New Roman" w:cs="Times New Roman"/>
        </w:rPr>
      </w:pPr>
    </w:p>
    <w:p w:rsidR="0067344E" w:rsidRPr="005C22C7" w:rsidRDefault="0067344E" w:rsidP="00D614B7">
      <w:pPr>
        <w:spacing w:line="240" w:lineRule="auto"/>
        <w:jc w:val="center"/>
        <w:rPr>
          <w:rFonts w:ascii="Times New Roman" w:hAnsi="Times New Roman" w:cs="Times New Roman"/>
        </w:rPr>
      </w:pPr>
    </w:p>
    <w:p w:rsidR="002977D6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Приложение </w:t>
      </w:r>
    </w:p>
    <w:p w:rsidR="0068071F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к Порядку </w:t>
      </w:r>
      <w:r w:rsidRPr="005C22C7">
        <w:rPr>
          <w:rFonts w:ascii="Times New Roman" w:hAnsi="Times New Roman" w:cs="Times New Roman"/>
          <w:color w:val="000000"/>
          <w:spacing w:val="6"/>
        </w:rPr>
        <w:t xml:space="preserve">составления </w:t>
      </w:r>
      <w:r w:rsidRPr="005C22C7">
        <w:rPr>
          <w:rFonts w:ascii="Times New Roman" w:hAnsi="Times New Roman" w:cs="Times New Roman"/>
        </w:rPr>
        <w:t xml:space="preserve">проекта бюджета </w:t>
      </w:r>
    </w:p>
    <w:p w:rsidR="0068071F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5C22C7">
        <w:rPr>
          <w:rFonts w:ascii="Times New Roman" w:hAnsi="Times New Roman" w:cs="Times New Roman"/>
          <w:bCs/>
          <w:iCs/>
        </w:rPr>
        <w:t>муниципального образования</w:t>
      </w:r>
    </w:p>
    <w:p w:rsidR="0068071F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5C22C7">
        <w:rPr>
          <w:rFonts w:ascii="Times New Roman" w:hAnsi="Times New Roman" w:cs="Times New Roman"/>
          <w:bCs/>
          <w:iCs/>
        </w:rPr>
        <w:t xml:space="preserve"> «</w:t>
      </w:r>
      <w:r w:rsidR="007B74A7" w:rsidRPr="005C22C7">
        <w:rPr>
          <w:rFonts w:ascii="Times New Roman" w:hAnsi="Times New Roman" w:cs="Times New Roman"/>
          <w:bCs/>
          <w:iCs/>
        </w:rPr>
        <w:t>Дичнянский</w:t>
      </w:r>
      <w:r w:rsidR="0068071F" w:rsidRPr="005C22C7">
        <w:rPr>
          <w:rFonts w:ascii="Times New Roman" w:hAnsi="Times New Roman" w:cs="Times New Roman"/>
          <w:bCs/>
          <w:iCs/>
        </w:rPr>
        <w:t xml:space="preserve"> сельсовет»</w:t>
      </w:r>
      <w:r w:rsidR="005C22C7" w:rsidRPr="005C22C7">
        <w:rPr>
          <w:rFonts w:ascii="Times New Roman" w:hAnsi="Times New Roman" w:cs="Times New Roman"/>
          <w:bCs/>
          <w:iCs/>
        </w:rPr>
        <w:t xml:space="preserve"> </w:t>
      </w:r>
      <w:r w:rsidR="00D614B7" w:rsidRPr="005C22C7">
        <w:rPr>
          <w:rFonts w:ascii="Times New Roman" w:hAnsi="Times New Roman" w:cs="Times New Roman"/>
          <w:bCs/>
          <w:iCs/>
        </w:rPr>
        <w:t>Курчатовского</w:t>
      </w:r>
      <w:r w:rsidRPr="005C22C7">
        <w:rPr>
          <w:rFonts w:ascii="Times New Roman" w:hAnsi="Times New Roman" w:cs="Times New Roman"/>
          <w:bCs/>
          <w:iCs/>
        </w:rPr>
        <w:t xml:space="preserve"> района</w:t>
      </w:r>
    </w:p>
    <w:p w:rsidR="002977D6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  <w:bCs/>
          <w:iCs/>
        </w:rPr>
        <w:t xml:space="preserve"> Курской области</w:t>
      </w:r>
    </w:p>
    <w:p w:rsidR="002977D6" w:rsidRPr="005C22C7" w:rsidRDefault="002977D6" w:rsidP="00D614B7">
      <w:pPr>
        <w:spacing w:line="240" w:lineRule="auto"/>
        <w:ind w:left="5670"/>
        <w:jc w:val="both"/>
        <w:rPr>
          <w:rFonts w:ascii="Times New Roman" w:hAnsi="Times New Roman" w:cs="Times New Roman"/>
        </w:rPr>
      </w:pPr>
    </w:p>
    <w:p w:rsidR="002977D6" w:rsidRPr="005C22C7" w:rsidRDefault="002977D6" w:rsidP="006807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ПЛАН-ГРАФИК</w:t>
      </w:r>
    </w:p>
    <w:p w:rsidR="002977D6" w:rsidRPr="005C22C7" w:rsidRDefault="002977D6" w:rsidP="006807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предоставления сведений, необходимых для составления проекта</w:t>
      </w:r>
    </w:p>
    <w:p w:rsidR="002977D6" w:rsidRPr="005C22C7" w:rsidRDefault="002977D6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бюджета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="0067344E" w:rsidRPr="005C22C7">
        <w:rPr>
          <w:rFonts w:ascii="Times New Roman" w:hAnsi="Times New Roman" w:cs="Times New Roman"/>
        </w:rPr>
        <w:t xml:space="preserve"> сельсовет»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   Курской области </w:t>
      </w:r>
    </w:p>
    <w:p w:rsidR="0067344E" w:rsidRPr="005C22C7" w:rsidRDefault="002977D6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на очередной финансовый год </w:t>
      </w:r>
    </w:p>
    <w:p w:rsidR="002977D6" w:rsidRPr="005C22C7" w:rsidRDefault="002977D6" w:rsidP="0067344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(на очередной финансовый год </w:t>
      </w:r>
      <w:r w:rsidR="0068071F" w:rsidRPr="005C22C7">
        <w:rPr>
          <w:rFonts w:ascii="Times New Roman" w:hAnsi="Times New Roman" w:cs="Times New Roman"/>
        </w:rPr>
        <w:t xml:space="preserve">и </w:t>
      </w:r>
      <w:r w:rsidRPr="005C22C7">
        <w:rPr>
          <w:rFonts w:ascii="Times New Roman" w:hAnsi="Times New Roman" w:cs="Times New Roman"/>
        </w:rPr>
        <w:t>п</w:t>
      </w:r>
      <w:r w:rsidR="0068071F" w:rsidRPr="005C22C7">
        <w:rPr>
          <w:rFonts w:ascii="Times New Roman" w:hAnsi="Times New Roman" w:cs="Times New Roman"/>
        </w:rPr>
        <w:t xml:space="preserve">лановый период) </w:t>
      </w:r>
    </w:p>
    <w:p w:rsidR="0068071F" w:rsidRPr="005C22C7" w:rsidRDefault="0068071F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tbl>
      <w:tblPr>
        <w:tblW w:w="95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80"/>
        <w:gridCol w:w="1164"/>
        <w:gridCol w:w="2294"/>
      </w:tblGrid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5C22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C22C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Материалы и 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Срок представления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Куда представляется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Годовой отчет о ходе реализации и оценке эффективности муниципальной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7B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</w:t>
            </w:r>
            <w:r w:rsidR="007B74A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марта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7B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7B74A7" w:rsidRPr="005C22C7">
              <w:rPr>
                <w:rFonts w:ascii="Times New Roman" w:eastAsia="Times New Roman" w:hAnsi="Times New Roman" w:cs="Times New Roman"/>
              </w:rPr>
              <w:t>Дичнянского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Сводный годовой доклад о ходе реализации и оценке эффективности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апреля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7B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7B74A7" w:rsidRPr="005C22C7">
              <w:rPr>
                <w:rFonts w:ascii="Times New Roman" w:eastAsia="Times New Roman" w:hAnsi="Times New Roman" w:cs="Times New Roman"/>
              </w:rPr>
              <w:t>Дичнянского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7B74A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Предварительные итоги социально-экономического развития 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 Курчатовского района за истекший период текущего финансового года и ожидаемые итоги социально- экономического развития Курчатовского района за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Отдел по социально-экономическому развитию и регулированию продовольственного рынка; Администрация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5E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  <w:tr w:rsidR="007B74A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Прогноз социально-экономического развития Курчатовского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Отдел по социально-экономическому развитию и регулированию продовольственного рынка; Администрация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5E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BA1D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5</w:t>
            </w:r>
            <w:r w:rsidR="0068071F" w:rsidRPr="005C22C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Плановый реестр расходных обязательств муниципального образования «</w:t>
            </w:r>
            <w:proofErr w:type="spellStart"/>
            <w:r w:rsidR="005C22C7" w:rsidRPr="005C22C7">
              <w:rPr>
                <w:rFonts w:ascii="Times New Roman" w:eastAsia="Times New Roman" w:hAnsi="Times New Roman" w:cs="Times New Roman"/>
              </w:rPr>
              <w:t>Дичняский</w:t>
            </w:r>
            <w:proofErr w:type="spellEnd"/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7B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</w:t>
            </w:r>
            <w:r w:rsidR="007B74A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1</w:t>
            </w:r>
            <w:r w:rsidR="001B251E" w:rsidRPr="005C22C7">
              <w:rPr>
                <w:rFonts w:ascii="Times New Roman" w:eastAsia="Times New Roman" w:hAnsi="Times New Roman" w:cs="Times New Roman"/>
              </w:rPr>
              <w:t>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Уточненный реестр расходных обязательств муниципального образования «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Дичнянского сельсовета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15 февраля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Показатели для разработки проекта бюджета муниципального образования «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области:</w:t>
            </w:r>
          </w:p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сводный индекс потребительских цен (все товары и платные услуги);</w:t>
            </w:r>
          </w:p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индекс-дефлятор цен сельскохозяйственной продукции;</w:t>
            </w:r>
          </w:p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фонд начисленной заработной платы и темпы роста (снижения);</w:t>
            </w:r>
          </w:p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прогнозные размеры зачисления части прибыли муниципальных унитарных предприятий.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Отдел по социально-экономическому развитию и регулированию продовольственного рынка; Администрация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="005C22C7" w:rsidRPr="005C22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C22C7">
              <w:rPr>
                <w:rFonts w:ascii="Times New Roman" w:eastAsia="Times New Roman" w:hAnsi="Times New Roman" w:cs="Times New Roman"/>
              </w:rPr>
              <w:t>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До </w:t>
            </w:r>
            <w:r w:rsidR="001B251E" w:rsidRPr="005C22C7">
              <w:rPr>
                <w:rFonts w:ascii="Times New Roman" w:eastAsia="Times New Roman" w:hAnsi="Times New Roman" w:cs="Times New Roman"/>
              </w:rPr>
              <w:t xml:space="preserve">30 </w:t>
            </w:r>
            <w:r w:rsidRPr="005C22C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Прогноз объемов поступлений в бюджет муниципального образования «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 по соответствующим видам (подвидам) доходов и источникам финансирования дефицита бюджета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муниципального образования «</w:t>
            </w:r>
            <w:proofErr w:type="spellStart"/>
            <w:r w:rsidR="00120770" w:rsidRPr="005C22C7">
              <w:rPr>
                <w:rFonts w:ascii="Times New Roman" w:eastAsia="Times New Roman" w:hAnsi="Times New Roman" w:cs="Times New Roman"/>
              </w:rPr>
              <w:t>Макаровский</w:t>
            </w:r>
            <w:proofErr w:type="spellEnd"/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 на очередной финансовый год (очередной финансовый год и плановый период) с поквартальной разбивкой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Главные администраторы доходов и источников финансирования дефицита бюджета муниципального образования «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lastRenderedPageBreak/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 xml:space="preserve">До </w:t>
            </w:r>
            <w:r w:rsidR="001B251E" w:rsidRPr="005C22C7">
              <w:rPr>
                <w:rFonts w:ascii="Times New Roman" w:eastAsia="Times New Roman" w:hAnsi="Times New Roman" w:cs="Times New Roman"/>
              </w:rPr>
              <w:t>01 но</w:t>
            </w:r>
            <w:r w:rsidRPr="005C22C7">
              <w:rPr>
                <w:rFonts w:ascii="Times New Roman" w:eastAsia="Times New Roman" w:hAnsi="Times New Roman" w:cs="Times New Roman"/>
              </w:rPr>
              <w:t>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Проект распоряжения Администрации Дичнянского сельсовета Курчатовского района «Об утверждении основных направлений бюджетной и налоговой политики Дичнянского сельсовета Курчатовского района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Курчатовского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E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Предложения на очередной финансовый год (очередной финансовый год и плановый период) к проектам программ муниципальных внутренних заимствований, муниципальных гарантий и предоставление бюджетных кредитов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E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Порядок планирования бюджетных ассигнований бюджета муниципального образования «Дичнянский сельсовета» Курчатовского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«Дичнянский сельсовета» Курчатовского района Курской области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Методика формирования бюджета муниципального образования «Дичнянский сельсовета» Курчатовского района Курской области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«Дичнянский сельсовета» Курчатовского района Курской области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Указания об установлении, детализации и определении порядка применения бюджетной классификации Российской Федерации в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части, относящейся к бюджету муниципального образования «Дичнянский сельсовета» Курчатовского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Главные распорядители средств бюджета муниципального образования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«Дичнянский сельсовета» Курчатовского района Курской области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Перечень муниципальных программ Курчатовского района, предлагаемых главными распорядителями средств бюджета муниципального образования «Дичнянский сельсовета» Курчатовского района Курской области к финансированию из бюджета муниципального образования «Дичнянского сельсовета» Курчатовского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31 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E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Данные о предельных объемах бюджетного финансирования на очередной финансовый год (очередной финансовый год и плановый период) </w:t>
            </w:r>
            <w:proofErr w:type="gramStart"/>
            <w:r w:rsidRPr="005C22C7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C22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C22C7">
              <w:rPr>
                <w:rFonts w:ascii="Times New Roman" w:eastAsia="Times New Roman" w:hAnsi="Times New Roman" w:cs="Times New Roman"/>
              </w:rPr>
              <w:t>главным</w:t>
            </w:r>
            <w:proofErr w:type="gramEnd"/>
            <w:r w:rsidRPr="005C22C7">
              <w:rPr>
                <w:rFonts w:ascii="Times New Roman" w:eastAsia="Times New Roman" w:hAnsi="Times New Roman" w:cs="Times New Roman"/>
              </w:rPr>
              <w:t xml:space="preserve"> распорядителям средств бюджета муниципального образования «Дичнянский сельсовета» Курчатовского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«Дичнянский сельсовета» Курчатовского района Курской области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Проекты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«Дичнянский сельсовет» Курчатовского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31 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Проект Решения  Собрания депутатов Дичнянского сельсовета Курчатовского района Курской области  о бюджете муниципального района «Курчатовский район» на очередной финансовый год (очередной финансовый год и плановый период) с приложением следующих документов: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- основные направления бюджетной и налоговой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политики Дичнянского сельсовета Курчатовского района на очередной финансовый год (очередной финансовый год и плановый период);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предварительные итоги социально-экономического развития Дичнянского сельсовета Курчатовского района за истекший период текущего финансового года и ожидаемые итоги социально-экономического развития Дичнянского сельсовета Курчатовского района за текущий финансовый год;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прогноз социально-экономического развития Дичнянского сельсовета Курчатовского района;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прогноз основных характеристик (общий объем доходов, общий объем расходов, дефицит бюджета) муниципального образования «Дичнянский сельсовета» Курчатовского района Курской области на очередной финансовый год (очередной финансовый год и плановый период);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пояснительная записка к проекту бюджета образования «Дичнянский сельсовета» Курчатовского района Курской области;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верхний предел муниципального долга на 1 января года, следующего за очередным финансовым годом и каждым годом планового периода;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оценка ожидаемого исполнения бюджета муниципального образования «Дичнянский сельсовет» Курчатовского района Курской области за текущий финансовый год;</w:t>
            </w:r>
          </w:p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- проект бюджетного прогноза муниципального образования «Дичнянский сельсовета» Курчатовского района Курской области на долгосрочный период (в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случае принятия Собранием депутатов Дичнянского сельсовета Курчатовского района Курской области Решения о его формировании).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</w:tbl>
    <w:p w:rsidR="0068071F" w:rsidRPr="005C22C7" w:rsidRDefault="0068071F" w:rsidP="00680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071F" w:rsidRPr="005C22C7" w:rsidRDefault="0068071F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F27E77" w:rsidRPr="005C22C7" w:rsidRDefault="00F27E77" w:rsidP="0068071F">
      <w:pPr>
        <w:spacing w:line="240" w:lineRule="auto"/>
        <w:rPr>
          <w:rFonts w:ascii="Times New Roman" w:hAnsi="Times New Roman" w:cs="Times New Roman"/>
          <w:i/>
        </w:rPr>
      </w:pPr>
    </w:p>
    <w:sectPr w:rsidR="00F27E77" w:rsidRPr="005C22C7" w:rsidSect="00D22348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7D6"/>
    <w:rsid w:val="000C348B"/>
    <w:rsid w:val="000D665D"/>
    <w:rsid w:val="000E1E20"/>
    <w:rsid w:val="000E5319"/>
    <w:rsid w:val="00120770"/>
    <w:rsid w:val="001B251E"/>
    <w:rsid w:val="001C0661"/>
    <w:rsid w:val="002977D6"/>
    <w:rsid w:val="003B48EB"/>
    <w:rsid w:val="005C22C7"/>
    <w:rsid w:val="0067344E"/>
    <w:rsid w:val="0068071F"/>
    <w:rsid w:val="007B74A7"/>
    <w:rsid w:val="0080501A"/>
    <w:rsid w:val="00A941C9"/>
    <w:rsid w:val="00BA1D1F"/>
    <w:rsid w:val="00C44C86"/>
    <w:rsid w:val="00D614B7"/>
    <w:rsid w:val="00E101AC"/>
    <w:rsid w:val="00F2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d7</cp:lastModifiedBy>
  <cp:revision>13</cp:revision>
  <cp:lastPrinted>2020-09-23T11:33:00Z</cp:lastPrinted>
  <dcterms:created xsi:type="dcterms:W3CDTF">2020-02-17T10:24:00Z</dcterms:created>
  <dcterms:modified xsi:type="dcterms:W3CDTF">2020-09-23T11:33:00Z</dcterms:modified>
</cp:coreProperties>
</file>