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 на 01.10. 2022г.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поступило доходов на 01.10.2022г. 10486 тысяч рублей, в том числе:- налоговые и неналоговые доходы – 6199 тысяч рубле</w:t>
      </w:r>
      <w:proofErr w:type="gramStart"/>
      <w:r>
        <w:rPr>
          <w:rFonts w:ascii="Helvetica" w:hAnsi="Helvetica"/>
          <w:color w:val="555555"/>
          <w:sz w:val="17"/>
          <w:szCs w:val="17"/>
        </w:rPr>
        <w:t>й-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финансовой помощи 4288 тыс. рублей, в том числе:- субвенции на выполнение переданных государственных полномочий –176 тысяч </w:t>
      </w:r>
      <w:proofErr w:type="spellStart"/>
      <w:r>
        <w:rPr>
          <w:rFonts w:ascii="Helvetica" w:hAnsi="Helvetica"/>
          <w:color w:val="555555"/>
          <w:sz w:val="17"/>
          <w:szCs w:val="17"/>
        </w:rPr>
        <w:t>рублей;-дотации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– 2447 тысяч рублей., субсидии – 1233 тыс.руб.., МБТ из бюджета района 895 тыс.руб. Доходы от возврата остатков неиспользованных межбюджетных трансфертов 5,0 тысяч руб.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 ,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возвращено в районный бюджет 473 тыс.руб. межбюджетные трансферты по переданным полномочиям, пожертвования от физических лиц 3 тыс.руб.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на 01.07.2022г. в ходе исполнения бюджета составила 12678 тысяч рублей, в том числе: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578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-функционирование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– 1785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3691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уб., в том числе функционирование казенного учреждения хозяйственного обслуживания – 3032 тыс.руб.;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176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-национальная безопасность – 55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207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-коммунальное хозяйство – 532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3754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11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–1397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–55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–362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75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</w:t>
      </w:r>
      <w:proofErr w:type="gramStart"/>
      <w:r>
        <w:rPr>
          <w:rFonts w:ascii="Helvetica" w:hAnsi="Helvetica"/>
          <w:color w:val="555555"/>
          <w:sz w:val="17"/>
          <w:szCs w:val="17"/>
        </w:rPr>
        <w:t>ь-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сентябрь 2022 года по доходам исполнен на 76 % относительно годовых плановых показателей, по расходам - на 76,6 %.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4633 тыс. руб., на оплату потребляемых топливно-энергетических ресурсов бюджетными учреждениями – 555 тыс. руб. на уплату налогов – 253 тыс. руб</w:t>
      </w:r>
      <w:proofErr w:type="gramStart"/>
      <w:r>
        <w:rPr>
          <w:rFonts w:ascii="Helvetica" w:hAnsi="Helvetica"/>
          <w:color w:val="555555"/>
          <w:sz w:val="17"/>
          <w:szCs w:val="17"/>
        </w:rPr>
        <w:t>..</w:t>
      </w:r>
      <w:proofErr w:type="gramEnd"/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01.10. 2022 года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1954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уб., в том </w:t>
      </w:r>
      <w:proofErr w:type="spellStart"/>
      <w:r>
        <w:rPr>
          <w:rFonts w:ascii="Helvetica" w:hAnsi="Helvetica"/>
          <w:color w:val="555555"/>
          <w:sz w:val="17"/>
          <w:szCs w:val="17"/>
        </w:rPr>
        <w:t>числе:главы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муниципального образования, - 444 тыс.руб., муниципальных служащих – 1375 тыс.руб., инспектора по бронированию военнообязанных 135 тыс.руб.</w:t>
      </w:r>
    </w:p>
    <w:p w:rsidR="00C50EA3" w:rsidRDefault="00C50EA3" w:rsidP="00C50E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1 человек и по МКУ «ХО»– 6 человек. Затраты на их содержание составили: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315 тыс. руб., по МКУ «ХО» - 1297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C50EA3" w:rsidRDefault="00C50EA3" w:rsidP="00C50E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A3"/>
    <w:rsid w:val="002E40D5"/>
    <w:rsid w:val="00560C54"/>
    <w:rsid w:val="00C5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2023-05-26T13:31:00Z</dcterms:created>
  <dcterms:modified xsi:type="dcterms:W3CDTF">2023-05-26T13:31:00Z</dcterms:modified>
</cp:coreProperties>
</file>