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4C" w:rsidRPr="0095194C" w:rsidRDefault="0095194C" w:rsidP="0095194C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  <w:t xml:space="preserve">Образец Объявление </w:t>
      </w:r>
      <w:proofErr w:type="gramStart"/>
      <w:r w:rsidRPr="0095194C"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 w:rsidRPr="0095194C"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  <w:t xml:space="preserve"> </w:t>
      </w:r>
      <w:proofErr w:type="spellStart"/>
      <w:r w:rsidRPr="0095194C"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  <w:t>Дичнянского</w:t>
      </w:r>
      <w:proofErr w:type="spellEnd"/>
      <w:r w:rsidRPr="0095194C">
        <w:rPr>
          <w:rFonts w:ascii="Helvetica" w:eastAsia="Times New Roman" w:hAnsi="Helvetica" w:cs="Times New Roman"/>
          <w:color w:val="555555"/>
          <w:kern w:val="36"/>
          <w:sz w:val="19"/>
          <w:szCs w:val="19"/>
          <w:lang w:eastAsia="ru-RU"/>
        </w:rPr>
        <w:t xml:space="preserve"> сельсовета Курчатовского района Курской области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Образец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Объявление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о приеме документов для участия в конкурсе на замещение вакантной должности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муниципальной службы в Администрации </w:t>
      </w:r>
      <w:proofErr w:type="spellStart"/>
      <w:r w:rsidRPr="0095194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Дичнянского</w:t>
      </w:r>
      <w:proofErr w:type="spellEnd"/>
      <w:r w:rsidRPr="0095194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 сельсовета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Курчатовского района Курской области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1. Администрация </w:t>
      </w:r>
      <w:proofErr w:type="spell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 Курчатовского района Курской области объявляет конкурс на замещение вакантной должности муниципальной службы (далее – конкурс) _______________________________________________________________________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(наименование вакантной должности)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2. К претенденту на замещение указанной должности предъявляются следующие требования: ____________________________________________________________________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_______________________________________________________________________________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3. Прием документов осуществляется по адресу: 307236, Курская область, Курчатовский район, с. </w:t>
      </w:r>
      <w:proofErr w:type="spell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</w:t>
      </w:r>
      <w:proofErr w:type="spellEnd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, квартал 3, здание Администрации.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4. Начало приема документов для участия в конкурсе «___»_____________200___ г., окончание - «___»___________200___г.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Документы принимаются ежедневно с </w:t>
      </w:r>
      <w:proofErr w:type="spell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</w:t>
      </w:r>
      <w:proofErr w:type="gram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ч</w:t>
      </w:r>
      <w:proofErr w:type="spellEnd"/>
      <w:proofErr w:type="gramEnd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. до </w:t>
      </w:r>
      <w:proofErr w:type="spell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______ч</w:t>
      </w:r>
      <w:proofErr w:type="spellEnd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., кроме выходных (суббота и воскресенье) и праздничных дней.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5. Гражданин Российской Федерации, изъявивший желание участвовать в конкурсе, представляет в Администрацию </w:t>
      </w:r>
      <w:proofErr w:type="spell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 следующие документы: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а) личное заявление;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б) собственноручно заполненную и подписанную анкету с приложением фотографии;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деятельность гражданина (копии приказов о приеме на работу, справки с предыдущего места работы и другие);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копии документов о профессиональном образовании,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spell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</w:t>
      </w:r>
      <w:proofErr w:type="spellEnd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е) копию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ж)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spell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з</w:t>
      </w:r>
      <w:proofErr w:type="spellEnd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) документы воинского учета – для военнообязанных лиц и лиц, подлежащих призыву на военную службу;</w:t>
      </w:r>
    </w:p>
    <w:p w:rsidR="0095194C" w:rsidRPr="0095194C" w:rsidRDefault="0095194C" w:rsidP="0095194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к) сведения о доходах, об имуществе и обязательствах имущественного характера.</w:t>
      </w:r>
    </w:p>
    <w:p w:rsidR="0095194C" w:rsidRPr="0095194C" w:rsidRDefault="0095194C" w:rsidP="0095194C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Более подробную информацию о конкурсе можно получить по телефону (47131) 9-32-87, 9-33-27 или на сайте Администрации </w:t>
      </w:r>
      <w:proofErr w:type="spell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 по адресу:</w:t>
      </w:r>
    </w:p>
    <w:p w:rsidR="0095194C" w:rsidRPr="0095194C" w:rsidRDefault="0095194C" w:rsidP="0095194C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http://дичнянский-сельсовет</w:t>
      </w:r>
      <w:proofErr w:type="gramStart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.р</w:t>
      </w:r>
      <w:proofErr w:type="gramEnd"/>
      <w:r w:rsidRPr="0095194C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ф/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94C"/>
    <w:rsid w:val="002E40D5"/>
    <w:rsid w:val="00560C54"/>
    <w:rsid w:val="0095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951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2023-05-26T13:16:00Z</dcterms:created>
  <dcterms:modified xsi:type="dcterms:W3CDTF">2023-05-26T13:16:00Z</dcterms:modified>
</cp:coreProperties>
</file>