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Образец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Объявление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 приеме документов для участия в конкурсе на замещение вакантной должности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 xml:space="preserve">муниципальной службы в Администрации 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сельсовета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Курчатовского района Курской области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1. Администрация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Курской области объявляет конкурс на замещение вакантной должности муниципальной службы (далее – конкурс) _______________________________________________________________________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(наименование вакантной должности)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К претенденту на замещение указанной должности предъявляются следующие требования: ____________________________________________________________________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_______________________________________________________________________________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3. Прием документов осуществляется по адресу: 307236, Курская область, Курчатовский район, с.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</w:t>
      </w:r>
      <w:proofErr w:type="spellEnd"/>
      <w:r>
        <w:rPr>
          <w:rFonts w:ascii="Helvetica" w:hAnsi="Helvetica"/>
          <w:color w:val="555555"/>
          <w:sz w:val="17"/>
          <w:szCs w:val="17"/>
        </w:rPr>
        <w:t>, квартал 3, здание Администрации.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4. Начало приема документов для участия в конкурсе «___»_____________200___ г., окончание - «___»___________200___г.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Документы принимаются ежедневно с </w:t>
      </w:r>
      <w:proofErr w:type="spellStart"/>
      <w:r>
        <w:rPr>
          <w:rFonts w:ascii="Helvetica" w:hAnsi="Helvetica"/>
          <w:color w:val="555555"/>
          <w:sz w:val="17"/>
          <w:szCs w:val="17"/>
        </w:rPr>
        <w:t>______</w:t>
      </w:r>
      <w:proofErr w:type="gramStart"/>
      <w:r>
        <w:rPr>
          <w:rFonts w:ascii="Helvetica" w:hAnsi="Helvetica"/>
          <w:color w:val="555555"/>
          <w:sz w:val="17"/>
          <w:szCs w:val="17"/>
        </w:rPr>
        <w:t>ч</w:t>
      </w:r>
      <w:proofErr w:type="spellEnd"/>
      <w:proofErr w:type="gramEnd"/>
      <w:r>
        <w:rPr>
          <w:rFonts w:ascii="Helvetica" w:hAnsi="Helvetica"/>
          <w:color w:val="555555"/>
          <w:sz w:val="17"/>
          <w:szCs w:val="17"/>
        </w:rPr>
        <w:t xml:space="preserve">. до </w:t>
      </w:r>
      <w:proofErr w:type="spellStart"/>
      <w:r>
        <w:rPr>
          <w:rFonts w:ascii="Helvetica" w:hAnsi="Helvetica"/>
          <w:color w:val="555555"/>
          <w:sz w:val="17"/>
          <w:szCs w:val="17"/>
        </w:rPr>
        <w:t>______ч</w:t>
      </w:r>
      <w:proofErr w:type="spellEnd"/>
      <w:r>
        <w:rPr>
          <w:rFonts w:ascii="Helvetica" w:hAnsi="Helvetica"/>
          <w:color w:val="555555"/>
          <w:sz w:val="17"/>
          <w:szCs w:val="17"/>
        </w:rPr>
        <w:t>., кроме выходных (суббота и воскресенье) и праздничных дней.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5. Гражданин Российской Федерации, изъявивший желание участвовать в конкурсе, представляет в Администрацию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следующие документы: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а) личное заявление;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б) собственноручно заполненную и подписанную анкету с приложением фотографии;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г) документы, подтверждающие необходимое профессиональное образование, стаж работы и квалификацию: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деятельность гражданина (копии приказов о приеме на работу, справки с предыдущего места работы и другие);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spellStart"/>
      <w:r>
        <w:rPr>
          <w:rFonts w:ascii="Helvetica" w:hAnsi="Helvetica"/>
          <w:color w:val="555555"/>
          <w:sz w:val="17"/>
          <w:szCs w:val="17"/>
        </w:rPr>
        <w:t>д</w:t>
      </w:r>
      <w:proofErr w:type="spellEnd"/>
      <w:r>
        <w:rPr>
          <w:rFonts w:ascii="Helvetica" w:hAnsi="Helvetica"/>
          <w:color w:val="555555"/>
          <w:sz w:val="17"/>
          <w:szCs w:val="17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е) 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ж)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spellStart"/>
      <w:r>
        <w:rPr>
          <w:rFonts w:ascii="Helvetica" w:hAnsi="Helvetica"/>
          <w:color w:val="555555"/>
          <w:sz w:val="17"/>
          <w:szCs w:val="17"/>
        </w:rPr>
        <w:t>з</w:t>
      </w:r>
      <w:proofErr w:type="spellEnd"/>
      <w:r>
        <w:rPr>
          <w:rFonts w:ascii="Helvetica" w:hAnsi="Helvetica"/>
          <w:color w:val="555555"/>
          <w:sz w:val="17"/>
          <w:szCs w:val="17"/>
        </w:rPr>
        <w:t>) документы воинского учета – для военнообязанных лиц и лиц, подлежащих призыву на военную службу;</w:t>
      </w:r>
    </w:p>
    <w:p w:rsidR="00793CE4" w:rsidRDefault="00793CE4" w:rsidP="00793C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к) сведения о доходах, об имуществе и обязательствах имущественного характера.</w:t>
      </w:r>
    </w:p>
    <w:p w:rsidR="00793CE4" w:rsidRDefault="00793CE4" w:rsidP="00793CE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Более подробную информацию о конкурсе можно получить по телефону (47131) 9-32-87, 9-33-27 или на сайте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по адресу:</w:t>
      </w:r>
    </w:p>
    <w:p w:rsidR="00793CE4" w:rsidRDefault="00793CE4" w:rsidP="00793CE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http://дичнянский-сельсовет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ф/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E4"/>
    <w:rsid w:val="002E40D5"/>
    <w:rsid w:val="00560C54"/>
    <w:rsid w:val="0079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2023-05-26T13:11:00Z</dcterms:created>
  <dcterms:modified xsi:type="dcterms:W3CDTF">2023-05-26T13:11:00Z</dcterms:modified>
</cp:coreProperties>
</file>