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F0C" w:rsidRPr="00960F0C" w:rsidRDefault="00960F0C" w:rsidP="00960F0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60F0C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АДМИНИСТРАЦИЯ ДИЧНЯНСКОГО СЕЛЬСОВЕТА</w:t>
      </w:r>
    </w:p>
    <w:p w:rsidR="00960F0C" w:rsidRPr="00960F0C" w:rsidRDefault="00960F0C" w:rsidP="00960F0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60F0C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КУРЧАТОВСКОГО РАЙОНА КУРСКОЙ ОБЛАСТИ</w:t>
      </w:r>
    </w:p>
    <w:p w:rsidR="00960F0C" w:rsidRPr="00960F0C" w:rsidRDefault="00960F0C" w:rsidP="00960F0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60F0C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РАСПОРЯЖЕНИЕ</w:t>
      </w:r>
    </w:p>
    <w:p w:rsidR="00960F0C" w:rsidRPr="00960F0C" w:rsidRDefault="00960F0C" w:rsidP="00960F0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60F0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от 29 октября 2021 г. №42а</w:t>
      </w:r>
    </w:p>
    <w:p w:rsidR="00960F0C" w:rsidRPr="00960F0C" w:rsidRDefault="00960F0C" w:rsidP="00960F0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60F0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"Об информации о ходе исполнения бюджета муниципального образования «Дичнянский сельсовет» Курчатовского района Курской области на 01 октября 2021 года</w:t>
      </w:r>
    </w:p>
    <w:p w:rsidR="00960F0C" w:rsidRPr="00960F0C" w:rsidRDefault="00960F0C" w:rsidP="00960F0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60F0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В соответствии со статьей 153 Бюджетного кодекса Российской Федерации и со ст. 31</w:t>
      </w:r>
    </w:p>
    <w:p w:rsidR="00960F0C" w:rsidRPr="00960F0C" w:rsidRDefault="00960F0C" w:rsidP="00960F0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60F0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Положения о бюджетном процессе в Дичнянском сельсовете Курчатовского района</w:t>
      </w:r>
    </w:p>
    <w:p w:rsidR="00960F0C" w:rsidRPr="00960F0C" w:rsidRDefault="00960F0C" w:rsidP="00960F0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60F0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Курской области, утвержденного Решением Собрания депутатов Дичнянского сельсовет</w:t>
      </w:r>
    </w:p>
    <w:p w:rsidR="00960F0C" w:rsidRPr="00960F0C" w:rsidRDefault="00960F0C" w:rsidP="00960F0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60F0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от 29.04.2021 г. №177:</w:t>
      </w:r>
    </w:p>
    <w:p w:rsidR="00960F0C" w:rsidRPr="00960F0C" w:rsidRDefault="00960F0C" w:rsidP="00960F0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60F0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1.Принять к сведению информацию о ходе исполнения бюджета муниципального</w:t>
      </w:r>
    </w:p>
    <w:p w:rsidR="00960F0C" w:rsidRPr="00960F0C" w:rsidRDefault="00960F0C" w:rsidP="00960F0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60F0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образования «Дичнянский сельсовет» за 10 месяцев 2021 года (</w:t>
      </w:r>
      <w:r w:rsidRPr="00960F0C">
        <w:rPr>
          <w:rFonts w:ascii="Helvetica" w:eastAsia="Times New Roman" w:hAnsi="Helvetica" w:cs="Times New Roman"/>
          <w:i/>
          <w:iCs/>
          <w:color w:val="555555"/>
          <w:sz w:val="17"/>
          <w:lang w:eastAsia="ru-RU"/>
        </w:rPr>
        <w:t>Приложение №1</w:t>
      </w:r>
      <w:r w:rsidRPr="00960F0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).</w:t>
      </w:r>
    </w:p>
    <w:p w:rsidR="00960F0C" w:rsidRPr="00960F0C" w:rsidRDefault="00960F0C" w:rsidP="00960F0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60F0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2.Расходование средств резервного фонда Администрации Дичнянского сельсовета за 10 месяцев</w:t>
      </w:r>
    </w:p>
    <w:p w:rsidR="00960F0C" w:rsidRPr="00960F0C" w:rsidRDefault="00960F0C" w:rsidP="00960F0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60F0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не производилось.</w:t>
      </w:r>
    </w:p>
    <w:p w:rsidR="00960F0C" w:rsidRPr="00960F0C" w:rsidRDefault="00960F0C" w:rsidP="00960F0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60F0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3. Настоящее распоряжение вступает в силу со дня его подписания.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2"/>
        <w:gridCol w:w="1228"/>
      </w:tblGrid>
      <w:tr w:rsidR="00960F0C" w:rsidRPr="00960F0C" w:rsidTr="00960F0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0F0C" w:rsidRPr="00960F0C" w:rsidRDefault="00960F0C" w:rsidP="00960F0C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60F0C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Глава сельсовета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0F0C" w:rsidRPr="00960F0C" w:rsidRDefault="00960F0C" w:rsidP="00960F0C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960F0C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В.Н.Тарасов</w:t>
            </w:r>
          </w:p>
        </w:tc>
      </w:tr>
    </w:tbl>
    <w:p w:rsidR="00960F0C" w:rsidRPr="00960F0C" w:rsidRDefault="00960F0C" w:rsidP="00960F0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60F0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Приложение №1</w:t>
      </w:r>
    </w:p>
    <w:p w:rsidR="00960F0C" w:rsidRPr="00960F0C" w:rsidRDefault="00960F0C" w:rsidP="00960F0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60F0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к распоряжению Администрации</w:t>
      </w:r>
    </w:p>
    <w:p w:rsidR="00960F0C" w:rsidRPr="00960F0C" w:rsidRDefault="00960F0C" w:rsidP="00960F0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60F0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Дичнянского сельсовета Курчатовского</w:t>
      </w:r>
    </w:p>
    <w:p w:rsidR="00960F0C" w:rsidRPr="00960F0C" w:rsidRDefault="00960F0C" w:rsidP="00960F0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60F0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района Курской области</w:t>
      </w:r>
    </w:p>
    <w:p w:rsidR="00960F0C" w:rsidRPr="00960F0C" w:rsidRDefault="00960F0C" w:rsidP="00960F0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60F0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от 30.10.2021 г. №42а</w:t>
      </w:r>
    </w:p>
    <w:p w:rsidR="00960F0C" w:rsidRPr="00960F0C" w:rsidRDefault="00960F0C" w:rsidP="00960F0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60F0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Информация</w:t>
      </w:r>
    </w:p>
    <w:p w:rsidR="00960F0C" w:rsidRPr="00960F0C" w:rsidRDefault="00960F0C" w:rsidP="00960F0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60F0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о ходе исполнения бюджета муниципального образования</w:t>
      </w:r>
    </w:p>
    <w:p w:rsidR="00960F0C" w:rsidRPr="00960F0C" w:rsidRDefault="00960F0C" w:rsidP="00960F0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60F0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«Дичнянский сельсовет» за 10 месяцев 2021 года</w:t>
      </w:r>
    </w:p>
    <w:p w:rsidR="00960F0C" w:rsidRPr="00960F0C" w:rsidRDefault="00960F0C" w:rsidP="00960F0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60F0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В бюджет муниципального образования «Дичнянский сельсовет» Курчатовского района Курской области за 10 месяцев 2021 года поступило доходов в сумме 11625542 ,47рублей, в том числе:</w:t>
      </w:r>
    </w:p>
    <w:p w:rsidR="00960F0C" w:rsidRPr="00960F0C" w:rsidRDefault="00960F0C" w:rsidP="00960F0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60F0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 налоговых и неналоговых доходов –6624457,64 руб.</w:t>
      </w:r>
    </w:p>
    <w:p w:rsidR="00960F0C" w:rsidRPr="00960F0C" w:rsidRDefault="00960F0C" w:rsidP="00960F0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60F0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 финансовой помощи 5001084,83 руб., в том числе:</w:t>
      </w:r>
    </w:p>
    <w:p w:rsidR="00960F0C" w:rsidRPr="00960F0C" w:rsidRDefault="00960F0C" w:rsidP="00960F0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60F0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 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районов-7374,47 руб.</w:t>
      </w:r>
    </w:p>
    <w:p w:rsidR="00960F0C" w:rsidRPr="00960F0C" w:rsidRDefault="00960F0C" w:rsidP="00960F0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60F0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Возврат остатков субсидий, субвенций и иных межбюджетных трансфертов, имеющих целевое назначение, прошлых лет из бюджетов муниципальных образований- -113333,33 руб.</w:t>
      </w:r>
    </w:p>
    <w:p w:rsidR="00960F0C" w:rsidRPr="00960F0C" w:rsidRDefault="00960F0C" w:rsidP="00960F0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60F0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Прочие безвозмездные поступления – 15000,00 руб.</w:t>
      </w:r>
    </w:p>
    <w:p w:rsidR="00960F0C" w:rsidRPr="00960F0C" w:rsidRDefault="00960F0C" w:rsidP="00960F0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60F0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Расходная часть бюджета муниципального образования «Дичнянский сельсовет» Курчатовского района Курской области в ходе исполнения бюджета составила 10089527,79 рублей.</w:t>
      </w:r>
    </w:p>
    <w:p w:rsidR="00960F0C" w:rsidRPr="00960F0C" w:rsidRDefault="00960F0C" w:rsidP="00960F0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60F0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Бюджет муниципального образования «Дичнянский сельсовет» Курчатовского района Курской области за 10 месяцев 2021 года по доходам исполнен на 89,2 %, по расходам на 67,6%.</w:t>
      </w:r>
    </w:p>
    <w:p w:rsidR="00960F0C" w:rsidRPr="00960F0C" w:rsidRDefault="00960F0C" w:rsidP="00960F0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60F0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Бюджетные ассигнования из местного бюджета направлялись, в первую очередь на выплату заработной платы с начислениями в сумме 3919521,97 рублей или 38,8%; на оплату потребляемых топливно-энергетических ресурсов учреждениями Дичнянского сельсовета 534964,14 рублей или 5,3 %; на уплату налогов- 294324,50 руб. или 2,9%.</w:t>
      </w:r>
    </w:p>
    <w:p w:rsidR="00960F0C" w:rsidRPr="00960F0C" w:rsidRDefault="00960F0C" w:rsidP="00960F0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60F0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Численность работников органов местного самоуправления составляет 5 человек, затраты на их содержание (оплата труда) составили 1614920,36 руб.</w:t>
      </w:r>
    </w:p>
    <w:p w:rsidR="00960F0C" w:rsidRPr="00960F0C" w:rsidRDefault="00960F0C" w:rsidP="00960F0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60F0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lastRenderedPageBreak/>
        <w:t>Численность работников казенных учреждений составляет 6 человек, затраты на их содержание (оплата труда) составили 1435052,04 рублей. По муниципальному образованию «Дичнянский сельсовет» Курчатовского района Курской области задолженности по заработной плате работникам бюджетной сферы нет.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0F0C"/>
    <w:rsid w:val="002E40D5"/>
    <w:rsid w:val="00560C54"/>
    <w:rsid w:val="00960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F0C"/>
    <w:rPr>
      <w:b/>
      <w:bCs/>
    </w:rPr>
  </w:style>
  <w:style w:type="character" w:styleId="a5">
    <w:name w:val="Emphasis"/>
    <w:basedOn w:val="a0"/>
    <w:uiPriority w:val="20"/>
    <w:qFormat/>
    <w:rsid w:val="00960F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2023-05-26T09:12:00Z</dcterms:created>
  <dcterms:modified xsi:type="dcterms:W3CDTF">2023-05-26T09:12:00Z</dcterms:modified>
</cp:coreProperties>
</file>