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E5" w:rsidRPr="00E043E5" w:rsidRDefault="00E043E5" w:rsidP="00E043E5">
      <w:pPr>
        <w:shd w:val="clear" w:color="auto" w:fill="FFFFFF"/>
        <w:spacing w:before="600" w:after="120" w:line="240" w:lineRule="auto"/>
        <w:outlineLvl w:val="0"/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</w:pPr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>Курение в постели – основная причина гибели людей на пожаре</w:t>
      </w:r>
    </w:p>
    <w:p w:rsidR="00E043E5" w:rsidRPr="00E043E5" w:rsidRDefault="00E043E5" w:rsidP="00E043E5">
      <w:pPr>
        <w:shd w:val="clear" w:color="auto" w:fill="FFFFFF"/>
        <w:spacing w:before="600" w:after="120" w:line="240" w:lineRule="auto"/>
        <w:outlineLvl w:val="0"/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</w:pPr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>Пренебрегая элементарными правилами пожарной безопасности, человек рискует лишиться не только нажитого имущества, но и собственной жизни, подвергая при этом опасности своих родных и близких.</w:t>
      </w:r>
    </w:p>
    <w:p w:rsidR="00E043E5" w:rsidRPr="00E043E5" w:rsidRDefault="00E043E5" w:rsidP="00E043E5">
      <w:pPr>
        <w:shd w:val="clear" w:color="auto" w:fill="FFFFFF"/>
        <w:spacing w:before="600" w:after="120" w:line="240" w:lineRule="auto"/>
        <w:outlineLvl w:val="0"/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</w:pPr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 xml:space="preserve">Так, 08 июня 2022 года дежурному диспетчеру 7-ПСЧ по </w:t>
      </w:r>
      <w:proofErr w:type="gramStart"/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>г</w:t>
      </w:r>
      <w:proofErr w:type="gramEnd"/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 xml:space="preserve">. Курчатову поступило телефонное сообщение о пожаре, произошедшем по адресу: Курская область, </w:t>
      </w:r>
      <w:proofErr w:type="gramStart"/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>г</w:t>
      </w:r>
      <w:proofErr w:type="gramEnd"/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 xml:space="preserve">. Курчатов, </w:t>
      </w:r>
      <w:proofErr w:type="spellStart"/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>пр-кт</w:t>
      </w:r>
      <w:proofErr w:type="spellEnd"/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 xml:space="preserve"> Коммунистический, д.19, кв.№25.</w:t>
      </w:r>
    </w:p>
    <w:p w:rsidR="00E043E5" w:rsidRPr="00E043E5" w:rsidRDefault="00E043E5" w:rsidP="00E043E5">
      <w:pPr>
        <w:shd w:val="clear" w:color="auto" w:fill="FFFFFF"/>
        <w:spacing w:before="600" w:after="120" w:line="240" w:lineRule="auto"/>
        <w:outlineLvl w:val="0"/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</w:pPr>
      <w:r w:rsidRPr="00E043E5">
        <w:rPr>
          <w:rFonts w:ascii="inherit" w:eastAsia="Times New Roman" w:hAnsi="inherit" w:cs="Times New Roman"/>
          <w:color w:val="555555"/>
          <w:kern w:val="36"/>
          <w:sz w:val="19"/>
          <w:szCs w:val="19"/>
          <w:lang w:eastAsia="ru-RU"/>
        </w:rPr>
        <w:t>По прибытию на место происшествия установлено, что объектом пожара является трехкомнатная квартира №25, расположенная во втором подъезде на пятом этаже многоквартирного жилого дома по вышеуказанному адресу. В ходе осмотра места происшествия в помещении зала обнаружен кремированный труп человека.</w:t>
      </w:r>
    </w:p>
    <w:p w:rsidR="00E043E5" w:rsidRPr="00E043E5" w:rsidRDefault="00E043E5" w:rsidP="00E043E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043E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Предполагаемой причиной пожара послужила неосторожность</w:t>
      </w:r>
      <w:r w:rsidRPr="00E043E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br/>
        <w:t>при курении, допущенная погибшим гражданином.</w:t>
      </w:r>
    </w:p>
    <w:p w:rsidR="00E043E5" w:rsidRPr="00E043E5" w:rsidRDefault="00E043E5" w:rsidP="00E043E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043E5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>МЧС напоминает: избежать пожара поможет соблюдение элементарных правил:</w:t>
      </w:r>
    </w:p>
    <w:p w:rsidR="00E043E5" w:rsidRPr="00E043E5" w:rsidRDefault="00E043E5" w:rsidP="00E043E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043E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— не курите в постели;</w:t>
      </w:r>
    </w:p>
    <w:p w:rsidR="00E043E5" w:rsidRPr="00E043E5" w:rsidRDefault="00E043E5" w:rsidP="00E043E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043E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— сигарету кладите так, чтобы исключить ее выпадение из пепельницы;</w:t>
      </w:r>
    </w:p>
    <w:p w:rsidR="00E043E5" w:rsidRPr="00E043E5" w:rsidRDefault="00E043E5" w:rsidP="00E043E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043E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— окурки складывайте в жестяную банку, наполненную водой. Забудьте о привычке кидать «бычки» с лоджии или балкона.</w:t>
      </w:r>
    </w:p>
    <w:p w:rsidR="00E043E5" w:rsidRPr="00E043E5" w:rsidRDefault="00E043E5" w:rsidP="00E043E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043E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Но помните! Лучшее средство обезопасить себя от последствий табака – совсем бросить курить. Не подвергайте себя и своих близких опасности.</w:t>
      </w:r>
    </w:p>
    <w:p w:rsidR="00E043E5" w:rsidRPr="00E043E5" w:rsidRDefault="00E043E5" w:rsidP="00E043E5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043E5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 xml:space="preserve">ОНД и </w:t>
      </w:r>
      <w:proofErr w:type="gramStart"/>
      <w:r w:rsidRPr="00E043E5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>ПР</w:t>
      </w:r>
      <w:proofErr w:type="gramEnd"/>
      <w:r w:rsidRPr="00E043E5">
        <w:rPr>
          <w:rFonts w:ascii="Helvetica" w:eastAsia="Times New Roman" w:hAnsi="Helvetica" w:cs="Times New Roman"/>
          <w:color w:val="555555"/>
          <w:sz w:val="17"/>
          <w:szCs w:val="17"/>
          <w:u w:val="single"/>
          <w:lang w:eastAsia="ru-RU"/>
        </w:rPr>
        <w:t xml:space="preserve"> по г. Курчатову, Курчатовскому и Октябрьскому районам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E5"/>
    <w:rsid w:val="00356A50"/>
    <w:rsid w:val="00560C54"/>
    <w:rsid w:val="00E0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0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9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2023-05-29T05:47:00Z</dcterms:created>
  <dcterms:modified xsi:type="dcterms:W3CDTF">2023-05-29T05:47:00Z</dcterms:modified>
</cp:coreProperties>
</file>