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9BA" w:rsidRPr="007423F0" w:rsidRDefault="004F69BA" w:rsidP="004F69BA">
      <w:pPr>
        <w:keepNext/>
        <w:suppressAutoHyphens w:val="0"/>
        <w:jc w:val="center"/>
        <w:rPr>
          <w:rFonts w:ascii="Arial" w:hAnsi="Arial" w:cs="Arial"/>
          <w:b/>
          <w:bCs/>
          <w:sz w:val="18"/>
          <w:szCs w:val="18"/>
          <w:lang w:eastAsia="ru-RU"/>
        </w:rPr>
      </w:pPr>
      <w:r w:rsidRPr="007423F0">
        <w:rPr>
          <w:rFonts w:ascii="Arial" w:hAnsi="Arial" w:cs="Arial"/>
          <w:b/>
          <w:bCs/>
          <w:sz w:val="18"/>
          <w:szCs w:val="18"/>
          <w:lang w:eastAsia="ru-RU"/>
        </w:rPr>
        <w:t xml:space="preserve">АДМИНИСТРАЦИЯ </w:t>
      </w:r>
    </w:p>
    <w:p w:rsidR="004F69BA" w:rsidRPr="007423F0" w:rsidRDefault="004F69BA" w:rsidP="004F69BA">
      <w:pPr>
        <w:keepNext/>
        <w:suppressAutoHyphens w:val="0"/>
        <w:jc w:val="center"/>
        <w:rPr>
          <w:rFonts w:ascii="Arial" w:hAnsi="Arial" w:cs="Arial"/>
          <w:b/>
          <w:bCs/>
          <w:caps/>
          <w:sz w:val="18"/>
          <w:szCs w:val="18"/>
          <w:lang w:eastAsia="ru-RU"/>
        </w:rPr>
      </w:pPr>
      <w:r w:rsidRPr="007423F0">
        <w:rPr>
          <w:rFonts w:ascii="Arial" w:hAnsi="Arial" w:cs="Arial"/>
          <w:b/>
          <w:bCs/>
          <w:caps/>
          <w:sz w:val="18"/>
          <w:szCs w:val="18"/>
          <w:lang w:eastAsia="ru-RU"/>
        </w:rPr>
        <w:t xml:space="preserve">ДИЧНЯНСКОГО СЕЛЬСОВЕТА </w:t>
      </w:r>
    </w:p>
    <w:p w:rsidR="004F69BA" w:rsidRPr="007423F0" w:rsidRDefault="004F69BA" w:rsidP="004F69BA">
      <w:pPr>
        <w:keepNext/>
        <w:suppressAutoHyphens w:val="0"/>
        <w:jc w:val="center"/>
        <w:rPr>
          <w:rFonts w:ascii="Arial" w:hAnsi="Arial" w:cs="Arial"/>
          <w:b/>
          <w:bCs/>
          <w:sz w:val="18"/>
          <w:szCs w:val="18"/>
          <w:lang w:eastAsia="ru-RU"/>
        </w:rPr>
      </w:pPr>
      <w:r w:rsidRPr="007423F0">
        <w:rPr>
          <w:rFonts w:ascii="Arial" w:hAnsi="Arial" w:cs="Arial"/>
          <w:b/>
          <w:bCs/>
          <w:caps/>
          <w:sz w:val="18"/>
          <w:szCs w:val="18"/>
          <w:lang w:eastAsia="ru-RU"/>
        </w:rPr>
        <w:t>КУРЧАТОВСКОГО РАЙОНА</w:t>
      </w:r>
    </w:p>
    <w:p w:rsidR="004F69BA" w:rsidRPr="007423F0" w:rsidRDefault="004F69BA" w:rsidP="004F69BA">
      <w:pPr>
        <w:widowControl w:val="0"/>
        <w:suppressAutoHyphens w:val="0"/>
        <w:autoSpaceDE w:val="0"/>
        <w:autoSpaceDN w:val="0"/>
        <w:adjustRightInd w:val="0"/>
        <w:jc w:val="center"/>
        <w:rPr>
          <w:rFonts w:ascii="Arial" w:hAnsi="Arial" w:cs="Arial"/>
          <w:b/>
          <w:sz w:val="18"/>
          <w:szCs w:val="18"/>
          <w:lang w:eastAsia="ru-RU"/>
        </w:rPr>
      </w:pPr>
      <w:r w:rsidRPr="007423F0">
        <w:rPr>
          <w:rFonts w:ascii="Arial" w:hAnsi="Arial" w:cs="Arial"/>
          <w:b/>
          <w:sz w:val="18"/>
          <w:szCs w:val="18"/>
          <w:lang w:eastAsia="ru-RU"/>
        </w:rPr>
        <w:t>КУРСКОЙ ОБЛАСТИ</w:t>
      </w:r>
    </w:p>
    <w:p w:rsidR="004F69BA" w:rsidRPr="007423F0" w:rsidRDefault="004F69BA" w:rsidP="004F69BA">
      <w:pPr>
        <w:widowControl w:val="0"/>
        <w:suppressAutoHyphens w:val="0"/>
        <w:autoSpaceDE w:val="0"/>
        <w:autoSpaceDN w:val="0"/>
        <w:adjustRightInd w:val="0"/>
        <w:jc w:val="center"/>
        <w:rPr>
          <w:rFonts w:ascii="Arial" w:hAnsi="Arial" w:cs="Arial"/>
          <w:sz w:val="18"/>
          <w:szCs w:val="18"/>
          <w:lang w:eastAsia="ru-RU"/>
        </w:rPr>
      </w:pPr>
    </w:p>
    <w:p w:rsidR="00BC5B1E" w:rsidRPr="007423F0" w:rsidRDefault="004F69BA" w:rsidP="00BC5B1E">
      <w:pPr>
        <w:widowControl w:val="0"/>
        <w:suppressAutoHyphens w:val="0"/>
        <w:autoSpaceDE w:val="0"/>
        <w:autoSpaceDN w:val="0"/>
        <w:adjustRightInd w:val="0"/>
        <w:jc w:val="center"/>
        <w:rPr>
          <w:rFonts w:ascii="Arial" w:hAnsi="Arial" w:cs="Arial"/>
          <w:b/>
          <w:bCs/>
          <w:caps/>
          <w:spacing w:val="80"/>
          <w:sz w:val="18"/>
          <w:szCs w:val="18"/>
          <w:lang w:eastAsia="ru-RU"/>
        </w:rPr>
      </w:pPr>
      <w:r w:rsidRPr="007423F0">
        <w:rPr>
          <w:rFonts w:ascii="Arial" w:hAnsi="Arial" w:cs="Arial"/>
          <w:b/>
          <w:bCs/>
          <w:caps/>
          <w:spacing w:val="80"/>
          <w:sz w:val="18"/>
          <w:szCs w:val="18"/>
          <w:lang w:eastAsia="ru-RU"/>
        </w:rPr>
        <w:t>ПОСТАНОВЛЕНИЕ</w:t>
      </w:r>
    </w:p>
    <w:p w:rsidR="00BC5B1E" w:rsidRPr="007423F0" w:rsidRDefault="004F69BA" w:rsidP="004F69BA">
      <w:pPr>
        <w:widowControl w:val="0"/>
        <w:suppressAutoHyphens w:val="0"/>
        <w:autoSpaceDE w:val="0"/>
        <w:autoSpaceDN w:val="0"/>
        <w:adjustRightInd w:val="0"/>
        <w:rPr>
          <w:rFonts w:ascii="Arial" w:hAnsi="Arial" w:cs="Arial"/>
          <w:b/>
          <w:bCs/>
          <w:caps/>
          <w:spacing w:val="80"/>
          <w:sz w:val="18"/>
          <w:szCs w:val="18"/>
          <w:lang w:eastAsia="ru-RU"/>
        </w:rPr>
      </w:pPr>
      <w:r w:rsidRPr="007423F0">
        <w:rPr>
          <w:rFonts w:ascii="Arial" w:hAnsi="Arial" w:cs="Arial"/>
          <w:b/>
          <w:bCs/>
          <w:caps/>
          <w:spacing w:val="80"/>
          <w:sz w:val="18"/>
          <w:szCs w:val="18"/>
          <w:lang w:eastAsia="ru-RU"/>
        </w:rPr>
        <w:t xml:space="preserve"> </w:t>
      </w:r>
    </w:p>
    <w:p w:rsidR="00BC5B1E" w:rsidRDefault="00675556" w:rsidP="004F69BA">
      <w:pPr>
        <w:widowControl w:val="0"/>
        <w:suppressAutoHyphens w:val="0"/>
        <w:autoSpaceDE w:val="0"/>
        <w:autoSpaceDN w:val="0"/>
        <w:adjustRightInd w:val="0"/>
        <w:rPr>
          <w:rFonts w:ascii="Arial" w:hAnsi="Arial" w:cs="Arial"/>
          <w:sz w:val="18"/>
          <w:szCs w:val="18"/>
        </w:rPr>
      </w:pPr>
      <w:r w:rsidRPr="007423F0">
        <w:rPr>
          <w:rFonts w:ascii="Arial" w:hAnsi="Arial" w:cs="Arial"/>
          <w:bCs/>
          <w:sz w:val="18"/>
          <w:szCs w:val="18"/>
        </w:rPr>
        <w:t>О</w:t>
      </w:r>
      <w:r w:rsidR="00E008D9" w:rsidRPr="007423F0">
        <w:rPr>
          <w:rFonts w:ascii="Arial" w:hAnsi="Arial" w:cs="Arial"/>
          <w:bCs/>
          <w:sz w:val="18"/>
          <w:szCs w:val="18"/>
        </w:rPr>
        <w:t>т</w:t>
      </w:r>
      <w:r>
        <w:rPr>
          <w:rFonts w:ascii="Arial" w:hAnsi="Arial" w:cs="Arial"/>
          <w:bCs/>
          <w:sz w:val="18"/>
          <w:szCs w:val="18"/>
        </w:rPr>
        <w:t xml:space="preserve"> </w:t>
      </w:r>
      <w:r w:rsidR="00E008D9" w:rsidRPr="007423F0">
        <w:rPr>
          <w:rFonts w:ascii="Arial" w:hAnsi="Arial" w:cs="Arial"/>
          <w:bCs/>
          <w:sz w:val="18"/>
          <w:szCs w:val="18"/>
        </w:rPr>
        <w:t xml:space="preserve"> </w:t>
      </w:r>
      <w:r w:rsidR="00057E6E" w:rsidRPr="007423F0">
        <w:rPr>
          <w:rFonts w:ascii="Arial" w:hAnsi="Arial" w:cs="Arial"/>
          <w:bCs/>
          <w:sz w:val="18"/>
          <w:szCs w:val="18"/>
        </w:rPr>
        <w:t xml:space="preserve"> </w:t>
      </w:r>
      <w:r w:rsidR="00BC5B1E" w:rsidRPr="007423F0">
        <w:rPr>
          <w:rFonts w:ascii="Arial" w:hAnsi="Arial" w:cs="Arial"/>
          <w:bCs/>
          <w:sz w:val="18"/>
          <w:szCs w:val="18"/>
        </w:rPr>
        <w:t>20</w:t>
      </w:r>
      <w:r w:rsidR="00724848">
        <w:rPr>
          <w:rFonts w:ascii="Arial" w:hAnsi="Arial" w:cs="Arial"/>
          <w:bCs/>
          <w:sz w:val="18"/>
          <w:szCs w:val="18"/>
        </w:rPr>
        <w:t>20</w:t>
      </w:r>
      <w:r w:rsidR="00E61784">
        <w:rPr>
          <w:rFonts w:ascii="Arial" w:hAnsi="Arial" w:cs="Arial"/>
          <w:bCs/>
          <w:sz w:val="18"/>
          <w:szCs w:val="18"/>
        </w:rPr>
        <w:t>г.</w:t>
      </w:r>
      <w:r w:rsidR="00E008D9" w:rsidRPr="007423F0">
        <w:rPr>
          <w:rFonts w:ascii="Arial" w:hAnsi="Arial" w:cs="Arial"/>
          <w:bCs/>
          <w:sz w:val="18"/>
          <w:szCs w:val="18"/>
        </w:rPr>
        <w:t xml:space="preserve"> </w:t>
      </w:r>
      <w:r w:rsidR="004F69BA" w:rsidRPr="007423F0">
        <w:rPr>
          <w:rFonts w:ascii="Arial" w:hAnsi="Arial" w:cs="Arial"/>
          <w:sz w:val="18"/>
          <w:szCs w:val="18"/>
        </w:rPr>
        <w:t xml:space="preserve"> №</w:t>
      </w:r>
    </w:p>
    <w:p w:rsidR="00931997" w:rsidRPr="007423F0" w:rsidRDefault="00931997" w:rsidP="004F69BA">
      <w:pPr>
        <w:widowControl w:val="0"/>
        <w:suppressAutoHyphens w:val="0"/>
        <w:autoSpaceDE w:val="0"/>
        <w:autoSpaceDN w:val="0"/>
        <w:adjustRightInd w:val="0"/>
        <w:rPr>
          <w:rFonts w:ascii="Arial" w:hAnsi="Arial" w:cs="Arial"/>
          <w:sz w:val="18"/>
          <w:szCs w:val="18"/>
        </w:rPr>
      </w:pPr>
    </w:p>
    <w:p w:rsidR="00BC5B1E" w:rsidRPr="007423F0" w:rsidRDefault="00931997" w:rsidP="00BC5B1E">
      <w:pPr>
        <w:widowControl w:val="0"/>
        <w:suppressAutoHyphens w:val="0"/>
        <w:autoSpaceDE w:val="0"/>
        <w:autoSpaceDN w:val="0"/>
        <w:adjustRightInd w:val="0"/>
        <w:rPr>
          <w:rFonts w:ascii="Arial" w:hAnsi="Arial" w:cs="Arial"/>
          <w:sz w:val="18"/>
          <w:szCs w:val="18"/>
        </w:rPr>
      </w:pPr>
      <w:r>
        <w:rPr>
          <w:rFonts w:ascii="Arial" w:hAnsi="Arial" w:cs="Arial"/>
          <w:sz w:val="18"/>
          <w:szCs w:val="18"/>
        </w:rPr>
        <w:t>Внесение изменений в Постановление №391 от 13.11.2019Г.</w:t>
      </w:r>
    </w:p>
    <w:p w:rsidR="004F69BA" w:rsidRPr="007423F0" w:rsidRDefault="00057E6E" w:rsidP="00BC5B1E">
      <w:pPr>
        <w:widowControl w:val="0"/>
        <w:suppressAutoHyphens w:val="0"/>
        <w:autoSpaceDE w:val="0"/>
        <w:autoSpaceDN w:val="0"/>
        <w:adjustRightInd w:val="0"/>
        <w:rPr>
          <w:rFonts w:ascii="Arial" w:hAnsi="Arial" w:cs="Arial"/>
          <w:b/>
          <w:bCs/>
          <w:caps/>
          <w:spacing w:val="80"/>
          <w:sz w:val="18"/>
          <w:szCs w:val="18"/>
          <w:lang w:eastAsia="ru-RU"/>
        </w:rPr>
      </w:pPr>
      <w:r w:rsidRPr="007423F0">
        <w:rPr>
          <w:rFonts w:ascii="Arial" w:hAnsi="Arial" w:cs="Arial"/>
          <w:sz w:val="18"/>
          <w:szCs w:val="18"/>
        </w:rPr>
        <w:t xml:space="preserve"> </w:t>
      </w:r>
      <w:r w:rsidR="004F69BA" w:rsidRPr="007423F0">
        <w:rPr>
          <w:rFonts w:ascii="Arial" w:hAnsi="Arial" w:cs="Arial"/>
          <w:sz w:val="18"/>
          <w:szCs w:val="18"/>
        </w:rPr>
        <w:t xml:space="preserve"> </w:t>
      </w:r>
      <w:r w:rsidR="004F69BA" w:rsidRPr="007423F0">
        <w:rPr>
          <w:rFonts w:ascii="Arial" w:hAnsi="Arial" w:cs="Arial"/>
          <w:bCs/>
          <w:sz w:val="18"/>
          <w:szCs w:val="18"/>
        </w:rPr>
        <w:t>«Об утверждении муниципальной</w:t>
      </w:r>
      <w:r w:rsidR="00BC5B1E" w:rsidRPr="007423F0">
        <w:rPr>
          <w:rFonts w:ascii="Arial" w:hAnsi="Arial" w:cs="Arial"/>
          <w:b/>
          <w:bCs/>
          <w:caps/>
          <w:spacing w:val="80"/>
          <w:sz w:val="18"/>
          <w:szCs w:val="18"/>
          <w:lang w:eastAsia="ru-RU"/>
        </w:rPr>
        <w:t xml:space="preserve"> </w:t>
      </w:r>
      <w:r w:rsidR="004F69BA" w:rsidRPr="007423F0">
        <w:rPr>
          <w:rFonts w:ascii="Arial" w:hAnsi="Arial" w:cs="Arial"/>
          <w:bCs/>
          <w:sz w:val="18"/>
          <w:szCs w:val="18"/>
        </w:rPr>
        <w:t xml:space="preserve">программы «Повышение  эффективности работы с молодежью, организация отдыха и оздоровления детей, молодежи, развитие физической культуры и спорта </w:t>
      </w:r>
      <w:r w:rsidR="004F69BA" w:rsidRPr="007423F0">
        <w:rPr>
          <w:rFonts w:ascii="Arial" w:hAnsi="Arial" w:cs="Arial"/>
          <w:sz w:val="18"/>
          <w:szCs w:val="18"/>
        </w:rPr>
        <w:t>201</w:t>
      </w:r>
      <w:r w:rsidRPr="007423F0">
        <w:rPr>
          <w:rFonts w:ascii="Arial" w:hAnsi="Arial" w:cs="Arial"/>
          <w:sz w:val="18"/>
          <w:szCs w:val="18"/>
        </w:rPr>
        <w:t>9</w:t>
      </w:r>
      <w:r w:rsidR="004F69BA" w:rsidRPr="007423F0">
        <w:rPr>
          <w:rFonts w:ascii="Arial" w:hAnsi="Arial" w:cs="Arial"/>
          <w:sz w:val="18"/>
          <w:szCs w:val="18"/>
        </w:rPr>
        <w:t>-20</w:t>
      </w:r>
      <w:r w:rsidRPr="007423F0">
        <w:rPr>
          <w:rFonts w:ascii="Arial" w:hAnsi="Arial" w:cs="Arial"/>
          <w:sz w:val="18"/>
          <w:szCs w:val="18"/>
        </w:rPr>
        <w:t>25</w:t>
      </w:r>
      <w:r w:rsidR="004F69BA" w:rsidRPr="007423F0">
        <w:rPr>
          <w:rFonts w:ascii="Arial" w:hAnsi="Arial" w:cs="Arial"/>
          <w:sz w:val="18"/>
          <w:szCs w:val="18"/>
        </w:rPr>
        <w:t xml:space="preserve"> годы»</w:t>
      </w:r>
    </w:p>
    <w:p w:rsidR="004F69BA" w:rsidRPr="007423F0" w:rsidRDefault="004F69BA" w:rsidP="004F69BA">
      <w:pPr>
        <w:snapToGrid w:val="0"/>
        <w:jc w:val="both"/>
        <w:rPr>
          <w:rFonts w:ascii="Arial" w:hAnsi="Arial" w:cs="Arial"/>
          <w:b/>
          <w:bCs/>
          <w:sz w:val="18"/>
          <w:szCs w:val="18"/>
        </w:rPr>
      </w:pPr>
    </w:p>
    <w:p w:rsidR="008947AE" w:rsidRPr="008947AE" w:rsidRDefault="008947AE" w:rsidP="008947AE">
      <w:pPr>
        <w:spacing w:line="0" w:lineRule="atLeast"/>
        <w:ind w:firstLine="709"/>
        <w:jc w:val="both"/>
        <w:rPr>
          <w:rFonts w:ascii="Arial" w:eastAsia="Arial Unicode MS" w:hAnsi="Arial" w:cs="Arial"/>
          <w:color w:val="000000"/>
          <w:sz w:val="28"/>
          <w:szCs w:val="28"/>
          <w:lang w:eastAsia="ru-RU"/>
        </w:rPr>
      </w:pPr>
      <w:r w:rsidRPr="008947AE">
        <w:rPr>
          <w:rFonts w:ascii="Arial" w:eastAsia="Arial Unicode MS" w:hAnsi="Arial" w:cs="Arial"/>
          <w:color w:val="000000"/>
          <w:lang w:eastAsia="ru-RU"/>
        </w:rPr>
        <w:t>В соответствии с пунктом 7.1 части 1 статьи 14 Федерального закона от 06.10.2003 № 131-ФЗ «Об общих принципах организации местного самоуправления в Российской Федерации», Федеральными законами от 06.10.2006 № 35-ФЗ «О противодействии терроризму» и от 25.07.2002 № 114-ФЗ «О противодействии экстремистской деятельности», Уставом Дичнянского сельсовета Курчатовского района Курской области, а также  постановлением Администрации Дичнянского сельсовета Курчатовского района Курской области</w:t>
      </w:r>
      <w:proofErr w:type="gramStart"/>
      <w:r w:rsidRPr="008947AE">
        <w:rPr>
          <w:rFonts w:ascii="Arial" w:eastAsia="Arial Unicode MS" w:hAnsi="Arial" w:cs="Arial"/>
          <w:color w:val="000000"/>
          <w:lang w:eastAsia="ru-RU"/>
        </w:rPr>
        <w:t xml:space="preserve">  О</w:t>
      </w:r>
      <w:proofErr w:type="gramEnd"/>
      <w:r w:rsidRPr="008947AE">
        <w:rPr>
          <w:rFonts w:ascii="Arial" w:eastAsia="Arial Unicode MS" w:hAnsi="Arial" w:cs="Arial"/>
          <w:color w:val="000000"/>
          <w:lang w:eastAsia="ru-RU"/>
        </w:rPr>
        <w:t xml:space="preserve">т 12 декабря 2014 г. №157  </w:t>
      </w:r>
      <w:r w:rsidRPr="008947AE">
        <w:rPr>
          <w:rFonts w:ascii="Arial" w:eastAsia="Arial Unicode MS" w:hAnsi="Arial" w:cs="Arial"/>
          <w:bCs/>
          <w:color w:val="000000"/>
          <w:lang w:eastAsia="ru-RU"/>
        </w:rPr>
        <w:t xml:space="preserve">«Об утверждении Порядка разработки муниципальных программ муниципального образования «Дичнянский сельсовет»  Курчатовского района Курской области, их формирования, реализации и проведения оценки эффективности реализации, </w:t>
      </w:r>
      <w:r w:rsidRPr="008947AE">
        <w:rPr>
          <w:rFonts w:ascii="Arial" w:eastAsia="Arial Unicode MS" w:hAnsi="Arial" w:cs="Arial"/>
          <w:color w:val="000000"/>
          <w:lang w:eastAsia="ru-RU"/>
        </w:rPr>
        <w:t xml:space="preserve">решением Собрания депутатов №149 от 14.08.2020 года «О внесении изменений в Решение №118 от 05.12.2019г. «О бюджете МО «Дичнянский сельсовет на 2020 год и плановый период 2021-2022 </w:t>
      </w:r>
      <w:proofErr w:type="spellStart"/>
      <w:r w:rsidRPr="008947AE">
        <w:rPr>
          <w:rFonts w:ascii="Arial" w:eastAsia="Arial Unicode MS" w:hAnsi="Arial" w:cs="Arial"/>
          <w:color w:val="000000"/>
          <w:lang w:eastAsia="ru-RU"/>
        </w:rPr>
        <w:t>годы»</w:t>
      </w:r>
      <w:proofErr w:type="gramStart"/>
      <w:r w:rsidRPr="008947AE">
        <w:rPr>
          <w:rFonts w:ascii="Arial" w:eastAsia="Arial Unicode MS" w:hAnsi="Arial" w:cs="Arial"/>
          <w:color w:val="000000"/>
          <w:lang w:eastAsia="ru-RU"/>
        </w:rPr>
        <w:t>,А</w:t>
      </w:r>
      <w:proofErr w:type="gramEnd"/>
      <w:r w:rsidRPr="008947AE">
        <w:rPr>
          <w:rFonts w:ascii="Arial" w:eastAsia="Arial Unicode MS" w:hAnsi="Arial" w:cs="Arial"/>
          <w:color w:val="000000"/>
          <w:lang w:eastAsia="ru-RU"/>
        </w:rPr>
        <w:t>дминистрация</w:t>
      </w:r>
      <w:proofErr w:type="spellEnd"/>
      <w:r w:rsidRPr="008947AE">
        <w:rPr>
          <w:rFonts w:ascii="Arial" w:eastAsia="Arial Unicode MS" w:hAnsi="Arial" w:cs="Arial"/>
          <w:color w:val="000000"/>
          <w:lang w:eastAsia="ru-RU"/>
        </w:rPr>
        <w:t xml:space="preserve"> Дичнянского сельсовета ПОСТАНОВЛЯЕТ</w:t>
      </w:r>
      <w:r w:rsidRPr="008947AE">
        <w:rPr>
          <w:rFonts w:ascii="Arial" w:eastAsia="Arial Unicode MS" w:hAnsi="Arial" w:cs="Arial"/>
          <w:color w:val="000000"/>
          <w:sz w:val="28"/>
          <w:szCs w:val="28"/>
          <w:lang w:eastAsia="ru-RU"/>
        </w:rPr>
        <w:t>:</w:t>
      </w:r>
    </w:p>
    <w:p w:rsidR="000808C2" w:rsidRPr="007423F0" w:rsidRDefault="004F69BA" w:rsidP="004F69BA">
      <w:pPr>
        <w:snapToGrid w:val="0"/>
        <w:rPr>
          <w:rFonts w:ascii="Arial" w:hAnsi="Arial" w:cs="Arial"/>
          <w:sz w:val="18"/>
          <w:szCs w:val="18"/>
        </w:rPr>
      </w:pPr>
      <w:r w:rsidRPr="007423F0">
        <w:rPr>
          <w:rFonts w:ascii="Arial" w:hAnsi="Arial" w:cs="Arial"/>
          <w:sz w:val="18"/>
          <w:szCs w:val="18"/>
        </w:rPr>
        <w:t xml:space="preserve">       </w:t>
      </w:r>
    </w:p>
    <w:p w:rsidR="004F69BA" w:rsidRPr="00526719" w:rsidRDefault="00526719" w:rsidP="00526719">
      <w:pPr>
        <w:pStyle w:val="ae"/>
        <w:numPr>
          <w:ilvl w:val="0"/>
          <w:numId w:val="4"/>
        </w:numPr>
        <w:snapToGrid w:val="0"/>
        <w:rPr>
          <w:rFonts w:ascii="Arial" w:hAnsi="Arial" w:cs="Arial"/>
          <w:bCs/>
          <w:sz w:val="18"/>
          <w:szCs w:val="18"/>
        </w:rPr>
      </w:pPr>
      <w:r>
        <w:rPr>
          <w:rFonts w:ascii="Arial" w:hAnsi="Arial" w:cs="Arial"/>
          <w:sz w:val="18"/>
          <w:szCs w:val="18"/>
        </w:rPr>
        <w:t xml:space="preserve">Внести </w:t>
      </w:r>
      <w:r w:rsidR="00CA4885">
        <w:rPr>
          <w:rFonts w:ascii="Arial" w:hAnsi="Arial" w:cs="Arial"/>
          <w:sz w:val="18"/>
          <w:szCs w:val="18"/>
        </w:rPr>
        <w:t>изменения</w:t>
      </w:r>
      <w:r>
        <w:rPr>
          <w:rFonts w:ascii="Arial" w:hAnsi="Arial" w:cs="Arial"/>
          <w:sz w:val="18"/>
          <w:szCs w:val="18"/>
        </w:rPr>
        <w:t xml:space="preserve"> в Постан</w:t>
      </w:r>
      <w:r w:rsidR="00CA4885">
        <w:rPr>
          <w:rFonts w:ascii="Arial" w:hAnsi="Arial" w:cs="Arial"/>
          <w:sz w:val="18"/>
          <w:szCs w:val="18"/>
        </w:rPr>
        <w:t>овление №391 от 13.11.2018г. и у</w:t>
      </w:r>
      <w:r w:rsidR="004E30A4" w:rsidRPr="00526719">
        <w:rPr>
          <w:rFonts w:ascii="Arial" w:hAnsi="Arial" w:cs="Arial"/>
          <w:sz w:val="18"/>
          <w:szCs w:val="18"/>
        </w:rPr>
        <w:t xml:space="preserve">твердить  муниципальную программу  </w:t>
      </w:r>
      <w:r w:rsidR="004F69BA" w:rsidRPr="00526719">
        <w:rPr>
          <w:rFonts w:ascii="Arial" w:hAnsi="Arial" w:cs="Arial"/>
          <w:bCs/>
          <w:sz w:val="18"/>
          <w:szCs w:val="18"/>
        </w:rPr>
        <w:t xml:space="preserve">«Повышение  эффективности работы с молодежью, организация отдыха и оздоровления детей, молодежи, развитие физической культуры и спорта </w:t>
      </w:r>
      <w:r w:rsidR="004F69BA" w:rsidRPr="00526719">
        <w:rPr>
          <w:rFonts w:ascii="Arial" w:hAnsi="Arial" w:cs="Arial"/>
          <w:sz w:val="18"/>
          <w:szCs w:val="18"/>
        </w:rPr>
        <w:t>201</w:t>
      </w:r>
      <w:r w:rsidR="00057E6E" w:rsidRPr="00526719">
        <w:rPr>
          <w:rFonts w:ascii="Arial" w:hAnsi="Arial" w:cs="Arial"/>
          <w:sz w:val="18"/>
          <w:szCs w:val="18"/>
        </w:rPr>
        <w:t>9-2025</w:t>
      </w:r>
      <w:r w:rsidR="004F69BA" w:rsidRPr="00526719">
        <w:rPr>
          <w:rFonts w:ascii="Arial" w:hAnsi="Arial" w:cs="Arial"/>
          <w:sz w:val="18"/>
          <w:szCs w:val="18"/>
        </w:rPr>
        <w:t xml:space="preserve"> годы» </w:t>
      </w:r>
      <w:r w:rsidR="00931997" w:rsidRPr="00526719">
        <w:rPr>
          <w:rFonts w:ascii="Arial" w:hAnsi="Arial" w:cs="Arial"/>
          <w:sz w:val="18"/>
          <w:szCs w:val="18"/>
        </w:rPr>
        <w:t xml:space="preserve">в новой редакции  </w:t>
      </w:r>
      <w:r w:rsidR="004F69BA" w:rsidRPr="00526719">
        <w:rPr>
          <w:rFonts w:ascii="Arial" w:hAnsi="Arial" w:cs="Arial"/>
          <w:sz w:val="18"/>
          <w:szCs w:val="18"/>
        </w:rPr>
        <w:t>(Приложение).</w:t>
      </w:r>
    </w:p>
    <w:p w:rsidR="004E30A4" w:rsidRPr="007423F0" w:rsidRDefault="004E30A4" w:rsidP="000808C2">
      <w:pPr>
        <w:pStyle w:val="3"/>
        <w:tabs>
          <w:tab w:val="num" w:pos="0"/>
        </w:tabs>
        <w:spacing w:before="0" w:after="0"/>
        <w:jc w:val="both"/>
        <w:rPr>
          <w:b w:val="0"/>
          <w:sz w:val="18"/>
          <w:szCs w:val="18"/>
        </w:rPr>
      </w:pPr>
      <w:r w:rsidRPr="007423F0">
        <w:rPr>
          <w:b w:val="0"/>
          <w:sz w:val="18"/>
          <w:szCs w:val="18"/>
        </w:rPr>
        <w:t xml:space="preserve"> </w:t>
      </w:r>
    </w:p>
    <w:p w:rsidR="000808C2" w:rsidRPr="007423F0" w:rsidRDefault="000808C2" w:rsidP="000808C2">
      <w:pPr>
        <w:pStyle w:val="3"/>
        <w:tabs>
          <w:tab w:val="num" w:pos="0"/>
        </w:tabs>
        <w:spacing w:before="0" w:after="0"/>
        <w:jc w:val="both"/>
        <w:rPr>
          <w:b w:val="0"/>
          <w:sz w:val="18"/>
          <w:szCs w:val="18"/>
        </w:rPr>
      </w:pPr>
      <w:r w:rsidRPr="007423F0">
        <w:rPr>
          <w:b w:val="0"/>
          <w:sz w:val="18"/>
          <w:szCs w:val="18"/>
        </w:rPr>
        <w:t>2. Начальнику отдел</w:t>
      </w:r>
      <w:proofErr w:type="gramStart"/>
      <w:r w:rsidRPr="007423F0">
        <w:rPr>
          <w:b w:val="0"/>
          <w:sz w:val="18"/>
          <w:szCs w:val="18"/>
        </w:rPr>
        <w:t>а-</w:t>
      </w:r>
      <w:proofErr w:type="gramEnd"/>
      <w:r w:rsidRPr="007423F0">
        <w:rPr>
          <w:b w:val="0"/>
          <w:sz w:val="18"/>
          <w:szCs w:val="18"/>
        </w:rPr>
        <w:t xml:space="preserve"> главному бухгалтеру Администрации Дичнянского сельсовета Курчатовского района Курской области (</w:t>
      </w:r>
      <w:proofErr w:type="spellStart"/>
      <w:r w:rsidRPr="007423F0">
        <w:rPr>
          <w:b w:val="0"/>
          <w:sz w:val="18"/>
          <w:szCs w:val="18"/>
        </w:rPr>
        <w:t>В.А.Звягинцевой</w:t>
      </w:r>
      <w:proofErr w:type="spellEnd"/>
      <w:r w:rsidRPr="007423F0">
        <w:rPr>
          <w:b w:val="0"/>
          <w:sz w:val="18"/>
          <w:szCs w:val="18"/>
        </w:rPr>
        <w:t>) обеспечить размещение настоящего постановления на официальном сайте Дичнянского сельсовета Курчатовского района Курской области в сети «Интернет».</w:t>
      </w:r>
    </w:p>
    <w:p w:rsidR="000808C2" w:rsidRPr="007423F0" w:rsidRDefault="000808C2" w:rsidP="000808C2">
      <w:pPr>
        <w:rPr>
          <w:rFonts w:ascii="Arial" w:hAnsi="Arial" w:cs="Arial"/>
          <w:sz w:val="18"/>
          <w:szCs w:val="18"/>
        </w:rPr>
      </w:pPr>
    </w:p>
    <w:p w:rsidR="00724848" w:rsidRPr="00724848" w:rsidRDefault="000808C2" w:rsidP="00724848">
      <w:pPr>
        <w:pStyle w:val="af7"/>
        <w:jc w:val="both"/>
        <w:rPr>
          <w:rFonts w:ascii="Arial" w:hAnsi="Arial" w:cs="Arial"/>
          <w:sz w:val="18"/>
          <w:szCs w:val="18"/>
        </w:rPr>
      </w:pPr>
      <w:r w:rsidRPr="007423F0">
        <w:rPr>
          <w:rFonts w:ascii="Arial" w:hAnsi="Arial" w:cs="Arial"/>
          <w:sz w:val="18"/>
          <w:szCs w:val="18"/>
        </w:rPr>
        <w:t xml:space="preserve">       3. </w:t>
      </w:r>
      <w:r w:rsidR="00724848" w:rsidRPr="00724848">
        <w:rPr>
          <w:rFonts w:ascii="Arial" w:hAnsi="Arial" w:cs="Arial"/>
          <w:sz w:val="18"/>
          <w:szCs w:val="18"/>
        </w:rPr>
        <w:t>Настоящее постановление вступает в силу со дня официального опубликования и применяется к правоотношениям, возникшим при составлении и исполнении бюджета Дичнянского сельсовета Курчатовского района Курской области  на 2020 год и плановый период 2021 и 2022 годов.</w:t>
      </w:r>
    </w:p>
    <w:p w:rsidR="004F69BA" w:rsidRPr="007423F0" w:rsidRDefault="004F69BA" w:rsidP="00724848">
      <w:pPr>
        <w:pStyle w:val="af7"/>
        <w:jc w:val="both"/>
        <w:rPr>
          <w:rFonts w:ascii="Arial" w:hAnsi="Arial" w:cs="Arial"/>
          <w:sz w:val="18"/>
          <w:szCs w:val="18"/>
        </w:rPr>
      </w:pPr>
    </w:p>
    <w:p w:rsidR="004F69BA" w:rsidRPr="007423F0" w:rsidRDefault="004F69BA" w:rsidP="004F69BA">
      <w:pPr>
        <w:shd w:val="clear" w:color="auto" w:fill="FFFFFF"/>
        <w:ind w:right="-108" w:firstLine="720"/>
        <w:jc w:val="both"/>
        <w:rPr>
          <w:rFonts w:ascii="Arial" w:hAnsi="Arial" w:cs="Arial"/>
          <w:sz w:val="18"/>
          <w:szCs w:val="18"/>
        </w:rPr>
      </w:pPr>
      <w:r w:rsidRPr="007423F0">
        <w:rPr>
          <w:rFonts w:ascii="Arial" w:hAnsi="Arial" w:cs="Arial"/>
          <w:sz w:val="18"/>
          <w:szCs w:val="18"/>
        </w:rPr>
        <w:t xml:space="preserve">Глава сельсовета                                      </w:t>
      </w:r>
      <w:proofErr w:type="spellStart"/>
      <w:r w:rsidRPr="007423F0">
        <w:rPr>
          <w:rFonts w:ascii="Arial" w:hAnsi="Arial" w:cs="Arial"/>
          <w:sz w:val="18"/>
          <w:szCs w:val="18"/>
        </w:rPr>
        <w:t>В.Н.Тарасов</w:t>
      </w:r>
      <w:proofErr w:type="spellEnd"/>
    </w:p>
    <w:p w:rsidR="004F69BA" w:rsidRPr="007423F0" w:rsidRDefault="004F69BA" w:rsidP="004F69BA">
      <w:pPr>
        <w:shd w:val="clear" w:color="auto" w:fill="FFFFFF"/>
        <w:ind w:right="-108" w:firstLine="720"/>
        <w:jc w:val="both"/>
        <w:rPr>
          <w:rFonts w:ascii="Arial" w:hAnsi="Arial" w:cs="Arial"/>
          <w:sz w:val="18"/>
          <w:szCs w:val="18"/>
        </w:rPr>
      </w:pPr>
    </w:p>
    <w:p w:rsidR="004F69BA" w:rsidRPr="007423F0" w:rsidRDefault="004F69BA" w:rsidP="007423F0">
      <w:pPr>
        <w:rPr>
          <w:rFonts w:ascii="Arial" w:hAnsi="Arial" w:cs="Arial"/>
          <w:sz w:val="18"/>
          <w:szCs w:val="18"/>
        </w:rPr>
      </w:pPr>
    </w:p>
    <w:p w:rsidR="004F69BA" w:rsidRPr="002273C3" w:rsidRDefault="004F69BA" w:rsidP="00026306">
      <w:pPr>
        <w:ind w:left="5387"/>
        <w:jc w:val="right"/>
        <w:rPr>
          <w:rFonts w:ascii="Arial" w:hAnsi="Arial" w:cs="Arial"/>
          <w:b/>
          <w:sz w:val="18"/>
          <w:szCs w:val="18"/>
        </w:rPr>
      </w:pPr>
    </w:p>
    <w:p w:rsidR="00105F35" w:rsidRPr="002273C3" w:rsidRDefault="004F69BA" w:rsidP="00026306">
      <w:pPr>
        <w:ind w:left="5387"/>
        <w:jc w:val="right"/>
        <w:rPr>
          <w:rFonts w:ascii="Arial" w:hAnsi="Arial" w:cs="Arial"/>
          <w:b/>
          <w:sz w:val="18"/>
          <w:szCs w:val="18"/>
        </w:rPr>
      </w:pPr>
      <w:r w:rsidRPr="002273C3">
        <w:rPr>
          <w:rFonts w:ascii="Arial" w:hAnsi="Arial" w:cs="Arial"/>
          <w:b/>
          <w:sz w:val="18"/>
          <w:szCs w:val="18"/>
        </w:rPr>
        <w:t>ПРИЛОЖЕНИЕ</w:t>
      </w:r>
    </w:p>
    <w:p w:rsidR="00105F35" w:rsidRPr="002273C3" w:rsidRDefault="004F69BA" w:rsidP="00026306">
      <w:pPr>
        <w:ind w:left="5245"/>
        <w:jc w:val="right"/>
        <w:rPr>
          <w:rFonts w:ascii="Arial" w:hAnsi="Arial" w:cs="Arial"/>
          <w:b/>
          <w:sz w:val="18"/>
          <w:szCs w:val="18"/>
        </w:rPr>
      </w:pPr>
      <w:r w:rsidRPr="002273C3">
        <w:rPr>
          <w:rFonts w:ascii="Arial" w:hAnsi="Arial" w:cs="Arial"/>
          <w:b/>
          <w:sz w:val="18"/>
          <w:szCs w:val="18"/>
        </w:rPr>
        <w:t>К постановлению</w:t>
      </w:r>
    </w:p>
    <w:p w:rsidR="00105F35" w:rsidRPr="002273C3" w:rsidRDefault="00105F35" w:rsidP="00026306">
      <w:pPr>
        <w:ind w:left="5245"/>
        <w:jc w:val="right"/>
        <w:rPr>
          <w:rFonts w:ascii="Arial" w:hAnsi="Arial" w:cs="Arial"/>
          <w:b/>
          <w:sz w:val="18"/>
          <w:szCs w:val="18"/>
        </w:rPr>
      </w:pPr>
      <w:r w:rsidRPr="002273C3">
        <w:rPr>
          <w:rFonts w:ascii="Arial" w:hAnsi="Arial" w:cs="Arial"/>
          <w:b/>
          <w:sz w:val="18"/>
          <w:szCs w:val="18"/>
        </w:rPr>
        <w:t>Администрации Дичнянского сельсовета Курчатовского района Курской области</w:t>
      </w:r>
    </w:p>
    <w:p w:rsidR="002F2AE2" w:rsidRDefault="007423F0" w:rsidP="002F2AE2">
      <w:pPr>
        <w:jc w:val="right"/>
        <w:rPr>
          <w:rFonts w:ascii="Arial" w:hAnsi="Arial" w:cs="Arial"/>
          <w:b/>
          <w:bCs/>
          <w:sz w:val="18"/>
          <w:szCs w:val="18"/>
        </w:rPr>
      </w:pPr>
      <w:r w:rsidRPr="002273C3">
        <w:rPr>
          <w:rFonts w:ascii="Arial" w:hAnsi="Arial" w:cs="Arial"/>
          <w:b/>
          <w:bCs/>
          <w:sz w:val="18"/>
          <w:szCs w:val="18"/>
        </w:rPr>
        <w:t>О</w:t>
      </w:r>
      <w:r w:rsidR="00E008D9" w:rsidRPr="002273C3">
        <w:rPr>
          <w:rFonts w:ascii="Arial" w:hAnsi="Arial" w:cs="Arial"/>
          <w:b/>
          <w:bCs/>
          <w:sz w:val="18"/>
          <w:szCs w:val="18"/>
        </w:rPr>
        <w:t>т</w:t>
      </w:r>
      <w:r w:rsidRPr="002273C3">
        <w:rPr>
          <w:rFonts w:ascii="Arial" w:hAnsi="Arial" w:cs="Arial"/>
          <w:b/>
          <w:bCs/>
          <w:sz w:val="18"/>
          <w:szCs w:val="18"/>
        </w:rPr>
        <w:t xml:space="preserve"> 13.11.2018г. №391</w:t>
      </w:r>
      <w:r w:rsidR="00E008D9" w:rsidRPr="002273C3">
        <w:rPr>
          <w:rFonts w:ascii="Arial" w:hAnsi="Arial" w:cs="Arial"/>
          <w:b/>
          <w:bCs/>
          <w:sz w:val="18"/>
          <w:szCs w:val="18"/>
        </w:rPr>
        <w:t xml:space="preserve"> </w:t>
      </w:r>
    </w:p>
    <w:p w:rsidR="00931997" w:rsidRPr="002273C3" w:rsidRDefault="00931997" w:rsidP="002F2AE2">
      <w:pPr>
        <w:jc w:val="right"/>
        <w:rPr>
          <w:rFonts w:ascii="Arial" w:hAnsi="Arial" w:cs="Arial"/>
          <w:b/>
          <w:sz w:val="18"/>
          <w:szCs w:val="18"/>
        </w:rPr>
      </w:pPr>
      <w:r>
        <w:rPr>
          <w:rFonts w:ascii="Arial" w:hAnsi="Arial" w:cs="Arial"/>
          <w:b/>
          <w:bCs/>
          <w:sz w:val="18"/>
          <w:szCs w:val="18"/>
        </w:rPr>
        <w:t>В редакции постановления №</w:t>
      </w:r>
      <w:r w:rsidR="00675556">
        <w:rPr>
          <w:rFonts w:ascii="Arial" w:hAnsi="Arial" w:cs="Arial"/>
          <w:b/>
          <w:bCs/>
          <w:sz w:val="18"/>
          <w:szCs w:val="18"/>
        </w:rPr>
        <w:t>164</w:t>
      </w:r>
      <w:r w:rsidR="00724848">
        <w:rPr>
          <w:rFonts w:ascii="Arial" w:hAnsi="Arial" w:cs="Arial"/>
          <w:b/>
          <w:bCs/>
          <w:sz w:val="18"/>
          <w:szCs w:val="18"/>
        </w:rPr>
        <w:t xml:space="preserve"> от</w:t>
      </w:r>
      <w:r w:rsidR="00675556">
        <w:rPr>
          <w:rFonts w:ascii="Arial" w:hAnsi="Arial" w:cs="Arial"/>
          <w:b/>
          <w:bCs/>
          <w:sz w:val="18"/>
          <w:szCs w:val="18"/>
        </w:rPr>
        <w:t xml:space="preserve"> 11.03.</w:t>
      </w:r>
      <w:r w:rsidR="00724848">
        <w:rPr>
          <w:rFonts w:ascii="Arial" w:hAnsi="Arial" w:cs="Arial"/>
          <w:b/>
          <w:bCs/>
          <w:sz w:val="18"/>
          <w:szCs w:val="18"/>
        </w:rPr>
        <w:t xml:space="preserve">  2020</w:t>
      </w:r>
      <w:r w:rsidR="006B024B">
        <w:rPr>
          <w:rFonts w:ascii="Arial" w:hAnsi="Arial" w:cs="Arial"/>
          <w:b/>
          <w:bCs/>
          <w:sz w:val="18"/>
          <w:szCs w:val="18"/>
        </w:rPr>
        <w:t>г.</w:t>
      </w:r>
    </w:p>
    <w:p w:rsidR="00105F35" w:rsidRPr="007423F0" w:rsidRDefault="008947AE" w:rsidP="008947AE">
      <w:pPr>
        <w:jc w:val="right"/>
        <w:rPr>
          <w:rFonts w:ascii="Arial" w:hAnsi="Arial" w:cs="Arial"/>
          <w:sz w:val="18"/>
          <w:szCs w:val="18"/>
        </w:rPr>
      </w:pPr>
      <w:r>
        <w:rPr>
          <w:rFonts w:ascii="Arial" w:hAnsi="Arial" w:cs="Arial"/>
          <w:sz w:val="18"/>
          <w:szCs w:val="18"/>
        </w:rPr>
        <w:t>В редакции постановления</w:t>
      </w:r>
    </w:p>
    <w:p w:rsidR="004F69BA" w:rsidRPr="007423F0" w:rsidRDefault="004F69BA" w:rsidP="00916ABC">
      <w:pPr>
        <w:jc w:val="center"/>
        <w:rPr>
          <w:rFonts w:ascii="Arial" w:hAnsi="Arial" w:cs="Arial"/>
          <w:b/>
          <w:sz w:val="18"/>
          <w:szCs w:val="18"/>
        </w:rPr>
      </w:pPr>
    </w:p>
    <w:p w:rsidR="00181BFE" w:rsidRPr="00181BFE" w:rsidRDefault="00181BFE" w:rsidP="00181BFE">
      <w:pPr>
        <w:jc w:val="center"/>
        <w:rPr>
          <w:rFonts w:ascii="Arial" w:hAnsi="Arial" w:cs="Arial"/>
          <w:b/>
          <w:sz w:val="28"/>
          <w:szCs w:val="28"/>
        </w:rPr>
      </w:pPr>
      <w:r w:rsidRPr="00181BFE">
        <w:rPr>
          <w:rFonts w:ascii="Arial" w:hAnsi="Arial" w:cs="Arial"/>
          <w:b/>
          <w:sz w:val="28"/>
          <w:szCs w:val="28"/>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на 2019-2025 годы»</w:t>
      </w:r>
    </w:p>
    <w:p w:rsidR="00105F35" w:rsidRPr="00181BFE" w:rsidRDefault="00105F35" w:rsidP="00916ABC">
      <w:pPr>
        <w:jc w:val="center"/>
        <w:rPr>
          <w:rFonts w:ascii="Arial" w:hAnsi="Arial" w:cs="Arial"/>
          <w:b/>
          <w:sz w:val="28"/>
          <w:szCs w:val="28"/>
        </w:rPr>
      </w:pPr>
    </w:p>
    <w:p w:rsidR="00105F35" w:rsidRPr="00181BFE" w:rsidRDefault="00181BFE" w:rsidP="00181BFE">
      <w:pPr>
        <w:ind w:firstLine="540"/>
        <w:jc w:val="center"/>
        <w:rPr>
          <w:rFonts w:ascii="Arial" w:hAnsi="Arial" w:cs="Arial"/>
          <w:b/>
          <w:sz w:val="28"/>
          <w:szCs w:val="28"/>
        </w:rPr>
      </w:pPr>
      <w:r w:rsidRPr="00181BFE">
        <w:rPr>
          <w:rFonts w:ascii="Arial" w:hAnsi="Arial" w:cs="Arial"/>
          <w:b/>
          <w:sz w:val="28"/>
          <w:szCs w:val="28"/>
        </w:rPr>
        <w:t xml:space="preserve">ПАСПОРТ </w:t>
      </w:r>
      <w:r w:rsidR="00105F35" w:rsidRPr="00181BFE">
        <w:rPr>
          <w:rFonts w:ascii="Arial" w:hAnsi="Arial" w:cs="Arial"/>
          <w:b/>
          <w:sz w:val="28"/>
          <w:szCs w:val="28"/>
        </w:rPr>
        <w:t>муниципальной программы</w:t>
      </w:r>
      <w:r w:rsidR="004F69BA" w:rsidRPr="00181BFE">
        <w:rPr>
          <w:rFonts w:ascii="Arial" w:hAnsi="Arial" w:cs="Arial"/>
          <w:b/>
          <w:sz w:val="28"/>
          <w:szCs w:val="28"/>
        </w:rPr>
        <w:t xml:space="preserve"> </w:t>
      </w:r>
    </w:p>
    <w:p w:rsidR="00105F35" w:rsidRPr="007423F0" w:rsidRDefault="00105F35" w:rsidP="00916ABC">
      <w:pPr>
        <w:ind w:firstLine="540"/>
        <w:jc w:val="center"/>
        <w:rPr>
          <w:rFonts w:ascii="Arial" w:hAnsi="Arial" w:cs="Arial"/>
          <w:sz w:val="18"/>
          <w:szCs w:val="18"/>
        </w:rPr>
      </w:pPr>
    </w:p>
    <w:tbl>
      <w:tblPr>
        <w:tblW w:w="9360" w:type="dxa"/>
        <w:tblInd w:w="108" w:type="dxa"/>
        <w:tblLayout w:type="fixed"/>
        <w:tblLook w:val="00A0" w:firstRow="1" w:lastRow="0" w:firstColumn="1" w:lastColumn="0" w:noHBand="0" w:noVBand="0"/>
      </w:tblPr>
      <w:tblGrid>
        <w:gridCol w:w="2477"/>
        <w:gridCol w:w="6883"/>
      </w:tblGrid>
      <w:tr w:rsidR="00105F35" w:rsidRPr="007423F0" w:rsidTr="00526719">
        <w:tc>
          <w:tcPr>
            <w:tcW w:w="2477" w:type="dxa"/>
            <w:tcBorders>
              <w:top w:val="single" w:sz="4" w:space="0" w:color="000000"/>
              <w:left w:val="single" w:sz="4" w:space="0" w:color="000000"/>
              <w:bottom w:val="single" w:sz="4" w:space="0" w:color="000000"/>
              <w:right w:val="nil"/>
            </w:tcBorders>
          </w:tcPr>
          <w:p w:rsidR="00105F35" w:rsidRPr="007423F0" w:rsidRDefault="00CA4885">
            <w:pPr>
              <w:snapToGrid w:val="0"/>
              <w:rPr>
                <w:rFonts w:ascii="Arial" w:hAnsi="Arial" w:cs="Arial"/>
                <w:sz w:val="18"/>
                <w:szCs w:val="18"/>
              </w:rPr>
            </w:pPr>
            <w:r>
              <w:rPr>
                <w:rFonts w:ascii="Arial" w:hAnsi="Arial" w:cs="Arial"/>
                <w:sz w:val="18"/>
                <w:szCs w:val="18"/>
              </w:rPr>
              <w:t>Ответственный исполнитель программы</w:t>
            </w:r>
          </w:p>
        </w:tc>
        <w:tc>
          <w:tcPr>
            <w:tcW w:w="6883" w:type="dxa"/>
            <w:tcBorders>
              <w:top w:val="single" w:sz="4" w:space="0" w:color="000000"/>
              <w:left w:val="single" w:sz="4" w:space="0" w:color="000000"/>
              <w:bottom w:val="single" w:sz="4" w:space="0" w:color="000000"/>
              <w:right w:val="single" w:sz="4" w:space="0" w:color="000000"/>
            </w:tcBorders>
          </w:tcPr>
          <w:p w:rsidR="00105F35" w:rsidRPr="007423F0" w:rsidRDefault="00CA4885" w:rsidP="00057E6E">
            <w:pPr>
              <w:jc w:val="both"/>
              <w:rPr>
                <w:rFonts w:ascii="Arial" w:hAnsi="Arial" w:cs="Arial"/>
                <w:sz w:val="18"/>
                <w:szCs w:val="18"/>
              </w:rPr>
            </w:pPr>
            <w:r>
              <w:rPr>
                <w:rFonts w:ascii="Arial" w:hAnsi="Arial" w:cs="Arial"/>
                <w:sz w:val="18"/>
                <w:szCs w:val="18"/>
              </w:rPr>
              <w:t>Администрация Дичнянского сельсовета</w:t>
            </w:r>
          </w:p>
        </w:tc>
      </w:tr>
      <w:tr w:rsidR="00CA4885" w:rsidRPr="007423F0" w:rsidTr="00CA4885">
        <w:tc>
          <w:tcPr>
            <w:tcW w:w="2477" w:type="dxa"/>
            <w:tcBorders>
              <w:top w:val="single" w:sz="4" w:space="0" w:color="000000"/>
              <w:left w:val="single" w:sz="4" w:space="0" w:color="000000"/>
              <w:bottom w:val="single" w:sz="4" w:space="0" w:color="000000"/>
              <w:right w:val="nil"/>
            </w:tcBorders>
          </w:tcPr>
          <w:p w:rsidR="00CA4885" w:rsidRDefault="00CA4885" w:rsidP="00CA4885">
            <w:pPr>
              <w:snapToGrid w:val="0"/>
              <w:rPr>
                <w:rFonts w:ascii="Arial" w:hAnsi="Arial" w:cs="Arial"/>
                <w:sz w:val="18"/>
                <w:szCs w:val="18"/>
              </w:rPr>
            </w:pPr>
            <w:r>
              <w:rPr>
                <w:rFonts w:ascii="Arial" w:hAnsi="Arial" w:cs="Arial"/>
                <w:sz w:val="18"/>
                <w:szCs w:val="18"/>
              </w:rPr>
              <w:t>Соисполнители программы</w:t>
            </w:r>
          </w:p>
        </w:tc>
        <w:tc>
          <w:tcPr>
            <w:tcW w:w="6883" w:type="dxa"/>
            <w:tcBorders>
              <w:left w:val="single" w:sz="4" w:space="0" w:color="000000"/>
              <w:bottom w:val="single" w:sz="4" w:space="0" w:color="000000"/>
              <w:right w:val="single" w:sz="4" w:space="0" w:color="000000"/>
            </w:tcBorders>
            <w:shd w:val="clear" w:color="auto" w:fill="auto"/>
          </w:tcPr>
          <w:p w:rsidR="00CA4885" w:rsidRDefault="00CA4885" w:rsidP="00CA4885">
            <w:pPr>
              <w:snapToGrid w:val="0"/>
              <w:jc w:val="both"/>
            </w:pPr>
            <w:r>
              <w:rPr>
                <w:rFonts w:ascii="Arial" w:hAnsi="Arial" w:cs="Arial"/>
              </w:rPr>
              <w:t>МКУ «</w:t>
            </w:r>
            <w:proofErr w:type="spellStart"/>
            <w:r>
              <w:rPr>
                <w:rFonts w:ascii="Arial" w:hAnsi="Arial" w:cs="Arial"/>
              </w:rPr>
              <w:t>ЦКиД</w:t>
            </w:r>
            <w:proofErr w:type="spellEnd"/>
            <w:r>
              <w:rPr>
                <w:rFonts w:ascii="Arial" w:hAnsi="Arial" w:cs="Arial"/>
              </w:rPr>
              <w:t>» Дичнянского сельсовета</w:t>
            </w:r>
          </w:p>
        </w:tc>
      </w:tr>
      <w:tr w:rsidR="00CA4885" w:rsidRPr="007423F0" w:rsidTr="00CA4885">
        <w:trPr>
          <w:trHeight w:val="455"/>
        </w:trPr>
        <w:tc>
          <w:tcPr>
            <w:tcW w:w="2477" w:type="dxa"/>
            <w:tcBorders>
              <w:left w:val="single" w:sz="4" w:space="0" w:color="000000"/>
              <w:bottom w:val="single" w:sz="4" w:space="0" w:color="000000"/>
            </w:tcBorders>
            <w:shd w:val="clear" w:color="auto" w:fill="auto"/>
          </w:tcPr>
          <w:p w:rsidR="00CA4885" w:rsidRDefault="00CA4885" w:rsidP="00CA4885">
            <w:pPr>
              <w:snapToGrid w:val="0"/>
              <w:jc w:val="both"/>
              <w:rPr>
                <w:rFonts w:ascii="Arial" w:hAnsi="Arial" w:cs="Arial"/>
              </w:rPr>
            </w:pPr>
            <w:r>
              <w:rPr>
                <w:rFonts w:ascii="Arial" w:hAnsi="Arial" w:cs="Arial"/>
              </w:rPr>
              <w:t>Участники Программы</w:t>
            </w:r>
          </w:p>
        </w:tc>
        <w:tc>
          <w:tcPr>
            <w:tcW w:w="6883" w:type="dxa"/>
            <w:tcBorders>
              <w:top w:val="single" w:sz="4" w:space="0" w:color="000000"/>
              <w:left w:val="single" w:sz="4" w:space="0" w:color="000000"/>
              <w:bottom w:val="single" w:sz="4" w:space="0" w:color="000000"/>
              <w:right w:val="single" w:sz="4" w:space="0" w:color="000000"/>
            </w:tcBorders>
          </w:tcPr>
          <w:p w:rsidR="00CA4885" w:rsidRDefault="00CA4885" w:rsidP="00CA4885">
            <w:pPr>
              <w:jc w:val="both"/>
              <w:rPr>
                <w:rFonts w:ascii="Arial" w:hAnsi="Arial" w:cs="Arial"/>
                <w:sz w:val="18"/>
                <w:szCs w:val="18"/>
              </w:rPr>
            </w:pPr>
            <w:r>
              <w:rPr>
                <w:rFonts w:ascii="Arial" w:hAnsi="Arial" w:cs="Arial"/>
                <w:sz w:val="18"/>
                <w:szCs w:val="18"/>
              </w:rPr>
              <w:t>Администрация Дичнянского сельсовета</w:t>
            </w:r>
          </w:p>
          <w:p w:rsidR="00CA4885" w:rsidRPr="007423F0" w:rsidRDefault="00CA4885" w:rsidP="00CA4885">
            <w:pPr>
              <w:jc w:val="both"/>
              <w:rPr>
                <w:rFonts w:ascii="Arial" w:hAnsi="Arial" w:cs="Arial"/>
                <w:sz w:val="18"/>
                <w:szCs w:val="18"/>
              </w:rPr>
            </w:pPr>
            <w:r w:rsidRPr="00CA4885">
              <w:rPr>
                <w:rFonts w:ascii="Arial" w:hAnsi="Arial" w:cs="Arial"/>
                <w:sz w:val="18"/>
                <w:szCs w:val="18"/>
              </w:rPr>
              <w:t>МКУ «</w:t>
            </w:r>
            <w:proofErr w:type="spellStart"/>
            <w:r w:rsidRPr="00CA4885">
              <w:rPr>
                <w:rFonts w:ascii="Arial" w:hAnsi="Arial" w:cs="Arial"/>
                <w:sz w:val="18"/>
                <w:szCs w:val="18"/>
              </w:rPr>
              <w:t>ЦКиД</w:t>
            </w:r>
            <w:proofErr w:type="spellEnd"/>
            <w:r w:rsidRPr="00CA4885">
              <w:rPr>
                <w:rFonts w:ascii="Arial" w:hAnsi="Arial" w:cs="Arial"/>
                <w:sz w:val="18"/>
                <w:szCs w:val="18"/>
              </w:rPr>
              <w:t>» Дичнянского сельсовета</w:t>
            </w:r>
          </w:p>
        </w:tc>
      </w:tr>
      <w:tr w:rsidR="00CA4885" w:rsidRPr="007423F0" w:rsidTr="00CA4885">
        <w:trPr>
          <w:trHeight w:val="455"/>
        </w:trPr>
        <w:tc>
          <w:tcPr>
            <w:tcW w:w="2477" w:type="dxa"/>
            <w:tcBorders>
              <w:left w:val="single" w:sz="4" w:space="0" w:color="000000"/>
              <w:bottom w:val="single" w:sz="4" w:space="0" w:color="000000"/>
            </w:tcBorders>
            <w:shd w:val="clear" w:color="auto" w:fill="auto"/>
          </w:tcPr>
          <w:p w:rsidR="00CA4885" w:rsidRDefault="00CA4885" w:rsidP="00CA4885">
            <w:pPr>
              <w:snapToGrid w:val="0"/>
              <w:jc w:val="both"/>
              <w:rPr>
                <w:rFonts w:ascii="Arial" w:hAnsi="Arial" w:cs="Arial"/>
              </w:rPr>
            </w:pPr>
            <w:r>
              <w:rPr>
                <w:rFonts w:ascii="Arial" w:hAnsi="Arial" w:cs="Arial"/>
              </w:rPr>
              <w:lastRenderedPageBreak/>
              <w:t>Подпрограммы программы</w:t>
            </w:r>
          </w:p>
        </w:tc>
        <w:tc>
          <w:tcPr>
            <w:tcW w:w="6883" w:type="dxa"/>
            <w:tcBorders>
              <w:top w:val="single" w:sz="4" w:space="0" w:color="000000"/>
              <w:left w:val="single" w:sz="4" w:space="0" w:color="000000"/>
              <w:bottom w:val="single" w:sz="4" w:space="0" w:color="000000"/>
              <w:right w:val="single" w:sz="4" w:space="0" w:color="000000"/>
            </w:tcBorders>
          </w:tcPr>
          <w:p w:rsidR="00F60142" w:rsidRDefault="00CA4885" w:rsidP="00F60142">
            <w:pPr>
              <w:jc w:val="both"/>
              <w:rPr>
                <w:rFonts w:ascii="Arial" w:hAnsi="Arial" w:cs="Arial"/>
                <w:sz w:val="18"/>
                <w:szCs w:val="18"/>
              </w:rPr>
            </w:pPr>
            <w:r w:rsidRPr="00CA4885">
              <w:rPr>
                <w:rFonts w:ascii="Arial" w:hAnsi="Arial" w:cs="Arial"/>
                <w:sz w:val="18"/>
                <w:szCs w:val="18"/>
              </w:rPr>
              <w:t xml:space="preserve">1.Подпрограмма </w:t>
            </w:r>
            <w:r w:rsidR="00F60142">
              <w:rPr>
                <w:rFonts w:ascii="Arial" w:hAnsi="Arial" w:cs="Arial"/>
                <w:sz w:val="18"/>
                <w:szCs w:val="18"/>
              </w:rPr>
              <w:t>1.</w:t>
            </w:r>
            <w:r w:rsidRPr="00CA4885">
              <w:rPr>
                <w:rFonts w:ascii="Arial" w:hAnsi="Arial" w:cs="Arial"/>
                <w:sz w:val="18"/>
                <w:szCs w:val="18"/>
              </w:rPr>
              <w:t xml:space="preserve"> «Повышение эффективности реализации молодежной политики»</w:t>
            </w:r>
          </w:p>
          <w:p w:rsidR="00CA4885" w:rsidRDefault="00CA4885" w:rsidP="00F60142">
            <w:pPr>
              <w:jc w:val="both"/>
              <w:rPr>
                <w:rFonts w:ascii="Arial" w:hAnsi="Arial" w:cs="Arial"/>
                <w:sz w:val="18"/>
                <w:szCs w:val="18"/>
              </w:rPr>
            </w:pPr>
            <w:r w:rsidRPr="00CA4885">
              <w:rPr>
                <w:rFonts w:ascii="Arial" w:hAnsi="Arial" w:cs="Arial"/>
                <w:sz w:val="18"/>
                <w:szCs w:val="18"/>
              </w:rPr>
              <w:t xml:space="preserve"> 2.Подпрограмма </w:t>
            </w:r>
            <w:r w:rsidR="00F60142">
              <w:rPr>
                <w:rFonts w:ascii="Arial" w:hAnsi="Arial" w:cs="Arial"/>
                <w:sz w:val="18"/>
                <w:szCs w:val="18"/>
              </w:rPr>
              <w:t>2.</w:t>
            </w:r>
            <w:r w:rsidRPr="00CA4885">
              <w:rPr>
                <w:rFonts w:ascii="Arial" w:hAnsi="Arial" w:cs="Arial"/>
                <w:sz w:val="18"/>
                <w:szCs w:val="18"/>
              </w:rPr>
              <w:t xml:space="preserve">«Реализация муниципальной политики в сфере физической культуры и спорта» </w:t>
            </w:r>
          </w:p>
        </w:tc>
      </w:tr>
      <w:tr w:rsidR="00CA4885" w:rsidRPr="007423F0" w:rsidTr="00CA4885">
        <w:trPr>
          <w:trHeight w:val="455"/>
        </w:trPr>
        <w:tc>
          <w:tcPr>
            <w:tcW w:w="2477" w:type="dxa"/>
            <w:tcBorders>
              <w:left w:val="single" w:sz="4" w:space="0" w:color="000000"/>
              <w:bottom w:val="single" w:sz="4" w:space="0" w:color="000000"/>
            </w:tcBorders>
            <w:shd w:val="clear" w:color="auto" w:fill="auto"/>
          </w:tcPr>
          <w:p w:rsidR="00CA4885" w:rsidRDefault="00CA4885" w:rsidP="00CA4885">
            <w:pPr>
              <w:snapToGrid w:val="0"/>
              <w:jc w:val="both"/>
              <w:rPr>
                <w:rFonts w:ascii="Arial" w:hAnsi="Arial" w:cs="Arial"/>
              </w:rPr>
            </w:pPr>
            <w:r>
              <w:rPr>
                <w:rFonts w:ascii="Arial" w:hAnsi="Arial" w:cs="Arial"/>
              </w:rPr>
              <w:t>Программно-целевые инструменты</w:t>
            </w:r>
          </w:p>
        </w:tc>
        <w:tc>
          <w:tcPr>
            <w:tcW w:w="6883" w:type="dxa"/>
            <w:tcBorders>
              <w:top w:val="single" w:sz="4" w:space="0" w:color="000000"/>
              <w:left w:val="single" w:sz="4" w:space="0" w:color="000000"/>
              <w:bottom w:val="single" w:sz="4" w:space="0" w:color="000000"/>
              <w:right w:val="single" w:sz="4" w:space="0" w:color="000000"/>
            </w:tcBorders>
          </w:tcPr>
          <w:p w:rsidR="00CA4885" w:rsidRDefault="00CA4885" w:rsidP="00CA4885">
            <w:pPr>
              <w:jc w:val="both"/>
              <w:rPr>
                <w:rFonts w:ascii="Arial" w:hAnsi="Arial" w:cs="Arial"/>
                <w:sz w:val="18"/>
                <w:szCs w:val="18"/>
              </w:rPr>
            </w:pPr>
            <w:r>
              <w:rPr>
                <w:rFonts w:ascii="Arial" w:hAnsi="Arial" w:cs="Arial"/>
                <w:sz w:val="18"/>
                <w:szCs w:val="18"/>
              </w:rPr>
              <w:t>отсутствуют</w:t>
            </w:r>
          </w:p>
        </w:tc>
      </w:tr>
      <w:tr w:rsidR="00CA4885" w:rsidRPr="007423F0" w:rsidTr="00526719">
        <w:tc>
          <w:tcPr>
            <w:tcW w:w="2477" w:type="dxa"/>
            <w:tcBorders>
              <w:top w:val="single" w:sz="4" w:space="0" w:color="000000"/>
              <w:left w:val="single" w:sz="4" w:space="0" w:color="000000"/>
              <w:bottom w:val="single" w:sz="4" w:space="0" w:color="000000"/>
              <w:right w:val="nil"/>
            </w:tcBorders>
          </w:tcPr>
          <w:p w:rsidR="00CA4885" w:rsidRPr="007423F0" w:rsidRDefault="00CA4885" w:rsidP="00CA4885">
            <w:pPr>
              <w:snapToGrid w:val="0"/>
              <w:rPr>
                <w:rFonts w:ascii="Arial" w:hAnsi="Arial" w:cs="Arial"/>
                <w:sz w:val="18"/>
                <w:szCs w:val="18"/>
              </w:rPr>
            </w:pPr>
            <w:r w:rsidRPr="007423F0">
              <w:rPr>
                <w:rFonts w:ascii="Arial" w:hAnsi="Arial" w:cs="Arial"/>
                <w:sz w:val="18"/>
                <w:szCs w:val="18"/>
              </w:rPr>
              <w:t>Цели Программы</w:t>
            </w:r>
          </w:p>
        </w:tc>
        <w:tc>
          <w:tcPr>
            <w:tcW w:w="6883" w:type="dxa"/>
            <w:tcBorders>
              <w:top w:val="single" w:sz="4" w:space="0" w:color="000000"/>
              <w:left w:val="single" w:sz="4" w:space="0" w:color="000000"/>
              <w:bottom w:val="single" w:sz="4" w:space="0" w:color="000000"/>
              <w:right w:val="single" w:sz="4" w:space="0" w:color="000000"/>
            </w:tcBorders>
          </w:tcPr>
          <w:p w:rsidR="00CA4885" w:rsidRPr="007423F0" w:rsidRDefault="00CA4885" w:rsidP="00CA4885">
            <w:pPr>
              <w:suppressAutoHyphens w:val="0"/>
              <w:jc w:val="both"/>
              <w:rPr>
                <w:rFonts w:ascii="Arial" w:hAnsi="Arial" w:cs="Arial"/>
                <w:color w:val="000000"/>
                <w:sz w:val="18"/>
                <w:szCs w:val="18"/>
              </w:rPr>
            </w:pPr>
            <w:r w:rsidRPr="007423F0">
              <w:rPr>
                <w:rFonts w:ascii="Arial" w:hAnsi="Arial" w:cs="Arial"/>
                <w:color w:val="000000"/>
                <w:sz w:val="18"/>
                <w:szCs w:val="18"/>
              </w:rPr>
              <w:t>Повышение эффективности реализации молодежной политики на территории Дичнянского сельсовета Курчатовского района Курской области;</w:t>
            </w:r>
          </w:p>
          <w:p w:rsidR="00CA4885" w:rsidRPr="007423F0" w:rsidRDefault="00CA4885" w:rsidP="00CA4885">
            <w:pPr>
              <w:suppressAutoHyphens w:val="0"/>
              <w:jc w:val="both"/>
              <w:rPr>
                <w:rFonts w:ascii="Arial" w:hAnsi="Arial" w:cs="Arial"/>
                <w:color w:val="000000"/>
                <w:sz w:val="18"/>
                <w:szCs w:val="18"/>
              </w:rPr>
            </w:pPr>
            <w:r w:rsidRPr="007423F0">
              <w:rPr>
                <w:rFonts w:ascii="Arial" w:hAnsi="Arial" w:cs="Arial"/>
                <w:color w:val="000000"/>
                <w:sz w:val="18"/>
                <w:szCs w:val="18"/>
              </w:rPr>
              <w:t>создание благоприятных условий для развития системы оздоровления и отдыха детей и молодежи на территории Дичнянского сельсовета Курчатовского района Курской области;</w:t>
            </w:r>
          </w:p>
          <w:p w:rsidR="00CA4885" w:rsidRPr="007423F0" w:rsidRDefault="00CA4885" w:rsidP="00CA4885">
            <w:pPr>
              <w:suppressAutoHyphens w:val="0"/>
              <w:jc w:val="both"/>
              <w:rPr>
                <w:rFonts w:ascii="Arial" w:hAnsi="Arial" w:cs="Arial"/>
                <w:color w:val="000000"/>
                <w:sz w:val="18"/>
                <w:szCs w:val="18"/>
              </w:rPr>
            </w:pPr>
            <w:r w:rsidRPr="007423F0">
              <w:rPr>
                <w:rFonts w:ascii="Arial" w:hAnsi="Arial" w:cs="Arial"/>
                <w:color w:val="000000"/>
                <w:sz w:val="18"/>
                <w:szCs w:val="18"/>
              </w:rPr>
              <w:t>реализация муниципальной политики в сфере физической культуры и спорта</w:t>
            </w:r>
          </w:p>
        </w:tc>
      </w:tr>
      <w:tr w:rsidR="00CA4885" w:rsidRPr="007423F0" w:rsidTr="00526719">
        <w:tc>
          <w:tcPr>
            <w:tcW w:w="2477" w:type="dxa"/>
            <w:tcBorders>
              <w:top w:val="single" w:sz="4" w:space="0" w:color="000000"/>
              <w:left w:val="single" w:sz="4" w:space="0" w:color="000000"/>
              <w:bottom w:val="single" w:sz="4" w:space="0" w:color="000000"/>
              <w:right w:val="nil"/>
            </w:tcBorders>
          </w:tcPr>
          <w:p w:rsidR="00CA4885" w:rsidRPr="007423F0" w:rsidRDefault="00CA4885" w:rsidP="00CA4885">
            <w:pPr>
              <w:snapToGrid w:val="0"/>
              <w:rPr>
                <w:rFonts w:ascii="Arial" w:hAnsi="Arial" w:cs="Arial"/>
                <w:sz w:val="18"/>
                <w:szCs w:val="18"/>
              </w:rPr>
            </w:pPr>
            <w:r w:rsidRPr="007423F0">
              <w:rPr>
                <w:rFonts w:ascii="Arial" w:hAnsi="Arial" w:cs="Arial"/>
                <w:sz w:val="18"/>
                <w:szCs w:val="18"/>
              </w:rPr>
              <w:t>Задачи Программы</w:t>
            </w:r>
          </w:p>
        </w:tc>
        <w:tc>
          <w:tcPr>
            <w:tcW w:w="6883" w:type="dxa"/>
            <w:tcBorders>
              <w:top w:val="single" w:sz="4" w:space="0" w:color="000000"/>
              <w:left w:val="single" w:sz="4" w:space="0" w:color="000000"/>
              <w:bottom w:val="single" w:sz="4" w:space="0" w:color="000000"/>
              <w:right w:val="single" w:sz="4" w:space="0" w:color="000000"/>
            </w:tcBorders>
          </w:tcPr>
          <w:p w:rsidR="00CA4885" w:rsidRPr="007423F0" w:rsidRDefault="00CA4885" w:rsidP="00CA4885">
            <w:pPr>
              <w:suppressAutoHyphens w:val="0"/>
              <w:rPr>
                <w:rFonts w:ascii="Arial" w:hAnsi="Arial" w:cs="Arial"/>
                <w:color w:val="000000"/>
                <w:sz w:val="18"/>
                <w:szCs w:val="18"/>
              </w:rPr>
            </w:pPr>
            <w:r w:rsidRPr="007423F0">
              <w:rPr>
                <w:rFonts w:ascii="Arial" w:hAnsi="Arial" w:cs="Arial"/>
                <w:sz w:val="18"/>
                <w:szCs w:val="18"/>
              </w:rPr>
              <w:t xml:space="preserve">Организация мероприятий по работе с детьми                 и молодежью </w:t>
            </w:r>
            <w:r w:rsidRPr="007423F0">
              <w:rPr>
                <w:rFonts w:ascii="Arial" w:hAnsi="Arial" w:cs="Arial"/>
                <w:color w:val="000000"/>
                <w:sz w:val="18"/>
                <w:szCs w:val="18"/>
              </w:rPr>
              <w:t>на территории Дичнянского сельсовета Курчатовского района Курской области;</w:t>
            </w:r>
          </w:p>
          <w:p w:rsidR="00CA4885" w:rsidRPr="007423F0" w:rsidRDefault="00CA4885" w:rsidP="00CA4885">
            <w:pPr>
              <w:suppressAutoHyphens w:val="0"/>
              <w:rPr>
                <w:rFonts w:ascii="Arial" w:hAnsi="Arial" w:cs="Arial"/>
                <w:color w:val="000000"/>
                <w:sz w:val="18"/>
                <w:szCs w:val="18"/>
              </w:rPr>
            </w:pPr>
            <w:r w:rsidRPr="007423F0">
              <w:rPr>
                <w:rFonts w:ascii="Arial" w:hAnsi="Arial" w:cs="Arial"/>
                <w:bCs/>
                <w:sz w:val="18"/>
                <w:szCs w:val="18"/>
              </w:rPr>
              <w:t xml:space="preserve">вовлечение детей и молодежи </w:t>
            </w:r>
            <w:r w:rsidRPr="007423F0">
              <w:rPr>
                <w:rFonts w:ascii="Arial" w:hAnsi="Arial" w:cs="Arial"/>
                <w:color w:val="000000"/>
                <w:sz w:val="18"/>
                <w:szCs w:val="18"/>
              </w:rPr>
              <w:t xml:space="preserve">  Дичнянского сельсовета Курчатовского района Курской области </w:t>
            </w:r>
            <w:r w:rsidRPr="007423F0">
              <w:rPr>
                <w:rFonts w:ascii="Arial" w:hAnsi="Arial" w:cs="Arial"/>
                <w:bCs/>
                <w:sz w:val="18"/>
                <w:szCs w:val="18"/>
              </w:rPr>
              <w:t>в общественную деятельность;</w:t>
            </w:r>
          </w:p>
          <w:p w:rsidR="00CA4885" w:rsidRPr="007423F0" w:rsidRDefault="00CA4885" w:rsidP="00CA4885">
            <w:pPr>
              <w:suppressAutoHyphens w:val="0"/>
              <w:rPr>
                <w:rFonts w:ascii="Arial" w:hAnsi="Arial" w:cs="Arial"/>
                <w:sz w:val="18"/>
                <w:szCs w:val="18"/>
              </w:rPr>
            </w:pPr>
            <w:r w:rsidRPr="007423F0">
              <w:rPr>
                <w:rFonts w:ascii="Arial" w:hAnsi="Arial" w:cs="Arial"/>
                <w:sz w:val="18"/>
                <w:szCs w:val="18"/>
              </w:rPr>
              <w:t>организация отдыха и оздоровления детей                      в каникулярное время; организация отдыха и физического развития детей        в результате обустройства детских игровых                    и спортивных площадок;</w:t>
            </w:r>
          </w:p>
          <w:p w:rsidR="00CA4885" w:rsidRPr="007423F0" w:rsidRDefault="00CA4885" w:rsidP="00CA4885">
            <w:pPr>
              <w:suppressAutoHyphens w:val="0"/>
              <w:rPr>
                <w:rFonts w:ascii="Arial" w:hAnsi="Arial" w:cs="Arial"/>
                <w:sz w:val="18"/>
                <w:szCs w:val="18"/>
              </w:rPr>
            </w:pPr>
            <w:r w:rsidRPr="007423F0">
              <w:rPr>
                <w:rFonts w:ascii="Arial" w:hAnsi="Arial" w:cs="Arial"/>
                <w:bCs/>
                <w:sz w:val="18"/>
                <w:szCs w:val="18"/>
              </w:rPr>
              <w:t>формирование потребности населения                             в систематических занятиях физической культурой         и спортом;</w:t>
            </w:r>
          </w:p>
          <w:p w:rsidR="00CA4885" w:rsidRPr="007423F0" w:rsidRDefault="00CA4885" w:rsidP="00CA4885">
            <w:pPr>
              <w:suppressAutoHyphens w:val="0"/>
              <w:rPr>
                <w:rFonts w:ascii="Arial" w:hAnsi="Arial" w:cs="Arial"/>
                <w:color w:val="000000"/>
                <w:sz w:val="18"/>
                <w:szCs w:val="18"/>
              </w:rPr>
            </w:pPr>
            <w:r w:rsidRPr="007423F0">
              <w:rPr>
                <w:rFonts w:ascii="Arial" w:hAnsi="Arial" w:cs="Arial"/>
                <w:bCs/>
                <w:sz w:val="18"/>
                <w:szCs w:val="18"/>
              </w:rPr>
              <w:t xml:space="preserve">развитие массового спорта, удовлетворение потребностей жителей </w:t>
            </w:r>
            <w:r w:rsidRPr="007423F0">
              <w:rPr>
                <w:rFonts w:ascii="Arial" w:hAnsi="Arial" w:cs="Arial"/>
                <w:color w:val="000000"/>
                <w:sz w:val="18"/>
                <w:szCs w:val="18"/>
              </w:rPr>
              <w:t>Дичнянского сельсовета Курчатовского района Курской области;</w:t>
            </w:r>
          </w:p>
          <w:p w:rsidR="00CA4885" w:rsidRPr="007423F0" w:rsidRDefault="00CA4885" w:rsidP="00CA4885">
            <w:pPr>
              <w:suppressAutoHyphens w:val="0"/>
              <w:rPr>
                <w:rFonts w:ascii="Arial" w:hAnsi="Arial" w:cs="Arial"/>
                <w:bCs/>
                <w:sz w:val="18"/>
                <w:szCs w:val="18"/>
              </w:rPr>
            </w:pPr>
            <w:r w:rsidRPr="007423F0">
              <w:rPr>
                <w:rFonts w:ascii="Arial" w:hAnsi="Arial" w:cs="Arial"/>
                <w:bCs/>
                <w:sz w:val="18"/>
                <w:szCs w:val="18"/>
              </w:rPr>
              <w:t xml:space="preserve"> в занятиях физической культурой и спортом, физкультурно-оздоровительных услугах;</w:t>
            </w:r>
          </w:p>
          <w:p w:rsidR="00CA4885" w:rsidRPr="007423F0" w:rsidRDefault="00CA4885" w:rsidP="00CA4885">
            <w:pPr>
              <w:suppressAutoHyphens w:val="0"/>
              <w:rPr>
                <w:rFonts w:ascii="Arial" w:hAnsi="Arial" w:cs="Arial"/>
                <w:sz w:val="18"/>
                <w:szCs w:val="18"/>
              </w:rPr>
            </w:pPr>
            <w:r w:rsidRPr="007423F0">
              <w:rPr>
                <w:rFonts w:ascii="Arial" w:hAnsi="Arial" w:cs="Arial"/>
                <w:bCs/>
                <w:sz w:val="18"/>
                <w:szCs w:val="18"/>
              </w:rPr>
              <w:t>строительство, модернизация и укрепление материально-технической базы учреждений физической культуры и спорта и дополнительного образования детей</w:t>
            </w:r>
          </w:p>
        </w:tc>
      </w:tr>
      <w:tr w:rsidR="00CA4885" w:rsidRPr="007423F0" w:rsidTr="00526719">
        <w:tc>
          <w:tcPr>
            <w:tcW w:w="2477" w:type="dxa"/>
            <w:tcBorders>
              <w:top w:val="single" w:sz="4" w:space="0" w:color="000000"/>
              <w:left w:val="single" w:sz="4" w:space="0" w:color="000000"/>
              <w:bottom w:val="single" w:sz="4" w:space="0" w:color="auto"/>
              <w:right w:val="nil"/>
            </w:tcBorders>
          </w:tcPr>
          <w:p w:rsidR="00CA4885" w:rsidRPr="007423F0" w:rsidRDefault="00CA4885" w:rsidP="00CA4885">
            <w:pPr>
              <w:snapToGrid w:val="0"/>
              <w:rPr>
                <w:rFonts w:ascii="Arial" w:hAnsi="Arial" w:cs="Arial"/>
                <w:sz w:val="18"/>
                <w:szCs w:val="18"/>
              </w:rPr>
            </w:pPr>
            <w:r>
              <w:rPr>
                <w:rFonts w:ascii="Arial" w:hAnsi="Arial" w:cs="Arial"/>
                <w:sz w:val="18"/>
                <w:szCs w:val="18"/>
              </w:rPr>
              <w:t>Этапы и сроки</w:t>
            </w:r>
            <w:r w:rsidRPr="007423F0">
              <w:rPr>
                <w:rFonts w:ascii="Arial" w:hAnsi="Arial" w:cs="Arial"/>
                <w:sz w:val="18"/>
                <w:szCs w:val="18"/>
              </w:rPr>
              <w:t xml:space="preserve"> реализации Программы </w:t>
            </w:r>
          </w:p>
        </w:tc>
        <w:tc>
          <w:tcPr>
            <w:tcW w:w="6883" w:type="dxa"/>
            <w:tcBorders>
              <w:top w:val="single" w:sz="4" w:space="0" w:color="000000"/>
              <w:left w:val="single" w:sz="4" w:space="0" w:color="000000"/>
              <w:bottom w:val="single" w:sz="4" w:space="0" w:color="auto"/>
              <w:right w:val="single" w:sz="4" w:space="0" w:color="000000"/>
            </w:tcBorders>
          </w:tcPr>
          <w:p w:rsidR="00CA4885" w:rsidRPr="007423F0" w:rsidRDefault="00CA4885" w:rsidP="00CA4885">
            <w:pPr>
              <w:snapToGrid w:val="0"/>
              <w:jc w:val="both"/>
              <w:rPr>
                <w:rFonts w:ascii="Arial" w:hAnsi="Arial" w:cs="Arial"/>
                <w:sz w:val="18"/>
                <w:szCs w:val="18"/>
              </w:rPr>
            </w:pPr>
            <w:r w:rsidRPr="007423F0">
              <w:rPr>
                <w:rFonts w:ascii="Arial" w:hAnsi="Arial" w:cs="Arial"/>
                <w:sz w:val="18"/>
                <w:szCs w:val="18"/>
              </w:rPr>
              <w:t>2019 – 2025 годы</w:t>
            </w:r>
          </w:p>
        </w:tc>
      </w:tr>
      <w:tr w:rsidR="00CA4885" w:rsidRPr="007423F0" w:rsidTr="00526719">
        <w:tc>
          <w:tcPr>
            <w:tcW w:w="2477" w:type="dxa"/>
            <w:tcBorders>
              <w:top w:val="single" w:sz="4" w:space="0" w:color="000000"/>
              <w:left w:val="single" w:sz="4" w:space="0" w:color="000000"/>
              <w:bottom w:val="single" w:sz="4" w:space="0" w:color="000000"/>
              <w:right w:val="nil"/>
            </w:tcBorders>
          </w:tcPr>
          <w:p w:rsidR="00CA4885" w:rsidRPr="007423F0" w:rsidRDefault="00CA4885" w:rsidP="00CA4885">
            <w:pPr>
              <w:snapToGrid w:val="0"/>
              <w:rPr>
                <w:rFonts w:ascii="Arial" w:hAnsi="Arial" w:cs="Arial"/>
                <w:sz w:val="18"/>
                <w:szCs w:val="18"/>
              </w:rPr>
            </w:pPr>
            <w:r w:rsidRPr="007423F0">
              <w:rPr>
                <w:rFonts w:ascii="Arial" w:hAnsi="Arial" w:cs="Arial"/>
                <w:sz w:val="18"/>
                <w:szCs w:val="18"/>
              </w:rPr>
              <w:t>Объемы и источники финансирования Программы</w:t>
            </w:r>
          </w:p>
        </w:tc>
        <w:tc>
          <w:tcPr>
            <w:tcW w:w="6883" w:type="dxa"/>
            <w:tcBorders>
              <w:top w:val="single" w:sz="4" w:space="0" w:color="000000"/>
              <w:left w:val="single" w:sz="4" w:space="0" w:color="000000"/>
              <w:bottom w:val="single" w:sz="4" w:space="0" w:color="000000"/>
              <w:right w:val="single" w:sz="4" w:space="0" w:color="000000"/>
            </w:tcBorders>
          </w:tcPr>
          <w:p w:rsidR="00CA4885" w:rsidRPr="008947AE" w:rsidRDefault="00CA4885" w:rsidP="00CA4885">
            <w:pPr>
              <w:snapToGrid w:val="0"/>
              <w:jc w:val="both"/>
              <w:rPr>
                <w:rFonts w:ascii="Arial" w:hAnsi="Arial" w:cs="Arial"/>
                <w:b/>
                <w:sz w:val="18"/>
                <w:szCs w:val="18"/>
              </w:rPr>
            </w:pPr>
            <w:r w:rsidRPr="008947AE">
              <w:rPr>
                <w:rFonts w:ascii="Arial" w:hAnsi="Arial" w:cs="Arial"/>
                <w:b/>
                <w:sz w:val="18"/>
                <w:szCs w:val="18"/>
              </w:rPr>
              <w:t xml:space="preserve">Объем финансирования Программы на 2019-2025 годы составляет </w:t>
            </w:r>
            <w:r w:rsidR="008947AE" w:rsidRPr="008947AE">
              <w:rPr>
                <w:rFonts w:ascii="Arial" w:hAnsi="Arial" w:cs="Arial"/>
                <w:b/>
                <w:sz w:val="18"/>
                <w:szCs w:val="18"/>
              </w:rPr>
              <w:t>1113,30083</w:t>
            </w:r>
            <w:r w:rsidRPr="008947AE">
              <w:rPr>
                <w:rFonts w:ascii="Arial" w:hAnsi="Arial" w:cs="Arial"/>
                <w:b/>
                <w:sz w:val="18"/>
                <w:szCs w:val="18"/>
              </w:rPr>
              <w:t xml:space="preserve"> тыс. руб., в том числе:</w:t>
            </w:r>
          </w:p>
          <w:p w:rsidR="00CA4885" w:rsidRPr="00724848" w:rsidRDefault="00CA4885" w:rsidP="00CA4885">
            <w:pPr>
              <w:jc w:val="both"/>
              <w:rPr>
                <w:rFonts w:ascii="Arial" w:hAnsi="Arial" w:cs="Arial"/>
                <w:b/>
                <w:sz w:val="18"/>
                <w:szCs w:val="18"/>
              </w:rPr>
            </w:pPr>
            <w:r w:rsidRPr="008947AE">
              <w:rPr>
                <w:rFonts w:ascii="Arial" w:hAnsi="Arial" w:cs="Arial"/>
                <w:b/>
                <w:sz w:val="18"/>
                <w:szCs w:val="18"/>
              </w:rPr>
              <w:t>2019 г. –</w:t>
            </w:r>
            <w:r w:rsidR="00724848" w:rsidRPr="008947AE">
              <w:rPr>
                <w:rFonts w:ascii="Arial" w:hAnsi="Arial" w:cs="Arial"/>
                <w:b/>
                <w:sz w:val="18"/>
                <w:szCs w:val="18"/>
              </w:rPr>
              <w:t>26,</w:t>
            </w:r>
            <w:r w:rsidR="00724848" w:rsidRPr="00724848">
              <w:rPr>
                <w:rFonts w:ascii="Arial" w:hAnsi="Arial" w:cs="Arial"/>
                <w:b/>
                <w:sz w:val="18"/>
                <w:szCs w:val="18"/>
              </w:rPr>
              <w:t>7</w:t>
            </w:r>
            <w:r w:rsidRPr="00724848">
              <w:rPr>
                <w:rFonts w:ascii="Arial" w:hAnsi="Arial" w:cs="Arial"/>
                <w:b/>
                <w:sz w:val="18"/>
                <w:szCs w:val="18"/>
              </w:rPr>
              <w:t>,0 тыс. рублей</w:t>
            </w:r>
          </w:p>
          <w:p w:rsidR="00CA4885" w:rsidRPr="00724848" w:rsidRDefault="00CA4885" w:rsidP="00CA4885">
            <w:pPr>
              <w:jc w:val="both"/>
              <w:rPr>
                <w:rFonts w:ascii="Arial" w:hAnsi="Arial" w:cs="Arial"/>
                <w:b/>
                <w:sz w:val="18"/>
                <w:szCs w:val="18"/>
              </w:rPr>
            </w:pPr>
            <w:r w:rsidRPr="00724848">
              <w:rPr>
                <w:rFonts w:ascii="Arial" w:hAnsi="Arial" w:cs="Arial"/>
                <w:b/>
                <w:sz w:val="18"/>
                <w:szCs w:val="18"/>
              </w:rPr>
              <w:t xml:space="preserve">2020 г. – </w:t>
            </w:r>
            <w:r w:rsidR="008947AE">
              <w:rPr>
                <w:rFonts w:ascii="Arial" w:hAnsi="Arial" w:cs="Arial"/>
                <w:b/>
                <w:sz w:val="18"/>
                <w:szCs w:val="18"/>
              </w:rPr>
              <w:t>417,11341</w:t>
            </w:r>
            <w:r w:rsidRPr="00724848">
              <w:rPr>
                <w:rFonts w:ascii="Arial" w:hAnsi="Arial" w:cs="Arial"/>
                <w:b/>
                <w:sz w:val="18"/>
                <w:szCs w:val="18"/>
              </w:rPr>
              <w:t xml:space="preserve">  тыс. рублей</w:t>
            </w:r>
          </w:p>
          <w:p w:rsidR="00CA4885" w:rsidRPr="00724848" w:rsidRDefault="00CA4885" w:rsidP="00CA4885">
            <w:pPr>
              <w:jc w:val="both"/>
              <w:rPr>
                <w:rFonts w:ascii="Arial" w:hAnsi="Arial" w:cs="Arial"/>
                <w:b/>
                <w:sz w:val="18"/>
                <w:szCs w:val="18"/>
              </w:rPr>
            </w:pPr>
            <w:r w:rsidRPr="00724848">
              <w:rPr>
                <w:rFonts w:ascii="Arial" w:hAnsi="Arial" w:cs="Arial"/>
                <w:b/>
                <w:sz w:val="18"/>
                <w:szCs w:val="18"/>
              </w:rPr>
              <w:t xml:space="preserve">2021 г. – </w:t>
            </w:r>
            <w:r w:rsidR="00724848" w:rsidRPr="00724848">
              <w:rPr>
                <w:rFonts w:ascii="Arial" w:hAnsi="Arial" w:cs="Arial"/>
                <w:b/>
                <w:sz w:val="18"/>
                <w:szCs w:val="18"/>
              </w:rPr>
              <w:t>253,58761</w:t>
            </w:r>
            <w:r w:rsidRPr="00724848">
              <w:rPr>
                <w:rFonts w:ascii="Arial" w:hAnsi="Arial" w:cs="Arial"/>
                <w:b/>
                <w:sz w:val="18"/>
                <w:szCs w:val="18"/>
              </w:rPr>
              <w:t xml:space="preserve"> тыс. рублей</w:t>
            </w:r>
          </w:p>
          <w:p w:rsidR="00CA4885" w:rsidRPr="00724848" w:rsidRDefault="00CA4885" w:rsidP="00CA4885">
            <w:pPr>
              <w:jc w:val="both"/>
              <w:rPr>
                <w:rFonts w:ascii="Arial" w:hAnsi="Arial" w:cs="Arial"/>
                <w:b/>
                <w:sz w:val="18"/>
                <w:szCs w:val="18"/>
              </w:rPr>
            </w:pPr>
            <w:r w:rsidRPr="00724848">
              <w:rPr>
                <w:rFonts w:ascii="Arial" w:hAnsi="Arial" w:cs="Arial"/>
                <w:b/>
                <w:sz w:val="18"/>
                <w:szCs w:val="18"/>
              </w:rPr>
              <w:t>2022 г. –</w:t>
            </w:r>
            <w:r w:rsidR="00724848" w:rsidRPr="00724848">
              <w:rPr>
                <w:rFonts w:ascii="Arial" w:hAnsi="Arial" w:cs="Arial"/>
                <w:b/>
                <w:sz w:val="18"/>
                <w:szCs w:val="18"/>
              </w:rPr>
              <w:t>265,89961</w:t>
            </w:r>
            <w:r w:rsidRPr="00724848">
              <w:rPr>
                <w:rFonts w:ascii="Arial" w:hAnsi="Arial" w:cs="Arial"/>
                <w:b/>
                <w:sz w:val="18"/>
                <w:szCs w:val="18"/>
              </w:rPr>
              <w:t xml:space="preserve"> </w:t>
            </w:r>
            <w:proofErr w:type="spellStart"/>
            <w:r w:rsidRPr="00724848">
              <w:rPr>
                <w:rFonts w:ascii="Arial" w:hAnsi="Arial" w:cs="Arial"/>
                <w:b/>
                <w:sz w:val="18"/>
                <w:szCs w:val="18"/>
              </w:rPr>
              <w:t>тыс</w:t>
            </w:r>
            <w:proofErr w:type="gramStart"/>
            <w:r w:rsidRPr="00724848">
              <w:rPr>
                <w:rFonts w:ascii="Arial" w:hAnsi="Arial" w:cs="Arial"/>
                <w:b/>
                <w:sz w:val="18"/>
                <w:szCs w:val="18"/>
              </w:rPr>
              <w:t>.р</w:t>
            </w:r>
            <w:proofErr w:type="gramEnd"/>
            <w:r w:rsidRPr="00724848">
              <w:rPr>
                <w:rFonts w:ascii="Arial" w:hAnsi="Arial" w:cs="Arial"/>
                <w:b/>
                <w:sz w:val="18"/>
                <w:szCs w:val="18"/>
              </w:rPr>
              <w:t>ублей</w:t>
            </w:r>
            <w:proofErr w:type="spellEnd"/>
          </w:p>
          <w:p w:rsidR="00CA4885" w:rsidRPr="00724848" w:rsidRDefault="00CA4885" w:rsidP="00CA4885">
            <w:pPr>
              <w:jc w:val="both"/>
              <w:rPr>
                <w:rFonts w:ascii="Arial" w:hAnsi="Arial" w:cs="Arial"/>
                <w:b/>
                <w:sz w:val="18"/>
                <w:szCs w:val="18"/>
              </w:rPr>
            </w:pPr>
            <w:r w:rsidRPr="00724848">
              <w:rPr>
                <w:rFonts w:ascii="Arial" w:hAnsi="Arial" w:cs="Arial"/>
                <w:b/>
                <w:sz w:val="18"/>
                <w:szCs w:val="18"/>
              </w:rPr>
              <w:t xml:space="preserve">2023 г. – 50,0 </w:t>
            </w:r>
            <w:proofErr w:type="spellStart"/>
            <w:r w:rsidRPr="00724848">
              <w:rPr>
                <w:rFonts w:ascii="Arial" w:hAnsi="Arial" w:cs="Arial"/>
                <w:b/>
                <w:sz w:val="18"/>
                <w:szCs w:val="18"/>
              </w:rPr>
              <w:t>тыс</w:t>
            </w:r>
            <w:proofErr w:type="gramStart"/>
            <w:r w:rsidRPr="00724848">
              <w:rPr>
                <w:rFonts w:ascii="Arial" w:hAnsi="Arial" w:cs="Arial"/>
                <w:b/>
                <w:sz w:val="18"/>
                <w:szCs w:val="18"/>
              </w:rPr>
              <w:t>.р</w:t>
            </w:r>
            <w:proofErr w:type="gramEnd"/>
            <w:r w:rsidRPr="00724848">
              <w:rPr>
                <w:rFonts w:ascii="Arial" w:hAnsi="Arial" w:cs="Arial"/>
                <w:b/>
                <w:sz w:val="18"/>
                <w:szCs w:val="18"/>
              </w:rPr>
              <w:t>ублей</w:t>
            </w:r>
            <w:proofErr w:type="spellEnd"/>
          </w:p>
          <w:p w:rsidR="00CA4885" w:rsidRPr="00724848" w:rsidRDefault="00CA4885" w:rsidP="00CA4885">
            <w:pPr>
              <w:jc w:val="both"/>
              <w:rPr>
                <w:rFonts w:ascii="Arial" w:hAnsi="Arial" w:cs="Arial"/>
                <w:b/>
                <w:sz w:val="18"/>
                <w:szCs w:val="18"/>
              </w:rPr>
            </w:pPr>
            <w:r w:rsidRPr="00724848">
              <w:rPr>
                <w:rFonts w:ascii="Arial" w:hAnsi="Arial" w:cs="Arial"/>
                <w:b/>
                <w:sz w:val="18"/>
                <w:szCs w:val="18"/>
              </w:rPr>
              <w:t xml:space="preserve">2024 г. -  50,0 </w:t>
            </w:r>
            <w:proofErr w:type="spellStart"/>
            <w:r w:rsidRPr="00724848">
              <w:rPr>
                <w:rFonts w:ascii="Arial" w:hAnsi="Arial" w:cs="Arial"/>
                <w:b/>
                <w:sz w:val="18"/>
                <w:szCs w:val="18"/>
              </w:rPr>
              <w:t>тыс</w:t>
            </w:r>
            <w:proofErr w:type="gramStart"/>
            <w:r w:rsidRPr="00724848">
              <w:rPr>
                <w:rFonts w:ascii="Arial" w:hAnsi="Arial" w:cs="Arial"/>
                <w:b/>
                <w:sz w:val="18"/>
                <w:szCs w:val="18"/>
              </w:rPr>
              <w:t>.р</w:t>
            </w:r>
            <w:proofErr w:type="gramEnd"/>
            <w:r w:rsidRPr="00724848">
              <w:rPr>
                <w:rFonts w:ascii="Arial" w:hAnsi="Arial" w:cs="Arial"/>
                <w:b/>
                <w:sz w:val="18"/>
                <w:szCs w:val="18"/>
              </w:rPr>
              <w:t>ублей</w:t>
            </w:r>
            <w:proofErr w:type="spellEnd"/>
          </w:p>
          <w:p w:rsidR="00CA4885" w:rsidRPr="00724848" w:rsidRDefault="00CA4885" w:rsidP="00CA4885">
            <w:pPr>
              <w:jc w:val="both"/>
              <w:rPr>
                <w:rFonts w:ascii="Arial" w:hAnsi="Arial" w:cs="Arial"/>
                <w:b/>
                <w:sz w:val="18"/>
                <w:szCs w:val="18"/>
              </w:rPr>
            </w:pPr>
            <w:r w:rsidRPr="00724848">
              <w:rPr>
                <w:rFonts w:ascii="Arial" w:hAnsi="Arial" w:cs="Arial"/>
                <w:b/>
                <w:sz w:val="18"/>
                <w:szCs w:val="18"/>
              </w:rPr>
              <w:t xml:space="preserve">2025 г. – 50,0 </w:t>
            </w:r>
            <w:proofErr w:type="spellStart"/>
            <w:r w:rsidRPr="00724848">
              <w:rPr>
                <w:rFonts w:ascii="Arial" w:hAnsi="Arial" w:cs="Arial"/>
                <w:b/>
                <w:sz w:val="18"/>
                <w:szCs w:val="18"/>
              </w:rPr>
              <w:t>тыс</w:t>
            </w:r>
            <w:proofErr w:type="gramStart"/>
            <w:r w:rsidRPr="00724848">
              <w:rPr>
                <w:rFonts w:ascii="Arial" w:hAnsi="Arial" w:cs="Arial"/>
                <w:b/>
                <w:sz w:val="18"/>
                <w:szCs w:val="18"/>
              </w:rPr>
              <w:t>.р</w:t>
            </w:r>
            <w:proofErr w:type="gramEnd"/>
            <w:r w:rsidRPr="00724848">
              <w:rPr>
                <w:rFonts w:ascii="Arial" w:hAnsi="Arial" w:cs="Arial"/>
                <w:b/>
                <w:sz w:val="18"/>
                <w:szCs w:val="18"/>
              </w:rPr>
              <w:t>ублей</w:t>
            </w:r>
            <w:proofErr w:type="spellEnd"/>
          </w:p>
          <w:p w:rsidR="00CA4885" w:rsidRPr="007423F0" w:rsidRDefault="00CA4885" w:rsidP="00CA4885">
            <w:pPr>
              <w:jc w:val="both"/>
              <w:rPr>
                <w:rFonts w:ascii="Arial" w:hAnsi="Arial" w:cs="Arial"/>
                <w:sz w:val="18"/>
                <w:szCs w:val="18"/>
              </w:rPr>
            </w:pPr>
          </w:p>
        </w:tc>
      </w:tr>
      <w:tr w:rsidR="00CA4885" w:rsidRPr="007423F0" w:rsidTr="00526719">
        <w:tc>
          <w:tcPr>
            <w:tcW w:w="2477" w:type="dxa"/>
            <w:tcBorders>
              <w:top w:val="single" w:sz="4" w:space="0" w:color="000000"/>
              <w:left w:val="single" w:sz="4" w:space="0" w:color="000000"/>
              <w:bottom w:val="single" w:sz="4" w:space="0" w:color="000000"/>
              <w:right w:val="nil"/>
            </w:tcBorders>
          </w:tcPr>
          <w:p w:rsidR="00CA4885" w:rsidRPr="007423F0" w:rsidRDefault="00CA4885" w:rsidP="00CA4885">
            <w:pPr>
              <w:snapToGrid w:val="0"/>
              <w:rPr>
                <w:rFonts w:ascii="Arial" w:hAnsi="Arial" w:cs="Arial"/>
                <w:sz w:val="18"/>
                <w:szCs w:val="18"/>
              </w:rPr>
            </w:pPr>
            <w:r w:rsidRPr="007423F0">
              <w:rPr>
                <w:rFonts w:ascii="Arial" w:hAnsi="Arial" w:cs="Arial"/>
                <w:sz w:val="18"/>
                <w:szCs w:val="18"/>
              </w:rPr>
              <w:t>Ожидаемые результаты реализации Программы</w:t>
            </w:r>
          </w:p>
        </w:tc>
        <w:tc>
          <w:tcPr>
            <w:tcW w:w="6883" w:type="dxa"/>
            <w:tcBorders>
              <w:top w:val="single" w:sz="4" w:space="0" w:color="000000"/>
              <w:left w:val="single" w:sz="4" w:space="0" w:color="000000"/>
              <w:bottom w:val="single" w:sz="4" w:space="0" w:color="000000"/>
              <w:right w:val="single" w:sz="4" w:space="0" w:color="000000"/>
            </w:tcBorders>
          </w:tcPr>
          <w:p w:rsidR="00CA4885" w:rsidRPr="007423F0" w:rsidRDefault="00CA4885" w:rsidP="00CA4885">
            <w:pPr>
              <w:snapToGrid w:val="0"/>
              <w:jc w:val="both"/>
              <w:rPr>
                <w:rFonts w:ascii="Arial" w:hAnsi="Arial" w:cs="Arial"/>
                <w:sz w:val="18"/>
                <w:szCs w:val="18"/>
              </w:rPr>
            </w:pPr>
            <w:r w:rsidRPr="007423F0">
              <w:rPr>
                <w:rFonts w:ascii="Arial" w:hAnsi="Arial" w:cs="Arial"/>
                <w:sz w:val="18"/>
                <w:szCs w:val="18"/>
              </w:rPr>
              <w:t>Реализация Программы позволит:</w:t>
            </w:r>
          </w:p>
          <w:p w:rsidR="00CA4885" w:rsidRPr="007423F0" w:rsidRDefault="00CA4885" w:rsidP="00CA4885">
            <w:pPr>
              <w:spacing w:after="120"/>
              <w:jc w:val="both"/>
              <w:rPr>
                <w:rFonts w:ascii="Arial" w:hAnsi="Arial" w:cs="Arial"/>
                <w:sz w:val="18"/>
                <w:szCs w:val="18"/>
              </w:rPr>
            </w:pPr>
            <w:r w:rsidRPr="007423F0">
              <w:rPr>
                <w:rFonts w:ascii="Arial" w:hAnsi="Arial" w:cs="Arial"/>
                <w:sz w:val="18"/>
                <w:szCs w:val="18"/>
              </w:rPr>
              <w:t>увеличение степени охвата детей и молодежи Дичнянского сельсовета молодежными  и спортивными мероприятиями;</w:t>
            </w:r>
          </w:p>
          <w:p w:rsidR="00CA4885" w:rsidRPr="007423F0" w:rsidRDefault="00CA4885" w:rsidP="00CA4885">
            <w:pPr>
              <w:spacing w:after="120"/>
              <w:jc w:val="both"/>
              <w:rPr>
                <w:rFonts w:ascii="Arial" w:hAnsi="Arial" w:cs="Arial"/>
                <w:sz w:val="18"/>
                <w:szCs w:val="18"/>
              </w:rPr>
            </w:pPr>
            <w:r w:rsidRPr="007423F0">
              <w:rPr>
                <w:rFonts w:ascii="Arial" w:hAnsi="Arial" w:cs="Arial"/>
                <w:sz w:val="18"/>
                <w:szCs w:val="18"/>
              </w:rPr>
              <w:t>увеличение количества детей и молодежи Дичнянского сельсовета, охваченных всеми формами отдыха в каникулярное время;</w:t>
            </w:r>
          </w:p>
          <w:p w:rsidR="00CA4885" w:rsidRPr="007423F0" w:rsidRDefault="00CA4885" w:rsidP="00CA4885">
            <w:pPr>
              <w:snapToGrid w:val="0"/>
              <w:jc w:val="both"/>
              <w:rPr>
                <w:rFonts w:ascii="Arial" w:hAnsi="Arial" w:cs="Arial"/>
                <w:spacing w:val="10"/>
                <w:sz w:val="18"/>
                <w:szCs w:val="18"/>
              </w:rPr>
            </w:pPr>
            <w:r w:rsidRPr="007423F0">
              <w:rPr>
                <w:rFonts w:ascii="Arial" w:hAnsi="Arial" w:cs="Arial"/>
                <w:sz w:val="18"/>
                <w:szCs w:val="18"/>
              </w:rPr>
              <w:t xml:space="preserve">обустройство 1 детской игровой площадки в </w:t>
            </w:r>
            <w:proofErr w:type="spellStart"/>
            <w:r w:rsidRPr="007423F0">
              <w:rPr>
                <w:rFonts w:ascii="Arial" w:hAnsi="Arial" w:cs="Arial"/>
                <w:sz w:val="18"/>
                <w:szCs w:val="18"/>
              </w:rPr>
              <w:t>с</w:t>
            </w:r>
            <w:proofErr w:type="gramStart"/>
            <w:r w:rsidRPr="007423F0">
              <w:rPr>
                <w:rFonts w:ascii="Arial" w:hAnsi="Arial" w:cs="Arial"/>
                <w:sz w:val="18"/>
                <w:szCs w:val="18"/>
              </w:rPr>
              <w:t>.Д</w:t>
            </w:r>
            <w:proofErr w:type="gramEnd"/>
            <w:r w:rsidRPr="007423F0">
              <w:rPr>
                <w:rFonts w:ascii="Arial" w:hAnsi="Arial" w:cs="Arial"/>
                <w:sz w:val="18"/>
                <w:szCs w:val="18"/>
              </w:rPr>
              <w:t>ичня</w:t>
            </w:r>
            <w:proofErr w:type="spellEnd"/>
            <w:r w:rsidRPr="007423F0">
              <w:rPr>
                <w:rFonts w:ascii="Arial" w:hAnsi="Arial" w:cs="Arial"/>
                <w:sz w:val="18"/>
                <w:szCs w:val="18"/>
              </w:rPr>
              <w:t>;</w:t>
            </w:r>
          </w:p>
          <w:p w:rsidR="00CA4885" w:rsidRPr="007423F0" w:rsidRDefault="00CA4885" w:rsidP="00CA4885">
            <w:pPr>
              <w:snapToGrid w:val="0"/>
              <w:jc w:val="both"/>
              <w:rPr>
                <w:rFonts w:ascii="Arial" w:hAnsi="Arial" w:cs="Arial"/>
                <w:spacing w:val="10"/>
                <w:sz w:val="18"/>
                <w:szCs w:val="18"/>
              </w:rPr>
            </w:pPr>
            <w:r w:rsidRPr="007423F0">
              <w:rPr>
                <w:rFonts w:ascii="Arial" w:hAnsi="Arial" w:cs="Arial"/>
                <w:sz w:val="18"/>
                <w:szCs w:val="18"/>
              </w:rPr>
              <w:t xml:space="preserve">увеличение доли населения Дичнянского сельсовета, систематически занимающегося физической культурой и спортом; </w:t>
            </w:r>
          </w:p>
        </w:tc>
      </w:tr>
    </w:tbl>
    <w:p w:rsidR="00105F35" w:rsidRPr="007423F0" w:rsidRDefault="00105F35" w:rsidP="00EB0FD0">
      <w:pPr>
        <w:rPr>
          <w:rFonts w:ascii="Arial" w:hAnsi="Arial" w:cs="Arial"/>
          <w:sz w:val="18"/>
          <w:szCs w:val="18"/>
        </w:rPr>
        <w:sectPr w:rsidR="00105F35" w:rsidRPr="007423F0">
          <w:footnotePr>
            <w:pos w:val="beneathText"/>
          </w:footnotePr>
          <w:pgSz w:w="11905" w:h="16837"/>
          <w:pgMar w:top="1134" w:right="709" w:bottom="1259" w:left="1797" w:header="720" w:footer="1134" w:gutter="0"/>
          <w:pgNumType w:start="2"/>
          <w:cols w:space="720"/>
        </w:sectPr>
      </w:pPr>
    </w:p>
    <w:p w:rsidR="00CA4885" w:rsidRPr="000645E8" w:rsidRDefault="00CA4885" w:rsidP="00CA4885">
      <w:pPr>
        <w:snapToGrid w:val="0"/>
        <w:ind w:firstLine="708"/>
        <w:jc w:val="both"/>
        <w:rPr>
          <w:rFonts w:ascii="Arial" w:hAnsi="Arial" w:cs="Arial"/>
          <w:b/>
          <w:bCs/>
          <w:sz w:val="28"/>
          <w:szCs w:val="28"/>
        </w:rPr>
      </w:pPr>
      <w:r w:rsidRPr="000645E8">
        <w:rPr>
          <w:rFonts w:ascii="Arial" w:hAnsi="Arial" w:cs="Arial"/>
          <w:b/>
          <w:bCs/>
          <w:sz w:val="28"/>
          <w:szCs w:val="28"/>
        </w:rPr>
        <w:lastRenderedPageBreak/>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CA4885" w:rsidRPr="00CA4885" w:rsidRDefault="00CA4885" w:rsidP="00CA4885">
      <w:pPr>
        <w:snapToGrid w:val="0"/>
        <w:ind w:firstLine="708"/>
        <w:jc w:val="both"/>
        <w:rPr>
          <w:rFonts w:ascii="Arial" w:hAnsi="Arial" w:cs="Arial"/>
          <w:sz w:val="18"/>
          <w:szCs w:val="1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Физическая культура и массовый спорт являются наиболее универсальным способом физического оздоровления населения муниципального образования «</w:t>
      </w:r>
      <w:r w:rsidR="000645E8">
        <w:rPr>
          <w:rFonts w:ascii="Arial" w:hAnsi="Arial" w:cs="Arial"/>
          <w:sz w:val="18"/>
          <w:szCs w:val="18"/>
        </w:rPr>
        <w:t>Дичнянский сельсовет</w:t>
      </w:r>
      <w:r w:rsidRPr="00CA4885">
        <w:rPr>
          <w:rFonts w:ascii="Arial" w:hAnsi="Arial" w:cs="Arial"/>
          <w:sz w:val="18"/>
          <w:szCs w:val="18"/>
        </w:rPr>
        <w:t xml:space="preserve">» Курчатовского района Курской области (далее – </w:t>
      </w:r>
      <w:r w:rsidR="000645E8" w:rsidRPr="000645E8">
        <w:rPr>
          <w:rFonts w:ascii="Arial" w:hAnsi="Arial" w:cs="Arial"/>
          <w:sz w:val="18"/>
          <w:szCs w:val="18"/>
        </w:rPr>
        <w:t>«Дичнянский сельсовет»</w:t>
      </w:r>
      <w:r w:rsidRPr="00CA4885">
        <w:rPr>
          <w:rFonts w:ascii="Arial" w:hAnsi="Arial" w:cs="Arial"/>
          <w:sz w:val="18"/>
          <w:szCs w:val="18"/>
        </w:rPr>
        <w:t>).</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Основополагающей задачей государственной политики является создание условий для роста благосостояния населения Российской Федерации, национального самосознания и обеспечения долгосрочной социальной стабильности.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Создание основы для сохранения и улучшения физического и духовного здоровья граждан в значительной степени способствует достижению указанной цели.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Развитие физической культуры и спорта является основополагающей задачей для полноценного и всестороннего развития общества. Физическая культура и массовый спорт могут выступать, как эффективное средство реабилитации и социальной адаптации, а также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Эта задача может быть решена при реализации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Сегодня имеется ряд проблем, влияющих на развитие физической культуры, требующих неотложного решения, в том числе: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недостаточное привлечение населения к регулярным занятиям физической культурой и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низкий уровень пропаганды занятиями физической культурой и спортом, как составляющей здорового образа жизни.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Реализация муниципальной программы муниципального образования </w:t>
      </w:r>
      <w:r w:rsidR="000645E8" w:rsidRPr="000645E8">
        <w:rPr>
          <w:rFonts w:ascii="Arial" w:hAnsi="Arial" w:cs="Arial"/>
          <w:sz w:val="18"/>
          <w:szCs w:val="18"/>
        </w:rPr>
        <w:t xml:space="preserve">«Дичнянский сельсовет» </w:t>
      </w:r>
      <w:r w:rsidRPr="00CA4885">
        <w:rPr>
          <w:rFonts w:ascii="Arial" w:hAnsi="Arial" w:cs="Arial"/>
          <w:sz w:val="18"/>
          <w:szCs w:val="18"/>
        </w:rPr>
        <w:t xml:space="preserve"> Курчатовского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позволит решить некоторые из указанных проблем.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Основные программные мероприятия связаны с развитием физической культуры и массового спорта, в </w:t>
      </w:r>
      <w:proofErr w:type="spellStart"/>
      <w:r w:rsidRPr="00CA4885">
        <w:rPr>
          <w:rFonts w:ascii="Arial" w:hAnsi="Arial" w:cs="Arial"/>
          <w:sz w:val="18"/>
          <w:szCs w:val="18"/>
        </w:rPr>
        <w:t>т.ч</w:t>
      </w:r>
      <w:proofErr w:type="spellEnd"/>
      <w:r w:rsidRPr="00CA4885">
        <w:rPr>
          <w:rFonts w:ascii="Arial" w:hAnsi="Arial" w:cs="Arial"/>
          <w:sz w:val="18"/>
          <w:szCs w:val="18"/>
        </w:rPr>
        <w:t>., включая: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повышение интереса населения муниципального образования к занятиям физической культурой и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физическое воспитание и формирование здорового образа жизни детей дошкольного и школьного возраста;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развитие физической культуры и спорта по месту жительства;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возможность адаптации мероприятий муниципальной программы потребностям населения и, при необходимости, их корректировки.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Самыми популярными видами спорта в муниципальном образовании являются футбол, хоккей. Жители муниципального образования принимают участие в различных спортивных мероприятиях, становясь призерами соревнований.</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Очевидно, что для улучшения здоровья, благосостояния и качества жизни граждан необходимо акцентировать внимание на развитии массовой физической культуры и спорта. Занятия физической культурой и спортом должны стать составляющей частью здорового образа жизни населения.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Основными направлениями в сфере развития физической культуры и спорта являются: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развитие массовой физической культуры и спорта на территории муниципального образования;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проведение спортивных мероприятий и праздников;</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участие в межмуниципальных и районных спортивных соревнованиях.</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При реализации мероприятий муниципальной программы в полном объеме, предполагается увеличить показатель систематически занимающихся физкультурой и массовым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При реализации муниципальной программы необходимо учитывать возможные финансовые, социальные, управленческие и прочие риски.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Исходя из перечисленного, проблемы развития физической культуры и массового спорта на территории муниципального образования необходимо решать программными методами на муниципальном уровне.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Реализация муниципальной программы позволит:</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создать условия для развития массовых и индивидуальных форм физкультурно-оздоровительной и спортивной работы по месту жительства;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обеспечить дальнейшее развитие различных видов спорта;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пропагандировать здоровый образ жизни;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повысить эффективность профилактики негативных социальных явлений среди молодежи.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Муниципальная программа муниципального образования </w:t>
      </w:r>
      <w:r w:rsidR="000645E8" w:rsidRPr="000645E8">
        <w:rPr>
          <w:rFonts w:ascii="Arial" w:hAnsi="Arial" w:cs="Arial"/>
          <w:sz w:val="18"/>
          <w:szCs w:val="18"/>
        </w:rPr>
        <w:t xml:space="preserve">«Дичнянский сельсовет» </w:t>
      </w:r>
      <w:r w:rsidRPr="00CA4885">
        <w:rPr>
          <w:rFonts w:ascii="Arial" w:hAnsi="Arial" w:cs="Arial"/>
          <w:sz w:val="18"/>
          <w:szCs w:val="18"/>
        </w:rPr>
        <w:t xml:space="preserve">Курчатовского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направлена на повышение роли </w:t>
      </w:r>
      <w:r w:rsidRPr="00CA4885">
        <w:rPr>
          <w:rFonts w:ascii="Arial" w:hAnsi="Arial" w:cs="Arial"/>
          <w:sz w:val="18"/>
          <w:szCs w:val="18"/>
        </w:rPr>
        <w:lastRenderedPageBreak/>
        <w:t xml:space="preserve">физической культуры и массового спорта в формировании здорового образа жизни населения </w:t>
      </w:r>
      <w:r w:rsidR="000645E8">
        <w:rPr>
          <w:rFonts w:ascii="Arial" w:hAnsi="Arial" w:cs="Arial"/>
          <w:sz w:val="18"/>
          <w:szCs w:val="18"/>
        </w:rPr>
        <w:t>Дичнянского</w:t>
      </w:r>
      <w:r w:rsidR="000645E8" w:rsidRPr="000645E8">
        <w:rPr>
          <w:rFonts w:ascii="Arial" w:hAnsi="Arial" w:cs="Arial"/>
          <w:sz w:val="18"/>
          <w:szCs w:val="18"/>
        </w:rPr>
        <w:t xml:space="preserve"> сельсовет</w:t>
      </w:r>
      <w:r w:rsidR="000645E8">
        <w:rPr>
          <w:rFonts w:ascii="Arial" w:hAnsi="Arial" w:cs="Arial"/>
          <w:sz w:val="18"/>
          <w:szCs w:val="18"/>
        </w:rPr>
        <w:t>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2.Приоритеты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CA4885" w:rsidRPr="00CA4885" w:rsidRDefault="00CA4885" w:rsidP="00CA4885">
      <w:pPr>
        <w:snapToGrid w:val="0"/>
        <w:ind w:firstLine="708"/>
        <w:jc w:val="both"/>
        <w:rPr>
          <w:rFonts w:ascii="Arial" w:hAnsi="Arial" w:cs="Arial"/>
          <w:sz w:val="18"/>
          <w:szCs w:val="1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Успешное развитие физической культуры и массового спорта имеет приоритетное значение для укрепления здоровья жителей </w:t>
      </w:r>
      <w:r w:rsidR="000645E8">
        <w:rPr>
          <w:rFonts w:ascii="Arial" w:hAnsi="Arial" w:cs="Arial"/>
          <w:sz w:val="18"/>
          <w:szCs w:val="18"/>
        </w:rPr>
        <w:t>Дичнянского</w:t>
      </w:r>
      <w:r w:rsidRPr="00CA4885">
        <w:rPr>
          <w:rFonts w:ascii="Arial" w:hAnsi="Arial" w:cs="Arial"/>
          <w:sz w:val="18"/>
          <w:szCs w:val="18"/>
        </w:rPr>
        <w:t xml:space="preserve"> сельсовета и повышения качества их жизни и, в связи с этим, является одним из ключевых факторов, обеспечивающих устойчивое социально-экономическое развитие муниципального образования.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Создание на территории</w:t>
      </w:r>
      <w:r w:rsidR="000645E8">
        <w:rPr>
          <w:rFonts w:ascii="Arial" w:hAnsi="Arial" w:cs="Arial"/>
          <w:sz w:val="18"/>
          <w:szCs w:val="18"/>
        </w:rPr>
        <w:t xml:space="preserve"> Дичнянского</w:t>
      </w:r>
      <w:r w:rsidRPr="00CA4885">
        <w:rPr>
          <w:rFonts w:ascii="Arial" w:hAnsi="Arial" w:cs="Arial"/>
          <w:sz w:val="18"/>
          <w:szCs w:val="18"/>
        </w:rPr>
        <w:t xml:space="preserve"> сельсовета условий, обеспечивающих повышение мотивации граждан к регулярным занятиям физической культурой и массовым спортом и ведению здорового образа жизни, является одним из приоритетных направлений в сфере физической культуры и спорта в муниципальном образовании.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 соответствии с приоритетами муниципальной политики цели настоящей муниципальной программы формулируются следующим образом: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создание условий для укрепления здоровья населения, популяризации массового спорта и приобщение различных слоев населения к регулярным занятиям физической культурой и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повышение роли физической культуры и спорта в формировании здорового образа жизни населения муниципального образования.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 результатам мероприятий, а также решения следующих задач:</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повышение интереса населения муниципального образования к занятиям физической культурой и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физическое воспитание и формирование здорового образа жизни детей дошкольного возраста;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физическое воспитание и формирование здорового образа жизни школьников;</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организация физкультурно-оздоровительной и спортивной работы среди людей среднего, старшего и пожилого возраста с целью укрепления здоровья, продления долголетия;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формирование потребности здорового образа жизни у жителей муниципального образования.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Состав показателей и индикаторов муниципальной программы определен исходя </w:t>
      </w:r>
      <w:proofErr w:type="gramStart"/>
      <w:r w:rsidRPr="00CA4885">
        <w:rPr>
          <w:rFonts w:ascii="Arial" w:hAnsi="Arial" w:cs="Arial"/>
          <w:sz w:val="18"/>
          <w:szCs w:val="18"/>
        </w:rPr>
        <w:t>из</w:t>
      </w:r>
      <w:proofErr w:type="gramEnd"/>
      <w:r w:rsidRPr="00CA4885">
        <w:rPr>
          <w:rFonts w:ascii="Arial" w:hAnsi="Arial" w:cs="Arial"/>
          <w:sz w:val="18"/>
          <w:szCs w:val="18"/>
        </w:rPr>
        <w:t>:</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наблюдаемости значений и индикаторов в течение срока реализации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охвата наиболее значимых результатов выполнения основных мероприятий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и/или индикатора, изменения приоритетов муниципальной политики, появления новых социально-экономических обстоятельств, существенно влияющих на развитие физической культуры и массового спорта.</w:t>
      </w:r>
    </w:p>
    <w:p w:rsidR="00CA4885" w:rsidRPr="00CA4885" w:rsidRDefault="00CA4885" w:rsidP="00CA4885">
      <w:pPr>
        <w:snapToGrid w:val="0"/>
        <w:ind w:firstLine="708"/>
        <w:jc w:val="both"/>
        <w:rPr>
          <w:rFonts w:ascii="Arial" w:hAnsi="Arial" w:cs="Arial"/>
          <w:sz w:val="18"/>
          <w:szCs w:val="18"/>
        </w:rPr>
      </w:pPr>
      <w:proofErr w:type="gramStart"/>
      <w:r w:rsidRPr="00CA4885">
        <w:rPr>
          <w:rFonts w:ascii="Arial" w:hAnsi="Arial" w:cs="Arial"/>
          <w:sz w:val="18"/>
          <w:szCs w:val="18"/>
        </w:rPr>
        <w:t>К общим показателям (индикаторам) муниципальной программы отнесены:</w:t>
      </w:r>
      <w:proofErr w:type="gramEnd"/>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удельный вес населения муниципального образования, систематически занимающегося физической культурой и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количество физкультурно-оздоровительных мероприятий.</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Плановые значения целевых индикаторов и показателей, характеризующих эффективность реализации мероприятий муниципальной программы и входящей в ее состав подпрограммы, приведены в таблице №1 приложении № 1 к настоящей муниципальной программе.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Муниципальная программа реализуется в один этап в 2019 – 2021 годы.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Ожидаются следующие результаты реализации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увеличение доли граждан муниципального образования, систематически занимающихся физической культурой и спортом, в том числе учащихся, женщин, инвалидов;</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повышение качества организационной работы, зрелищности проводимых мероприятий;</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повышение эффективности средств физической культуры для использования в профилактической работе по борьбе с пьянством, наркоманией, курением, правонарушениями;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повышение интереса населения к занятиям физической культурой и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информированность населения и обеспечение доступности информации по вопросам физической культуры и спорта.</w:t>
      </w:r>
    </w:p>
    <w:p w:rsidR="00CA4885" w:rsidRPr="00CA4885" w:rsidRDefault="00CA4885" w:rsidP="00CA4885">
      <w:pPr>
        <w:snapToGrid w:val="0"/>
        <w:ind w:firstLine="708"/>
        <w:jc w:val="both"/>
        <w:rPr>
          <w:rFonts w:ascii="Arial" w:hAnsi="Arial" w:cs="Arial"/>
          <w:sz w:val="18"/>
          <w:szCs w:val="18"/>
        </w:rPr>
      </w:pP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sz w:val="28"/>
          <w:szCs w:val="28"/>
        </w:rPr>
        <w:t>3. Сведения о показателях и индикаторах муниципальной программы</w:t>
      </w:r>
    </w:p>
    <w:p w:rsidR="00CA4885" w:rsidRPr="00CA4885" w:rsidRDefault="00CA4885" w:rsidP="00CA4885">
      <w:pPr>
        <w:snapToGrid w:val="0"/>
        <w:ind w:firstLine="708"/>
        <w:jc w:val="both"/>
        <w:rPr>
          <w:rFonts w:ascii="Arial" w:hAnsi="Arial" w:cs="Arial"/>
          <w:sz w:val="18"/>
          <w:szCs w:val="1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Система целевых индикаторов и показателей муниципальной программы сформирована с учетом обеспечения возможности проверки и подтверждения достижения цели и решения задач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При формировании системы целевых индикаторов учтены требования к характеристике каждого показателя (адекватность, точность, объективность, достоверность, однозначность, экономичность, сопоставимость, своевременность и регулярность).</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lastRenderedPageBreak/>
        <w:t>Сведения о показателях (индикаторах) муниципальной программы, подпрограмм муниципальной программы и их значения по годам ее реализации приведены в таблице №1 приложение № 1</w:t>
      </w:r>
    </w:p>
    <w:p w:rsidR="00CA4885" w:rsidRPr="00CA4885" w:rsidRDefault="00CA4885" w:rsidP="00CA4885">
      <w:pPr>
        <w:snapToGrid w:val="0"/>
        <w:ind w:firstLine="708"/>
        <w:jc w:val="both"/>
        <w:rPr>
          <w:rFonts w:ascii="Arial" w:hAnsi="Arial" w:cs="Arial"/>
          <w:sz w:val="18"/>
          <w:szCs w:val="18"/>
        </w:rPr>
      </w:pP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sz w:val="28"/>
          <w:szCs w:val="28"/>
        </w:rPr>
        <w:t>4. Обобщенная характеристика основных мероприятий муниципальной программы и подпрограмм муниципальной программы</w:t>
      </w:r>
    </w:p>
    <w:p w:rsidR="00CA4885" w:rsidRPr="00CA4885" w:rsidRDefault="00CA4885" w:rsidP="00CA4885">
      <w:pPr>
        <w:snapToGrid w:val="0"/>
        <w:ind w:firstLine="708"/>
        <w:jc w:val="both"/>
        <w:rPr>
          <w:rFonts w:ascii="Arial" w:hAnsi="Arial" w:cs="Arial"/>
          <w:sz w:val="18"/>
          <w:szCs w:val="1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Важность муниципальной программы обусловлена целями государственной политики в сфере физической культуры и спорта, к которым относится обеспечение формирование здорового образа жизни путем приобщения населения к занятиям физической культурой и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Достижение целей и решение задач муниципальной программы обеспечивается путем выполнения основных мероприятий подпрограммы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Подпрограмма направлена на решение конкретных задач муниципальной программы. Решение задач муниципальной программы обеспечивает достижение поставленной цели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 рамках муниципальной программы реализуется следующая подпрограмма: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подпрограмма «Повышение эффективности реализации молодежной политики» муниципальной программы муниципального образования </w:t>
      </w:r>
      <w:r w:rsidR="000645E8" w:rsidRPr="000645E8">
        <w:rPr>
          <w:rFonts w:ascii="Arial" w:hAnsi="Arial" w:cs="Arial"/>
          <w:sz w:val="18"/>
          <w:szCs w:val="18"/>
        </w:rPr>
        <w:t xml:space="preserve">«Дичнянский сельсовет» </w:t>
      </w:r>
      <w:r w:rsidRPr="00CA4885">
        <w:rPr>
          <w:rFonts w:ascii="Arial" w:hAnsi="Arial" w:cs="Arial"/>
          <w:sz w:val="18"/>
          <w:szCs w:val="18"/>
        </w:rPr>
        <w:t>Курчатовского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Состав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Отдельные мероприятия подпрограммы являются взаимозависимыми, успешное выполнение одного мероприятия может зависеть от выполнения других.</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Перечень основных мероприятий подпрограммы «Реализация муниципальной политики в сфере физической культуры и спорта» муниципальной программы муниципального образования </w:t>
      </w:r>
      <w:r w:rsidR="000645E8" w:rsidRPr="000645E8">
        <w:rPr>
          <w:rFonts w:ascii="Arial" w:hAnsi="Arial" w:cs="Arial"/>
          <w:sz w:val="18"/>
          <w:szCs w:val="18"/>
        </w:rPr>
        <w:t xml:space="preserve">«Дичнянский сельсовет» </w:t>
      </w:r>
      <w:r w:rsidRPr="00CA4885">
        <w:rPr>
          <w:rFonts w:ascii="Arial" w:hAnsi="Arial" w:cs="Arial"/>
          <w:sz w:val="18"/>
          <w:szCs w:val="18"/>
        </w:rPr>
        <w:t>Курчатовского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приведены в таблице №2 приложении № 1 к настоящей муниципальной программе.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Конкретное описание мероприятий подпрограммы раскрыто в соответствующей ей подпрограмме.</w:t>
      </w:r>
    </w:p>
    <w:p w:rsidR="00CA4885" w:rsidRPr="00CA4885" w:rsidRDefault="00CA4885" w:rsidP="00CA4885">
      <w:pPr>
        <w:snapToGrid w:val="0"/>
        <w:ind w:firstLine="708"/>
        <w:jc w:val="both"/>
        <w:rPr>
          <w:rFonts w:ascii="Arial" w:hAnsi="Arial" w:cs="Arial"/>
          <w:sz w:val="18"/>
          <w:szCs w:val="18"/>
        </w:rPr>
      </w:pP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sz w:val="28"/>
          <w:szCs w:val="28"/>
        </w:rPr>
        <w:t>5. Обобщенная характеристика мер государственного регулирования</w:t>
      </w:r>
    </w:p>
    <w:p w:rsidR="00CA4885" w:rsidRPr="000645E8" w:rsidRDefault="00CA4885" w:rsidP="00CA4885">
      <w:pPr>
        <w:snapToGrid w:val="0"/>
        <w:ind w:firstLine="708"/>
        <w:jc w:val="both"/>
        <w:rPr>
          <w:rFonts w:ascii="Arial" w:hAnsi="Arial" w:cs="Arial"/>
          <w:b/>
          <w:sz w:val="28"/>
          <w:szCs w:val="2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Налоговые, таможенные, тарифные, кредитные и иные меры государственного регулирования в рамках реализации муниципальной программы не предусмотрены.</w:t>
      </w:r>
    </w:p>
    <w:p w:rsidR="00CA4885" w:rsidRPr="000645E8" w:rsidRDefault="00CA4885" w:rsidP="00CA4885">
      <w:pPr>
        <w:snapToGrid w:val="0"/>
        <w:ind w:firstLine="708"/>
        <w:jc w:val="both"/>
        <w:rPr>
          <w:rFonts w:ascii="Arial" w:hAnsi="Arial" w:cs="Arial"/>
          <w:b/>
          <w:sz w:val="28"/>
          <w:szCs w:val="28"/>
        </w:rPr>
      </w:pP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sz w:val="28"/>
          <w:szCs w:val="28"/>
        </w:rPr>
        <w:t>6. Прогноз сводных показателей муниципальных заданий по этапам реализации муниципальной программы (при оказании районными муниципальными учреждениями муниципальных услуг (работ) в рамках муниципальной программы)</w:t>
      </w:r>
    </w:p>
    <w:p w:rsidR="00CA4885" w:rsidRPr="000645E8" w:rsidRDefault="00CA4885" w:rsidP="00CA4885">
      <w:pPr>
        <w:snapToGrid w:val="0"/>
        <w:ind w:firstLine="708"/>
        <w:jc w:val="both"/>
        <w:rPr>
          <w:rFonts w:ascii="Arial" w:hAnsi="Arial" w:cs="Arial"/>
          <w:b/>
          <w:sz w:val="28"/>
          <w:szCs w:val="2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Прогноз сводных показателей муниципальных заданий по этапам реализации муниципальной программы не предусматривается.</w:t>
      </w:r>
    </w:p>
    <w:p w:rsidR="00CA4885" w:rsidRPr="00CA4885" w:rsidRDefault="00CA4885" w:rsidP="00CA4885">
      <w:pPr>
        <w:snapToGrid w:val="0"/>
        <w:ind w:firstLine="708"/>
        <w:jc w:val="both"/>
        <w:rPr>
          <w:rFonts w:ascii="Arial" w:hAnsi="Arial" w:cs="Arial"/>
          <w:sz w:val="18"/>
          <w:szCs w:val="18"/>
        </w:rPr>
      </w:pP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sz w:val="28"/>
          <w:szCs w:val="28"/>
        </w:rPr>
        <w:t>7 Информация об участии предприятий и организаций независимо от их организационно-правовых форм и форм собственности в реализации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Участие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 не планируется.</w:t>
      </w:r>
    </w:p>
    <w:p w:rsidR="00CA4885" w:rsidRPr="00CA4885" w:rsidRDefault="00CA4885" w:rsidP="00CA4885">
      <w:pPr>
        <w:snapToGrid w:val="0"/>
        <w:ind w:firstLine="708"/>
        <w:jc w:val="both"/>
        <w:rPr>
          <w:rFonts w:ascii="Arial" w:hAnsi="Arial" w:cs="Arial"/>
          <w:sz w:val="18"/>
          <w:szCs w:val="18"/>
        </w:rPr>
      </w:pP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sz w:val="28"/>
          <w:szCs w:val="28"/>
        </w:rPr>
        <w:t>8. Обоснования выделения подпрограммы</w:t>
      </w:r>
    </w:p>
    <w:p w:rsidR="00CA4885" w:rsidRPr="00CA4885" w:rsidRDefault="00CA4885" w:rsidP="00CA4885">
      <w:pPr>
        <w:snapToGrid w:val="0"/>
        <w:ind w:firstLine="708"/>
        <w:jc w:val="both"/>
        <w:rPr>
          <w:rFonts w:ascii="Arial" w:hAnsi="Arial" w:cs="Arial"/>
          <w:sz w:val="18"/>
          <w:szCs w:val="1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 рамках муниципальной программы выделена одна подпрограмма: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подпрограмма «</w:t>
      </w:r>
      <w:r w:rsidRPr="00CA4885">
        <w:rPr>
          <w:rFonts w:ascii="Arial" w:hAnsi="Arial" w:cs="Arial"/>
          <w:bCs/>
          <w:sz w:val="18"/>
          <w:szCs w:val="18"/>
        </w:rPr>
        <w:t>Реализация муниципальной политики в сфере физической культуры и спорта</w:t>
      </w:r>
      <w:r w:rsidRPr="00CA4885">
        <w:rPr>
          <w:rFonts w:ascii="Arial" w:hAnsi="Arial" w:cs="Arial"/>
          <w:sz w:val="18"/>
          <w:szCs w:val="18"/>
        </w:rPr>
        <w:t xml:space="preserve">» муниципальной программы муниципального образования </w:t>
      </w:r>
      <w:r w:rsidR="000645E8" w:rsidRPr="000645E8">
        <w:rPr>
          <w:rFonts w:ascii="Arial" w:hAnsi="Arial" w:cs="Arial"/>
          <w:sz w:val="18"/>
          <w:szCs w:val="18"/>
        </w:rPr>
        <w:t xml:space="preserve">«Дичнянский сельсовет» </w:t>
      </w:r>
      <w:r w:rsidRPr="00CA4885">
        <w:rPr>
          <w:rFonts w:ascii="Arial" w:hAnsi="Arial" w:cs="Arial"/>
          <w:sz w:val="18"/>
          <w:szCs w:val="18"/>
        </w:rPr>
        <w:t>Курчатовского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lastRenderedPageBreak/>
        <w:t>Выделение подпрограммы обусловлено реализацией приоритетов муниципальной политики в сфере развития физической культуры и массового спорта на территории муниципального образования.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Цели, задачи, мероприятия подпрограммы полностью охватывают весь комплекс направлений в сфере реализации муниципальной </w:t>
      </w:r>
      <w:proofErr w:type="gramStart"/>
      <w:r w:rsidRPr="00CA4885">
        <w:rPr>
          <w:rFonts w:ascii="Arial" w:hAnsi="Arial" w:cs="Arial"/>
          <w:sz w:val="18"/>
          <w:szCs w:val="18"/>
        </w:rPr>
        <w:t>программы</w:t>
      </w:r>
      <w:proofErr w:type="gramEnd"/>
      <w:r w:rsidRPr="00CA4885">
        <w:rPr>
          <w:rFonts w:ascii="Arial" w:hAnsi="Arial" w:cs="Arial"/>
          <w:sz w:val="18"/>
          <w:szCs w:val="18"/>
        </w:rPr>
        <w:t xml:space="preserve"> в рамках реализации включенной в муниципальную программу подпрограммы.</w:t>
      </w:r>
    </w:p>
    <w:p w:rsidR="00CA4885" w:rsidRPr="00CA4885" w:rsidRDefault="00CA4885" w:rsidP="00CA4885">
      <w:pPr>
        <w:snapToGrid w:val="0"/>
        <w:ind w:firstLine="708"/>
        <w:jc w:val="both"/>
        <w:rPr>
          <w:rFonts w:ascii="Arial" w:hAnsi="Arial" w:cs="Arial"/>
          <w:sz w:val="18"/>
          <w:szCs w:val="18"/>
        </w:rPr>
      </w:pP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bCs/>
          <w:sz w:val="28"/>
          <w:szCs w:val="28"/>
        </w:rPr>
        <w:t>9. Обоснование объема финансовых ресурсов, необходимых для реализации программы</w:t>
      </w:r>
    </w:p>
    <w:p w:rsidR="00CA4885" w:rsidRPr="00CA4885" w:rsidRDefault="00CA4885" w:rsidP="00CA4885">
      <w:pPr>
        <w:snapToGrid w:val="0"/>
        <w:ind w:firstLine="708"/>
        <w:jc w:val="both"/>
        <w:rPr>
          <w:rFonts w:ascii="Arial" w:hAnsi="Arial" w:cs="Arial"/>
          <w:sz w:val="18"/>
          <w:szCs w:val="18"/>
        </w:rPr>
      </w:pPr>
    </w:p>
    <w:p w:rsidR="008947AE" w:rsidRPr="008947AE" w:rsidRDefault="00CA4885" w:rsidP="008947AE">
      <w:pPr>
        <w:snapToGrid w:val="0"/>
        <w:ind w:firstLine="708"/>
        <w:jc w:val="both"/>
        <w:rPr>
          <w:rFonts w:ascii="Arial" w:hAnsi="Arial" w:cs="Arial"/>
          <w:b/>
          <w:sz w:val="18"/>
          <w:szCs w:val="18"/>
        </w:rPr>
      </w:pPr>
      <w:r w:rsidRPr="00CA4885">
        <w:rPr>
          <w:rFonts w:ascii="Arial" w:hAnsi="Arial" w:cs="Arial"/>
          <w:sz w:val="18"/>
          <w:szCs w:val="18"/>
        </w:rPr>
        <w:t>Общий 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w:t>
      </w:r>
      <w:r w:rsidR="000645E8">
        <w:rPr>
          <w:rFonts w:ascii="Arial" w:hAnsi="Arial" w:cs="Arial"/>
          <w:sz w:val="18"/>
          <w:szCs w:val="18"/>
        </w:rPr>
        <w:t xml:space="preserve"> Собрания депутатов Дичнянского</w:t>
      </w:r>
      <w:r w:rsidRPr="00CA4885">
        <w:rPr>
          <w:rFonts w:ascii="Arial" w:hAnsi="Arial" w:cs="Arial"/>
          <w:sz w:val="18"/>
          <w:szCs w:val="18"/>
        </w:rPr>
        <w:t xml:space="preserve"> сельсовета Курчатовского района Курской области о местном бюджете на очередной финансовый год и плановый период. Общий объем финансирования муниципальной программы за счет средств местного бюджета составит – </w:t>
      </w:r>
      <w:r w:rsidR="008947AE" w:rsidRPr="008947AE">
        <w:rPr>
          <w:rFonts w:ascii="Arial" w:hAnsi="Arial" w:cs="Arial"/>
          <w:b/>
          <w:sz w:val="18"/>
          <w:szCs w:val="18"/>
        </w:rPr>
        <w:t>1113,30083 тыс. руб., в том числе:</w:t>
      </w:r>
    </w:p>
    <w:p w:rsidR="008947AE" w:rsidRPr="008947AE" w:rsidRDefault="008947AE" w:rsidP="008947AE">
      <w:pPr>
        <w:snapToGrid w:val="0"/>
        <w:ind w:firstLine="708"/>
        <w:jc w:val="both"/>
        <w:rPr>
          <w:rFonts w:ascii="Arial" w:hAnsi="Arial" w:cs="Arial"/>
          <w:b/>
          <w:sz w:val="18"/>
          <w:szCs w:val="18"/>
        </w:rPr>
      </w:pPr>
      <w:r w:rsidRPr="008947AE">
        <w:rPr>
          <w:rFonts w:ascii="Arial" w:hAnsi="Arial" w:cs="Arial"/>
          <w:b/>
          <w:sz w:val="18"/>
          <w:szCs w:val="18"/>
        </w:rPr>
        <w:t>2019 г. –26,7,0 тыс. рублей</w:t>
      </w:r>
    </w:p>
    <w:p w:rsidR="008947AE" w:rsidRPr="008947AE" w:rsidRDefault="008947AE" w:rsidP="008947AE">
      <w:pPr>
        <w:snapToGrid w:val="0"/>
        <w:ind w:firstLine="708"/>
        <w:jc w:val="both"/>
        <w:rPr>
          <w:rFonts w:ascii="Arial" w:hAnsi="Arial" w:cs="Arial"/>
          <w:b/>
          <w:sz w:val="18"/>
          <w:szCs w:val="18"/>
        </w:rPr>
      </w:pPr>
      <w:r w:rsidRPr="008947AE">
        <w:rPr>
          <w:rFonts w:ascii="Arial" w:hAnsi="Arial" w:cs="Arial"/>
          <w:b/>
          <w:sz w:val="18"/>
          <w:szCs w:val="18"/>
        </w:rPr>
        <w:t>2020 г. – 417,11341  тыс. рублей</w:t>
      </w:r>
    </w:p>
    <w:p w:rsidR="008947AE" w:rsidRPr="008947AE" w:rsidRDefault="008947AE" w:rsidP="008947AE">
      <w:pPr>
        <w:snapToGrid w:val="0"/>
        <w:ind w:firstLine="708"/>
        <w:jc w:val="both"/>
        <w:rPr>
          <w:rFonts w:ascii="Arial" w:hAnsi="Arial" w:cs="Arial"/>
          <w:b/>
          <w:sz w:val="18"/>
          <w:szCs w:val="18"/>
        </w:rPr>
      </w:pPr>
      <w:r w:rsidRPr="008947AE">
        <w:rPr>
          <w:rFonts w:ascii="Arial" w:hAnsi="Arial" w:cs="Arial"/>
          <w:b/>
          <w:sz w:val="18"/>
          <w:szCs w:val="18"/>
        </w:rPr>
        <w:t>2021 г. – 253,58761 тыс. рублей</w:t>
      </w:r>
    </w:p>
    <w:p w:rsidR="008947AE" w:rsidRPr="008947AE" w:rsidRDefault="008947AE" w:rsidP="008947AE">
      <w:pPr>
        <w:snapToGrid w:val="0"/>
        <w:ind w:firstLine="708"/>
        <w:jc w:val="both"/>
        <w:rPr>
          <w:rFonts w:ascii="Arial" w:hAnsi="Arial" w:cs="Arial"/>
          <w:b/>
          <w:sz w:val="18"/>
          <w:szCs w:val="18"/>
        </w:rPr>
      </w:pPr>
      <w:r w:rsidRPr="008947AE">
        <w:rPr>
          <w:rFonts w:ascii="Arial" w:hAnsi="Arial" w:cs="Arial"/>
          <w:b/>
          <w:sz w:val="18"/>
          <w:szCs w:val="18"/>
        </w:rPr>
        <w:t xml:space="preserve">2022 г. –265,89961 </w:t>
      </w:r>
      <w:proofErr w:type="spellStart"/>
      <w:r w:rsidRPr="008947AE">
        <w:rPr>
          <w:rFonts w:ascii="Arial" w:hAnsi="Arial" w:cs="Arial"/>
          <w:b/>
          <w:sz w:val="18"/>
          <w:szCs w:val="18"/>
        </w:rPr>
        <w:t>тыс</w:t>
      </w:r>
      <w:proofErr w:type="gramStart"/>
      <w:r w:rsidRPr="008947AE">
        <w:rPr>
          <w:rFonts w:ascii="Arial" w:hAnsi="Arial" w:cs="Arial"/>
          <w:b/>
          <w:sz w:val="18"/>
          <w:szCs w:val="18"/>
        </w:rPr>
        <w:t>.р</w:t>
      </w:r>
      <w:proofErr w:type="gramEnd"/>
      <w:r w:rsidRPr="008947AE">
        <w:rPr>
          <w:rFonts w:ascii="Arial" w:hAnsi="Arial" w:cs="Arial"/>
          <w:b/>
          <w:sz w:val="18"/>
          <w:szCs w:val="18"/>
        </w:rPr>
        <w:t>ублей</w:t>
      </w:r>
      <w:proofErr w:type="spellEnd"/>
    </w:p>
    <w:p w:rsidR="008947AE" w:rsidRPr="008947AE" w:rsidRDefault="008947AE" w:rsidP="008947AE">
      <w:pPr>
        <w:snapToGrid w:val="0"/>
        <w:ind w:firstLine="708"/>
        <w:jc w:val="both"/>
        <w:rPr>
          <w:rFonts w:ascii="Arial" w:hAnsi="Arial" w:cs="Arial"/>
          <w:b/>
          <w:sz w:val="18"/>
          <w:szCs w:val="18"/>
        </w:rPr>
      </w:pPr>
      <w:r w:rsidRPr="008947AE">
        <w:rPr>
          <w:rFonts w:ascii="Arial" w:hAnsi="Arial" w:cs="Arial"/>
          <w:b/>
          <w:sz w:val="18"/>
          <w:szCs w:val="18"/>
        </w:rPr>
        <w:t xml:space="preserve">2023 г. – 50,0 </w:t>
      </w:r>
      <w:proofErr w:type="spellStart"/>
      <w:r w:rsidRPr="008947AE">
        <w:rPr>
          <w:rFonts w:ascii="Arial" w:hAnsi="Arial" w:cs="Arial"/>
          <w:b/>
          <w:sz w:val="18"/>
          <w:szCs w:val="18"/>
        </w:rPr>
        <w:t>тыс</w:t>
      </w:r>
      <w:proofErr w:type="gramStart"/>
      <w:r w:rsidRPr="008947AE">
        <w:rPr>
          <w:rFonts w:ascii="Arial" w:hAnsi="Arial" w:cs="Arial"/>
          <w:b/>
          <w:sz w:val="18"/>
          <w:szCs w:val="18"/>
        </w:rPr>
        <w:t>.р</w:t>
      </w:r>
      <w:proofErr w:type="gramEnd"/>
      <w:r w:rsidRPr="008947AE">
        <w:rPr>
          <w:rFonts w:ascii="Arial" w:hAnsi="Arial" w:cs="Arial"/>
          <w:b/>
          <w:sz w:val="18"/>
          <w:szCs w:val="18"/>
        </w:rPr>
        <w:t>ублей</w:t>
      </w:r>
      <w:proofErr w:type="spellEnd"/>
    </w:p>
    <w:p w:rsidR="008947AE" w:rsidRPr="008947AE" w:rsidRDefault="008947AE" w:rsidP="008947AE">
      <w:pPr>
        <w:snapToGrid w:val="0"/>
        <w:ind w:firstLine="708"/>
        <w:jc w:val="both"/>
        <w:rPr>
          <w:rFonts w:ascii="Arial" w:hAnsi="Arial" w:cs="Arial"/>
          <w:b/>
          <w:sz w:val="18"/>
          <w:szCs w:val="18"/>
        </w:rPr>
      </w:pPr>
      <w:r w:rsidRPr="008947AE">
        <w:rPr>
          <w:rFonts w:ascii="Arial" w:hAnsi="Arial" w:cs="Arial"/>
          <w:b/>
          <w:sz w:val="18"/>
          <w:szCs w:val="18"/>
        </w:rPr>
        <w:t xml:space="preserve">2024 г. -  50,0 </w:t>
      </w:r>
      <w:proofErr w:type="spellStart"/>
      <w:r w:rsidRPr="008947AE">
        <w:rPr>
          <w:rFonts w:ascii="Arial" w:hAnsi="Arial" w:cs="Arial"/>
          <w:b/>
          <w:sz w:val="18"/>
          <w:szCs w:val="18"/>
        </w:rPr>
        <w:t>тыс</w:t>
      </w:r>
      <w:proofErr w:type="gramStart"/>
      <w:r w:rsidRPr="008947AE">
        <w:rPr>
          <w:rFonts w:ascii="Arial" w:hAnsi="Arial" w:cs="Arial"/>
          <w:b/>
          <w:sz w:val="18"/>
          <w:szCs w:val="18"/>
        </w:rPr>
        <w:t>.р</w:t>
      </w:r>
      <w:proofErr w:type="gramEnd"/>
      <w:r w:rsidRPr="008947AE">
        <w:rPr>
          <w:rFonts w:ascii="Arial" w:hAnsi="Arial" w:cs="Arial"/>
          <w:b/>
          <w:sz w:val="18"/>
          <w:szCs w:val="18"/>
        </w:rPr>
        <w:t>ублей</w:t>
      </w:r>
      <w:proofErr w:type="spellEnd"/>
    </w:p>
    <w:p w:rsidR="008947AE" w:rsidRPr="008947AE" w:rsidRDefault="008947AE" w:rsidP="008947AE">
      <w:pPr>
        <w:snapToGrid w:val="0"/>
        <w:ind w:firstLine="708"/>
        <w:jc w:val="both"/>
        <w:rPr>
          <w:rFonts w:ascii="Arial" w:hAnsi="Arial" w:cs="Arial"/>
          <w:b/>
          <w:sz w:val="18"/>
          <w:szCs w:val="18"/>
        </w:rPr>
      </w:pPr>
      <w:r w:rsidRPr="008947AE">
        <w:rPr>
          <w:rFonts w:ascii="Arial" w:hAnsi="Arial" w:cs="Arial"/>
          <w:b/>
          <w:sz w:val="18"/>
          <w:szCs w:val="18"/>
        </w:rPr>
        <w:t xml:space="preserve">2025 г. – 50,0 </w:t>
      </w:r>
      <w:proofErr w:type="spellStart"/>
      <w:r w:rsidRPr="008947AE">
        <w:rPr>
          <w:rFonts w:ascii="Arial" w:hAnsi="Arial" w:cs="Arial"/>
          <w:b/>
          <w:sz w:val="18"/>
          <w:szCs w:val="18"/>
        </w:rPr>
        <w:t>тыс</w:t>
      </w:r>
      <w:proofErr w:type="gramStart"/>
      <w:r w:rsidRPr="008947AE">
        <w:rPr>
          <w:rFonts w:ascii="Arial" w:hAnsi="Arial" w:cs="Arial"/>
          <w:b/>
          <w:sz w:val="18"/>
          <w:szCs w:val="18"/>
        </w:rPr>
        <w:t>.р</w:t>
      </w:r>
      <w:proofErr w:type="gramEnd"/>
      <w:r w:rsidRPr="008947AE">
        <w:rPr>
          <w:rFonts w:ascii="Arial" w:hAnsi="Arial" w:cs="Arial"/>
          <w:b/>
          <w:sz w:val="18"/>
          <w:szCs w:val="18"/>
        </w:rPr>
        <w:t>ублей</w:t>
      </w:r>
      <w:proofErr w:type="spellEnd"/>
    </w:p>
    <w:p w:rsidR="00CA4885" w:rsidRPr="00CA4885" w:rsidRDefault="00CA4885" w:rsidP="008947AE">
      <w:pPr>
        <w:snapToGrid w:val="0"/>
        <w:ind w:firstLine="708"/>
        <w:jc w:val="both"/>
        <w:rPr>
          <w:rFonts w:ascii="Arial" w:hAnsi="Arial" w:cs="Arial"/>
          <w:sz w:val="18"/>
          <w:szCs w:val="18"/>
        </w:rPr>
      </w:pPr>
      <w:r w:rsidRPr="00CA4885">
        <w:rPr>
          <w:rFonts w:ascii="Arial" w:hAnsi="Arial" w:cs="Arial"/>
          <w:sz w:val="18"/>
          <w:szCs w:val="18"/>
        </w:rPr>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Ресурсное обеспечение реализации муниципальной программы представлено в таблице 3 (Приложение № 1) к муниципальной программе</w:t>
      </w:r>
    </w:p>
    <w:p w:rsidR="00CA4885" w:rsidRPr="00CA4885" w:rsidRDefault="00CA4885" w:rsidP="00CA4885">
      <w:pPr>
        <w:snapToGrid w:val="0"/>
        <w:ind w:firstLine="708"/>
        <w:jc w:val="both"/>
        <w:rPr>
          <w:rFonts w:ascii="Arial" w:hAnsi="Arial" w:cs="Arial"/>
          <w:sz w:val="18"/>
          <w:szCs w:val="18"/>
        </w:rPr>
      </w:pPr>
    </w:p>
    <w:p w:rsidR="00CA4885" w:rsidRPr="000645E8" w:rsidRDefault="00CA4885" w:rsidP="00CA4885">
      <w:pPr>
        <w:snapToGrid w:val="0"/>
        <w:ind w:firstLine="708"/>
        <w:jc w:val="both"/>
        <w:rPr>
          <w:rFonts w:ascii="Arial" w:hAnsi="Arial" w:cs="Arial"/>
          <w:b/>
          <w:bCs/>
          <w:sz w:val="28"/>
          <w:szCs w:val="28"/>
        </w:rPr>
      </w:pPr>
      <w:r w:rsidRPr="000645E8">
        <w:rPr>
          <w:rFonts w:ascii="Arial" w:hAnsi="Arial" w:cs="Arial"/>
          <w:b/>
          <w:bCs/>
          <w:sz w:val="28"/>
          <w:szCs w:val="28"/>
        </w:rPr>
        <w:t xml:space="preserve">10. Оценка </w:t>
      </w:r>
      <w:proofErr w:type="gramStart"/>
      <w:r w:rsidRPr="000645E8">
        <w:rPr>
          <w:rFonts w:ascii="Arial" w:hAnsi="Arial" w:cs="Arial"/>
          <w:b/>
          <w:bCs/>
          <w:sz w:val="28"/>
          <w:szCs w:val="28"/>
        </w:rPr>
        <w:t>степени влияния выделения дополнительных объемов ресурсов</w:t>
      </w:r>
      <w:proofErr w:type="gramEnd"/>
      <w:r w:rsidRPr="000645E8">
        <w:rPr>
          <w:rFonts w:ascii="Arial" w:hAnsi="Arial" w:cs="Arial"/>
          <w:b/>
          <w:bCs/>
          <w:sz w:val="28"/>
          <w:szCs w:val="28"/>
        </w:rPr>
        <w:t xml:space="preserve"> на показатели (индикаторы) муниципальной программы (подпрограммы), состав и основные характеристики основных мероприятий подпрограмм муниципальной программы</w:t>
      </w:r>
    </w:p>
    <w:p w:rsidR="00CA4885" w:rsidRPr="00CA4885" w:rsidRDefault="00CA4885" w:rsidP="00CA4885">
      <w:pPr>
        <w:snapToGrid w:val="0"/>
        <w:ind w:firstLine="708"/>
        <w:jc w:val="both"/>
        <w:rPr>
          <w:rFonts w:ascii="Arial" w:hAnsi="Arial" w:cs="Arial"/>
          <w:sz w:val="18"/>
          <w:szCs w:val="1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Выделение дополнительных объемов ресурсов на реализацию основных мероприятий муниципальной программы в настоящее время не планируется.</w:t>
      </w:r>
    </w:p>
    <w:p w:rsidR="00CA4885" w:rsidRPr="00CA4885" w:rsidRDefault="00CA4885" w:rsidP="00CA4885">
      <w:pPr>
        <w:snapToGrid w:val="0"/>
        <w:ind w:firstLine="708"/>
        <w:jc w:val="both"/>
        <w:rPr>
          <w:rFonts w:ascii="Arial" w:hAnsi="Arial" w:cs="Arial"/>
          <w:sz w:val="18"/>
          <w:szCs w:val="18"/>
        </w:rPr>
      </w:pP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sz w:val="28"/>
          <w:szCs w:val="28"/>
        </w:rPr>
        <w:t>11. Анализ рисков реализации муниципальной программы (вероятных явлений, событий, процессов, не зависящих от участников муниципальной программы и негативно влияющих на основные параметры муниципальной программы (подпрограммы) и описание мер управления рисками реализации муниципальной программы)</w:t>
      </w:r>
    </w:p>
    <w:p w:rsidR="00CA4885" w:rsidRPr="000645E8" w:rsidRDefault="00CA4885" w:rsidP="00CA4885">
      <w:pPr>
        <w:snapToGrid w:val="0"/>
        <w:ind w:firstLine="708"/>
        <w:jc w:val="both"/>
        <w:rPr>
          <w:rFonts w:ascii="Arial" w:hAnsi="Arial" w:cs="Arial"/>
          <w:b/>
          <w:sz w:val="28"/>
          <w:szCs w:val="2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Невыполнение или неэффективное выполнение муниципальной программы возможно в случае реализации внутренних либо внешних рисков.</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К внутренним рискам можно отнести несоблюдение сроков реализации муниципальной программы, неэффективное расходование денежных средств, несвоевременное освоение выделенных денежных средств.</w:t>
      </w:r>
    </w:p>
    <w:p w:rsidR="00CA4885" w:rsidRPr="00CA4885" w:rsidRDefault="00CA4885" w:rsidP="00CA4885">
      <w:pPr>
        <w:snapToGrid w:val="0"/>
        <w:ind w:firstLine="708"/>
        <w:jc w:val="both"/>
        <w:rPr>
          <w:rFonts w:ascii="Arial" w:hAnsi="Arial" w:cs="Arial"/>
          <w:sz w:val="18"/>
          <w:szCs w:val="18"/>
        </w:rPr>
      </w:pPr>
      <w:proofErr w:type="gramStart"/>
      <w:r w:rsidRPr="00CA4885">
        <w:rPr>
          <w:rFonts w:ascii="Arial" w:hAnsi="Arial" w:cs="Arial"/>
          <w:sz w:val="18"/>
          <w:szCs w:val="18"/>
        </w:rPr>
        <w:t xml:space="preserve">Основными внешними рисками являются: нормативно-правовые (изменение структуры и задач органов местного самоуправления </w:t>
      </w:r>
      <w:r w:rsidR="000645E8">
        <w:rPr>
          <w:rFonts w:ascii="Arial" w:hAnsi="Arial" w:cs="Arial"/>
          <w:sz w:val="18"/>
          <w:szCs w:val="18"/>
        </w:rPr>
        <w:t>Дичнянского</w:t>
      </w:r>
      <w:r w:rsidRPr="00CA4885">
        <w:rPr>
          <w:rFonts w:ascii="Arial" w:hAnsi="Arial" w:cs="Arial"/>
          <w:sz w:val="18"/>
          <w:szCs w:val="18"/>
        </w:rPr>
        <w:t xml:space="preserve"> сельсовета, изменение нормативно-правовой базы в сфере действия муниципальной программы и ее подпрограммы),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организационные (реорганизация (ликвидация) важных структурных элементов о</w:t>
      </w:r>
      <w:r w:rsidR="000645E8">
        <w:rPr>
          <w:rFonts w:ascii="Arial" w:hAnsi="Arial" w:cs="Arial"/>
          <w:sz w:val="18"/>
          <w:szCs w:val="18"/>
        </w:rPr>
        <w:t>рганов местного самоуправления Дичнянского сельсовета</w:t>
      </w:r>
      <w:r w:rsidRPr="00CA4885">
        <w:rPr>
          <w:rFonts w:ascii="Arial" w:hAnsi="Arial" w:cs="Arial"/>
          <w:sz w:val="18"/>
          <w:szCs w:val="18"/>
        </w:rPr>
        <w:t>, природно-техногенные (экологические, природные катаклизмы, а также иные чрезвычайные ситуации).</w:t>
      </w:r>
      <w:proofErr w:type="gramEnd"/>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Минимизировать возможные отклонения в выполнении программных мероприятий и исключить негативные последствия позволит:</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осуществление муниципального управления реализацией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своевременное внесение изменений в муниципальную программу;</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взвешенный подход при принятии решений о корректировке нормативных правовых актов, действующих в сфере реализации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оптимизация ресурсного обеспечения и совершенствование деятельности участников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К рискам, неподдающимся управлению, относятся различные форс-мажорные обстоятельства.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lastRenderedPageBreak/>
        <w:t xml:space="preserve">Преодоление рисков возможно путем выделения дополнительных бюджетных средств на реализацию мероприятий муниципальной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w:t>
      </w:r>
      <w:proofErr w:type="gramStart"/>
      <w:r w:rsidRPr="00CA4885">
        <w:rPr>
          <w:rFonts w:ascii="Arial" w:hAnsi="Arial" w:cs="Arial"/>
          <w:sz w:val="18"/>
          <w:szCs w:val="18"/>
        </w:rPr>
        <w:t>контроля за</w:t>
      </w:r>
      <w:proofErr w:type="gramEnd"/>
      <w:r w:rsidRPr="00CA4885">
        <w:rPr>
          <w:rFonts w:ascii="Arial" w:hAnsi="Arial" w:cs="Arial"/>
          <w:sz w:val="18"/>
          <w:szCs w:val="18"/>
        </w:rPr>
        <w:t xml:space="preserve"> реализацией муниципальной программы.</w:t>
      </w:r>
    </w:p>
    <w:p w:rsidR="00CA4885" w:rsidRPr="000645E8" w:rsidRDefault="00CA4885" w:rsidP="00CA4885">
      <w:pPr>
        <w:snapToGrid w:val="0"/>
        <w:ind w:firstLine="708"/>
        <w:jc w:val="both"/>
        <w:rPr>
          <w:rFonts w:ascii="Arial" w:hAnsi="Arial" w:cs="Arial"/>
          <w:b/>
          <w:bCs/>
          <w:sz w:val="28"/>
          <w:szCs w:val="28"/>
        </w:rPr>
      </w:pPr>
      <w:r w:rsidRPr="000645E8">
        <w:rPr>
          <w:rFonts w:ascii="Arial" w:hAnsi="Arial" w:cs="Arial"/>
          <w:b/>
          <w:sz w:val="28"/>
          <w:szCs w:val="28"/>
        </w:rPr>
        <w:t> </w:t>
      </w: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sz w:val="28"/>
          <w:szCs w:val="28"/>
        </w:rPr>
        <w:t>12. Методика оценки эффективности муниципальной программы</w:t>
      </w:r>
    </w:p>
    <w:p w:rsidR="00CA4885" w:rsidRPr="00CA4885" w:rsidRDefault="00CA4885" w:rsidP="00CA4885">
      <w:pPr>
        <w:snapToGrid w:val="0"/>
        <w:ind w:firstLine="708"/>
        <w:jc w:val="both"/>
        <w:rPr>
          <w:rFonts w:ascii="Arial" w:hAnsi="Arial" w:cs="Arial"/>
          <w:sz w:val="18"/>
          <w:szCs w:val="1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Методика оценки эффективности муниципальной программы учитывает необходимость проведения оценок:</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1) степени достижения целей и решения задач подпрограмм и муниципальной программы в целом;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2) степени соответствия запланированному уровню затрат и эффективности использования средств местного бюджета;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3) степени реализации основных мероприятий (достижения ожидаемых непосредственных результатов их реализации).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1.Оценка степени достижения целей и решения задач подпрограмм и муниципальной программы в целом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 Степень достижения планового значения показателя (индикатора) рассчитывается по следующим формулам: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-для показателей (индикаторов), желаемой тенденцией развития которых является увеличение значений:</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1590675" cy="247650"/>
            <wp:effectExtent l="0" t="0" r="0" b="0"/>
            <wp:docPr id="100" name="Рисунок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6"/>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247650"/>
                    </a:xfrm>
                    <a:prstGeom prst="rect">
                      <a:avLst/>
                    </a:prstGeom>
                    <a:noFill/>
                    <a:ln>
                      <a:noFill/>
                    </a:ln>
                  </pic:spPr>
                </pic:pic>
              </a:graphicData>
            </a:graphic>
          </wp:inline>
        </w:drawing>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-для показателей (индикаторов), желаемой тенденцией развития которых является снижение значений:</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1590675" cy="247650"/>
            <wp:effectExtent l="0" t="0" r="9525" b="0"/>
            <wp:docPr id="99" name="Рисунок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7"/>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0675" cy="247650"/>
                    </a:xfrm>
                    <a:prstGeom prst="rect">
                      <a:avLst/>
                    </a:prstGeom>
                    <a:noFill/>
                    <a:ln>
                      <a:noFill/>
                    </a:ln>
                  </pic:spPr>
                </pic:pic>
              </a:graphicData>
            </a:graphic>
          </wp:inline>
        </w:drawing>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где: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466725" cy="228600"/>
            <wp:effectExtent l="0" t="0" r="9525" b="0"/>
            <wp:docPr id="98" name="Рисунок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8"/>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CA4885">
        <w:rPr>
          <w:rFonts w:ascii="Arial" w:hAnsi="Arial" w:cs="Arial"/>
          <w:sz w:val="18"/>
          <w:szCs w:val="18"/>
        </w:rPr>
        <w:t xml:space="preserve"> - степень достижения планового значения показателя (индикатора, характеризующего цели и задачи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428625" cy="247650"/>
            <wp:effectExtent l="0" t="0" r="9525" b="0"/>
            <wp:docPr id="97" name="Рисунок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9"/>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noFill/>
                    <a:ln>
                      <a:noFill/>
                    </a:ln>
                  </pic:spPr>
                </pic:pic>
              </a:graphicData>
            </a:graphic>
          </wp:inline>
        </w:drawing>
      </w:r>
      <w:r w:rsidRPr="00CA4885">
        <w:rPr>
          <w:rFonts w:ascii="Arial" w:hAnsi="Arial" w:cs="Arial"/>
          <w:sz w:val="18"/>
          <w:szCs w:val="18"/>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419100" cy="228600"/>
            <wp:effectExtent l="0" t="0" r="0" b="0"/>
            <wp:docPr id="96" name="Рисунок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0"/>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CA4885">
        <w:rPr>
          <w:rFonts w:ascii="Arial" w:hAnsi="Arial" w:cs="Arial"/>
          <w:sz w:val="18"/>
          <w:szCs w:val="18"/>
        </w:rPr>
        <w:t xml:space="preserve"> - плановое значение показателя (индикатора), характеризующего цели и задачи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13. Степень реализации подпрограммы рассчитывается по формуле: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1447800" cy="447675"/>
            <wp:effectExtent l="0" t="0" r="0" b="9525"/>
            <wp:docPr id="95" name="Рисунок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1"/>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800" cy="447675"/>
                    </a:xfrm>
                    <a:prstGeom prst="rect">
                      <a:avLst/>
                    </a:prstGeom>
                    <a:noFill/>
                    <a:ln>
                      <a:noFill/>
                    </a:ln>
                  </pic:spPr>
                </pic:pic>
              </a:graphicData>
            </a:graphic>
          </wp:inline>
        </w:drawing>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где: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371475" cy="228600"/>
            <wp:effectExtent l="0" t="0" r="9525" b="0"/>
            <wp:docPr id="94" name="Рисунок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2"/>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CA4885">
        <w:rPr>
          <w:rFonts w:ascii="Arial" w:hAnsi="Arial" w:cs="Arial"/>
          <w:sz w:val="18"/>
          <w:szCs w:val="18"/>
        </w:rPr>
        <w:t xml:space="preserve"> - степень реализации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466725" cy="228600"/>
            <wp:effectExtent l="0" t="0" r="9525" b="0"/>
            <wp:docPr id="93" name="Рисунок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3"/>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CA4885">
        <w:rPr>
          <w:rFonts w:ascii="Arial" w:hAnsi="Arial" w:cs="Arial"/>
          <w:sz w:val="18"/>
          <w:szCs w:val="18"/>
        </w:rPr>
        <w:t xml:space="preserve"> - степень достижения планового значения показателя (индикатора), характеризующего цели и задачи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N - число показателей (индикаторов), характеризующих цели и задачи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При использовании данной формулы в случаях, если </w:t>
      </w:r>
      <w:r w:rsidRPr="00CA4885">
        <w:rPr>
          <w:rFonts w:ascii="Arial" w:hAnsi="Arial" w:cs="Arial"/>
          <w:noProof/>
          <w:sz w:val="18"/>
          <w:szCs w:val="18"/>
          <w:lang w:eastAsia="ru-RU"/>
        </w:rPr>
        <w:drawing>
          <wp:inline distT="0" distB="0" distL="0" distR="0">
            <wp:extent cx="466725" cy="228600"/>
            <wp:effectExtent l="0" t="0" r="9525" b="0"/>
            <wp:docPr id="92" name="Рисунок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4"/>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CA4885">
        <w:rPr>
          <w:rFonts w:ascii="Arial" w:hAnsi="Arial" w:cs="Arial"/>
          <w:sz w:val="18"/>
          <w:szCs w:val="18"/>
        </w:rPr>
        <w:t xml:space="preserve"> больше 1, значение </w:t>
      </w:r>
      <w:r w:rsidRPr="00CA4885">
        <w:rPr>
          <w:rFonts w:ascii="Arial" w:hAnsi="Arial" w:cs="Arial"/>
          <w:noProof/>
          <w:sz w:val="18"/>
          <w:szCs w:val="18"/>
          <w:lang w:eastAsia="ru-RU"/>
        </w:rPr>
        <w:drawing>
          <wp:inline distT="0" distB="0" distL="0" distR="0">
            <wp:extent cx="466725" cy="228600"/>
            <wp:effectExtent l="0" t="0" r="9525" b="0"/>
            <wp:docPr id="91" name="Рисунок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5"/>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CA4885">
        <w:rPr>
          <w:rFonts w:ascii="Arial" w:hAnsi="Arial" w:cs="Arial"/>
          <w:sz w:val="18"/>
          <w:szCs w:val="18"/>
        </w:rPr>
        <w:t xml:space="preserve"> принимается </w:t>
      </w:r>
      <w:proofErr w:type="gramStart"/>
      <w:r w:rsidRPr="00CA4885">
        <w:rPr>
          <w:rFonts w:ascii="Arial" w:hAnsi="Arial" w:cs="Arial"/>
          <w:sz w:val="18"/>
          <w:szCs w:val="18"/>
        </w:rPr>
        <w:t>равным</w:t>
      </w:r>
      <w:proofErr w:type="gramEnd"/>
      <w:r w:rsidRPr="00CA4885">
        <w:rPr>
          <w:rFonts w:ascii="Arial" w:hAnsi="Arial" w:cs="Arial"/>
          <w:sz w:val="18"/>
          <w:szCs w:val="18"/>
        </w:rPr>
        <w:t xml:space="preserve"> 1.</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CA4885">
        <w:rPr>
          <w:rFonts w:ascii="Arial" w:hAnsi="Arial" w:cs="Arial"/>
          <w:sz w:val="18"/>
          <w:szCs w:val="18"/>
        </w:rPr>
        <w:t>следующую</w:t>
      </w:r>
      <w:proofErr w:type="gramEnd"/>
      <w:r w:rsidRPr="00CA4885">
        <w:rPr>
          <w:rFonts w:ascii="Arial" w:hAnsi="Arial" w:cs="Arial"/>
          <w:sz w:val="18"/>
          <w:szCs w:val="18"/>
        </w:rPr>
        <w:t>:</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1533525" cy="447675"/>
            <wp:effectExtent l="0" t="0" r="9525" b="9525"/>
            <wp:docPr id="90" name="Рисунок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6"/>
                    <pic:cNvPicPr preferRelativeResize="0">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33525" cy="447675"/>
                    </a:xfrm>
                    <a:prstGeom prst="rect">
                      <a:avLst/>
                    </a:prstGeom>
                    <a:noFill/>
                    <a:ln>
                      <a:noFill/>
                    </a:ln>
                  </pic:spPr>
                </pic:pic>
              </a:graphicData>
            </a:graphic>
          </wp:inline>
        </w:drawing>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где </w:t>
      </w:r>
      <w:r w:rsidRPr="00CA4885">
        <w:rPr>
          <w:rFonts w:ascii="Arial" w:hAnsi="Arial" w:cs="Arial"/>
          <w:noProof/>
          <w:sz w:val="18"/>
          <w:szCs w:val="18"/>
          <w:lang w:eastAsia="ru-RU"/>
        </w:rPr>
        <w:drawing>
          <wp:inline distT="0" distB="0" distL="0" distR="0">
            <wp:extent cx="171450" cy="228600"/>
            <wp:effectExtent l="0" t="0" r="0" b="0"/>
            <wp:docPr id="89" name="Рисунок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7"/>
                    <pic:cNvPicPr preferRelativeResize="0">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CA4885">
        <w:rPr>
          <w:rFonts w:ascii="Arial" w:hAnsi="Arial" w:cs="Arial"/>
          <w:sz w:val="18"/>
          <w:szCs w:val="18"/>
        </w:rPr>
        <w:t xml:space="preserve"> - удельный вес, отражающий значимость показателя (индикатора), </w:t>
      </w:r>
      <w:r w:rsidRPr="00CA4885">
        <w:rPr>
          <w:rFonts w:ascii="Arial" w:hAnsi="Arial" w:cs="Arial"/>
          <w:noProof/>
          <w:sz w:val="18"/>
          <w:szCs w:val="18"/>
          <w:lang w:eastAsia="ru-RU"/>
        </w:rPr>
        <w:drawing>
          <wp:inline distT="0" distB="0" distL="0" distR="0">
            <wp:extent cx="628650" cy="276225"/>
            <wp:effectExtent l="0" t="0" r="0" b="0"/>
            <wp:docPr id="88" name="Рисунок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8"/>
                    <pic:cNvPicPr preferRelativeResize="0">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8650" cy="276225"/>
                    </a:xfrm>
                    <a:prstGeom prst="rect">
                      <a:avLst/>
                    </a:prstGeom>
                    <a:noFill/>
                    <a:ln>
                      <a:noFill/>
                    </a:ln>
                  </pic:spPr>
                </pic:pic>
              </a:graphicData>
            </a:graphic>
          </wp:inline>
        </w:drawing>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2.Оценка степени соответствия запланированному уровню затрат и эффективности использования средств местного бюджета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lastRenderedPageBreak/>
        <w:t>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981075" cy="247650"/>
            <wp:effectExtent l="0" t="0" r="9525" b="0"/>
            <wp:docPr id="87" name="Рисунок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preferRelativeResize="0">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81075" cy="247650"/>
                    </a:xfrm>
                    <a:prstGeom prst="rect">
                      <a:avLst/>
                    </a:prstGeom>
                    <a:noFill/>
                    <a:ln>
                      <a:noFill/>
                    </a:ln>
                  </pic:spPr>
                </pic:pic>
              </a:graphicData>
            </a:graphic>
          </wp:inline>
        </w:drawing>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где: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333375" cy="247650"/>
            <wp:effectExtent l="0" t="0" r="9525" b="0"/>
            <wp:docPr id="86" name="Рисунок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0"/>
                    <pic:cNvPicPr preferRelativeResize="0">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CA4885">
        <w:rPr>
          <w:rFonts w:ascii="Arial" w:hAnsi="Arial" w:cs="Arial"/>
          <w:sz w:val="18"/>
          <w:szCs w:val="18"/>
        </w:rPr>
        <w:t xml:space="preserve"> - степень соответствия запланированному уровню расходов;</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190500" cy="247650"/>
            <wp:effectExtent l="0" t="0" r="0" b="0"/>
            <wp:docPr id="85" name="Рисунок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1"/>
                    <pic:cNvPicPr preferRelativeResize="0">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CA4885">
        <w:rPr>
          <w:rFonts w:ascii="Arial" w:hAnsi="Arial" w:cs="Arial"/>
          <w:sz w:val="18"/>
          <w:szCs w:val="18"/>
        </w:rPr>
        <w:t xml:space="preserve"> - фактические расходы на реализацию подпрограммы в отчетном году;</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180975" cy="228600"/>
            <wp:effectExtent l="0" t="0" r="9525" b="0"/>
            <wp:docPr id="84" name="Рисунок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2"/>
                    <pic:cNvPicPr preferRelativeResize="0">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CA4885">
        <w:rPr>
          <w:rFonts w:ascii="Arial" w:hAnsi="Arial" w:cs="Arial"/>
          <w:sz w:val="18"/>
          <w:szCs w:val="18"/>
        </w:rPr>
        <w:t xml:space="preserve"> - плановые расходы на реализацию подпрограммы в отчетном году.</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расходы районного бюджета либо расходы из всех источников.</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 качестве плановых расходов из средств местного бюджета указываются данные по бюджетным ассигнованиям, предусмотренным на реализацию соответствующей подпрограммы в сводной бюджетной росписи местного бюджета по состоянию на 31 декабря отчетного года.</w:t>
      </w:r>
    </w:p>
    <w:p w:rsidR="00CA4885" w:rsidRPr="00CA4885" w:rsidRDefault="00CA4885" w:rsidP="00CA4885">
      <w:pPr>
        <w:snapToGrid w:val="0"/>
        <w:ind w:firstLine="708"/>
        <w:jc w:val="both"/>
        <w:rPr>
          <w:rFonts w:ascii="Arial" w:hAnsi="Arial" w:cs="Arial"/>
          <w:sz w:val="18"/>
          <w:szCs w:val="18"/>
        </w:rPr>
      </w:pPr>
      <w:proofErr w:type="gramStart"/>
      <w:r w:rsidRPr="00CA4885">
        <w:rPr>
          <w:rFonts w:ascii="Arial" w:hAnsi="Arial" w:cs="Arial"/>
          <w:sz w:val="18"/>
          <w:szCs w:val="18"/>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roofErr w:type="gramEnd"/>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Эффективность использования средств местного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1114425" cy="247650"/>
            <wp:effectExtent l="0" t="0" r="9525" b="0"/>
            <wp:docPr id="83" name="Рисунок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3"/>
                    <pic:cNvPicPr preferRelativeResize="0">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14425" cy="247650"/>
                    </a:xfrm>
                    <a:prstGeom prst="rect">
                      <a:avLst/>
                    </a:prstGeom>
                    <a:noFill/>
                    <a:ln>
                      <a:noFill/>
                    </a:ln>
                  </pic:spPr>
                </pic:pic>
              </a:graphicData>
            </a:graphic>
          </wp:inline>
        </w:drawing>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где: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247650" cy="228600"/>
            <wp:effectExtent l="0" t="0" r="0" b="0"/>
            <wp:docPr id="82" name="Рисунок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4"/>
                    <pic:cNvPicPr preferRelativeResize="0">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CA4885">
        <w:rPr>
          <w:rFonts w:ascii="Arial" w:hAnsi="Arial" w:cs="Arial"/>
          <w:sz w:val="18"/>
          <w:szCs w:val="18"/>
        </w:rPr>
        <w:t xml:space="preserve"> - эффективность использования средств областного бюджета;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304800" cy="228600"/>
            <wp:effectExtent l="0" t="0" r="0" b="0"/>
            <wp:docPr id="81" name="Рисунок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5"/>
                    <pic:cNvPicPr preferRelativeResize="0">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A4885">
        <w:rPr>
          <w:rFonts w:ascii="Arial" w:hAnsi="Arial" w:cs="Arial"/>
          <w:sz w:val="18"/>
          <w:szCs w:val="18"/>
        </w:rPr>
        <w:t xml:space="preserve"> - степень реализации мероприятий, полностью или частично финансируемых из средств местного бюджета;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333375" cy="247650"/>
            <wp:effectExtent l="0" t="0" r="9525" b="0"/>
            <wp:docPr id="80" name="Рисунок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6"/>
                    <pic:cNvPicPr preferRelativeResize="0">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CA4885">
        <w:rPr>
          <w:rFonts w:ascii="Arial" w:hAnsi="Arial" w:cs="Arial"/>
          <w:sz w:val="18"/>
          <w:szCs w:val="18"/>
        </w:rPr>
        <w:t xml:space="preserve"> - степень соответствия запланированному уровню расходов из средств местного бюджета.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Если доля финансового обеспечения реализации подпрограммы из средств местного бюджета составляет менее 75%, по решению ответственного исполнителя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Данный показатель рассчитывается по формуле: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1114425" cy="247650"/>
            <wp:effectExtent l="0" t="0" r="9525" b="0"/>
            <wp:docPr id="79" name="Рисунок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7"/>
                    <pic:cNvPicPr preferRelativeResize="0">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14425" cy="247650"/>
                    </a:xfrm>
                    <a:prstGeom prst="rect">
                      <a:avLst/>
                    </a:prstGeom>
                    <a:noFill/>
                    <a:ln>
                      <a:noFill/>
                    </a:ln>
                  </pic:spPr>
                </pic:pic>
              </a:graphicData>
            </a:graphic>
          </wp:inline>
        </w:drawing>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где: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247650" cy="228600"/>
            <wp:effectExtent l="0" t="0" r="0" b="0"/>
            <wp:docPr id="78" name="Рисунок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8"/>
                    <pic:cNvPicPr preferRelativeResize="0">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CA4885">
        <w:rPr>
          <w:rFonts w:ascii="Arial" w:hAnsi="Arial" w:cs="Arial"/>
          <w:sz w:val="18"/>
          <w:szCs w:val="18"/>
        </w:rPr>
        <w:t xml:space="preserve"> - эффективность использования финансовых ресурсов на реализацию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304800" cy="228600"/>
            <wp:effectExtent l="0" t="0" r="0" b="0"/>
            <wp:docPr id="77" name="Рисунок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9"/>
                    <pic:cNvPicPr preferRelativeResize="0">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A4885">
        <w:rPr>
          <w:rFonts w:ascii="Arial" w:hAnsi="Arial" w:cs="Arial"/>
          <w:sz w:val="18"/>
          <w:szCs w:val="18"/>
        </w:rPr>
        <w:t xml:space="preserve"> - степень реализации всех мероприятий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333375" cy="247650"/>
            <wp:effectExtent l="0" t="0" r="9525" b="0"/>
            <wp:docPr id="76" name="Рисунок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0"/>
                    <pic:cNvPicPr preferRelativeResize="0">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CA4885">
        <w:rPr>
          <w:rFonts w:ascii="Arial" w:hAnsi="Arial" w:cs="Arial"/>
          <w:sz w:val="18"/>
          <w:szCs w:val="18"/>
        </w:rPr>
        <w:t xml:space="preserve"> - степень соответствия запланированному уровню расходов из всех источников.</w:t>
      </w:r>
    </w:p>
    <w:p w:rsidR="00CA4885" w:rsidRPr="00CA4885" w:rsidRDefault="00CA4885" w:rsidP="00CA4885">
      <w:pPr>
        <w:snapToGrid w:val="0"/>
        <w:ind w:firstLine="708"/>
        <w:jc w:val="both"/>
        <w:rPr>
          <w:rFonts w:ascii="Arial" w:hAnsi="Arial" w:cs="Arial"/>
          <w:sz w:val="18"/>
          <w:szCs w:val="1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3 Оценка степени реализации основных мероприятий (достижения ожидаемых непосредственных результатов их реализации)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CA4885" w:rsidRPr="00CA4885" w:rsidRDefault="00CA4885" w:rsidP="00CA4885">
      <w:pPr>
        <w:snapToGrid w:val="0"/>
        <w:ind w:firstLine="708"/>
        <w:jc w:val="both"/>
        <w:rPr>
          <w:rFonts w:ascii="Arial" w:hAnsi="Arial" w:cs="Arial"/>
          <w:sz w:val="18"/>
          <w:szCs w:val="18"/>
        </w:rPr>
      </w:pPr>
      <w:proofErr w:type="spellStart"/>
      <w:r w:rsidRPr="00CA4885">
        <w:rPr>
          <w:rFonts w:ascii="Arial" w:hAnsi="Arial" w:cs="Arial"/>
          <w:sz w:val="18"/>
          <w:szCs w:val="18"/>
        </w:rPr>
        <w:t>СРм</w:t>
      </w:r>
      <w:proofErr w:type="spellEnd"/>
      <w:r w:rsidRPr="00CA4885">
        <w:rPr>
          <w:rFonts w:ascii="Arial" w:hAnsi="Arial" w:cs="Arial"/>
          <w:sz w:val="18"/>
          <w:szCs w:val="18"/>
        </w:rPr>
        <w:t xml:space="preserve"> = </w:t>
      </w:r>
      <w:proofErr w:type="spellStart"/>
      <w:r w:rsidRPr="00CA4885">
        <w:rPr>
          <w:rFonts w:ascii="Arial" w:hAnsi="Arial" w:cs="Arial"/>
          <w:sz w:val="18"/>
          <w:szCs w:val="18"/>
        </w:rPr>
        <w:t>Мв</w:t>
      </w:r>
      <w:proofErr w:type="spellEnd"/>
      <w:r w:rsidRPr="00CA4885">
        <w:rPr>
          <w:rFonts w:ascii="Arial" w:hAnsi="Arial" w:cs="Arial"/>
          <w:sz w:val="18"/>
          <w:szCs w:val="18"/>
        </w:rPr>
        <w:t xml:space="preserve"> / 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где:</w:t>
      </w:r>
    </w:p>
    <w:p w:rsidR="00CA4885" w:rsidRPr="00CA4885" w:rsidRDefault="00CA4885" w:rsidP="00CA4885">
      <w:pPr>
        <w:snapToGrid w:val="0"/>
        <w:ind w:firstLine="708"/>
        <w:jc w:val="both"/>
        <w:rPr>
          <w:rFonts w:ascii="Arial" w:hAnsi="Arial" w:cs="Arial"/>
          <w:sz w:val="18"/>
          <w:szCs w:val="18"/>
        </w:rPr>
      </w:pPr>
      <w:proofErr w:type="spellStart"/>
      <w:r w:rsidRPr="00CA4885">
        <w:rPr>
          <w:rFonts w:ascii="Arial" w:hAnsi="Arial" w:cs="Arial"/>
          <w:sz w:val="18"/>
          <w:szCs w:val="18"/>
        </w:rPr>
        <w:t>СРм</w:t>
      </w:r>
      <w:proofErr w:type="spellEnd"/>
      <w:r w:rsidRPr="00CA4885">
        <w:rPr>
          <w:rFonts w:ascii="Arial" w:hAnsi="Arial" w:cs="Arial"/>
          <w:sz w:val="18"/>
          <w:szCs w:val="18"/>
        </w:rPr>
        <w:t xml:space="preserve"> - степень реализации мероприятий;</w:t>
      </w:r>
    </w:p>
    <w:p w:rsidR="00CA4885" w:rsidRPr="00CA4885" w:rsidRDefault="00CA4885" w:rsidP="00CA4885">
      <w:pPr>
        <w:snapToGrid w:val="0"/>
        <w:ind w:firstLine="708"/>
        <w:jc w:val="both"/>
        <w:rPr>
          <w:rFonts w:ascii="Arial" w:hAnsi="Arial" w:cs="Arial"/>
          <w:sz w:val="18"/>
          <w:szCs w:val="18"/>
        </w:rPr>
      </w:pPr>
      <w:proofErr w:type="spellStart"/>
      <w:r w:rsidRPr="00CA4885">
        <w:rPr>
          <w:rFonts w:ascii="Arial" w:hAnsi="Arial" w:cs="Arial"/>
          <w:sz w:val="18"/>
          <w:szCs w:val="18"/>
        </w:rPr>
        <w:t>Мв</w:t>
      </w:r>
      <w:proofErr w:type="spellEnd"/>
      <w:r w:rsidRPr="00CA4885">
        <w:rPr>
          <w:rFonts w:ascii="Arial" w:hAnsi="Arial" w:cs="Arial"/>
          <w:sz w:val="18"/>
          <w:szCs w:val="18"/>
        </w:rPr>
        <w:t xml:space="preserve"> - количество мероприятий, выполненных в полном объеме, из числа мероприятий, запланированных к реализации в отчетном году;</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М - общее количество мероприятий, запланированных к реализации в отчетном году.</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При формировании </w:t>
      </w:r>
      <w:proofErr w:type="gramStart"/>
      <w:r w:rsidRPr="00CA4885">
        <w:rPr>
          <w:rFonts w:ascii="Arial" w:hAnsi="Arial" w:cs="Arial"/>
          <w:sz w:val="18"/>
          <w:szCs w:val="18"/>
        </w:rPr>
        <w:t>методики оценки эффективности реализации муниципальной программы</w:t>
      </w:r>
      <w:proofErr w:type="gramEnd"/>
      <w:r w:rsidRPr="00CA4885">
        <w:rPr>
          <w:rFonts w:ascii="Arial" w:hAnsi="Arial" w:cs="Arial"/>
          <w:sz w:val="18"/>
          <w:szCs w:val="18"/>
        </w:rPr>
        <w:t xml:space="preserve">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Возможны следующие варианты: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-расчет степени реализации мероприятий на уровне основных мероприятий подпрограмм;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 зависимости от специфики муниципальной программы степень реализации мероприятий может рассчитываться: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-только для мероприятий, полностью или частично реализуемых за счет средств местного бюджета;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-для всех мероприятий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lastRenderedPageBreak/>
        <w:t>. Мероприятие может считаться выполненным в полном объеме при достижении следующих результатов:</w:t>
      </w:r>
    </w:p>
    <w:p w:rsidR="00CA4885" w:rsidRPr="00CA4885" w:rsidRDefault="00CA4885" w:rsidP="00CA4885">
      <w:pPr>
        <w:snapToGrid w:val="0"/>
        <w:ind w:firstLine="708"/>
        <w:jc w:val="both"/>
        <w:rPr>
          <w:rFonts w:ascii="Arial" w:hAnsi="Arial" w:cs="Arial"/>
          <w:sz w:val="18"/>
          <w:szCs w:val="18"/>
        </w:rPr>
      </w:pPr>
      <w:proofErr w:type="gramStart"/>
      <w:r w:rsidRPr="00CA4885">
        <w:rPr>
          <w:rFonts w:ascii="Arial" w:hAnsi="Arial" w:cs="Arial"/>
          <w:sz w:val="18"/>
          <w:szCs w:val="18"/>
        </w:rPr>
        <w:t xml:space="preserve">-мероприятие, результаты которого оцениваются на основании числовых (в абсолютных или относительных величинах) значений показателей (индикаторов) </w:t>
      </w:r>
      <w:hyperlink w:anchor="P3206" w:history="1">
        <w:r w:rsidRPr="00CA4885">
          <w:rPr>
            <w:rStyle w:val="af1"/>
            <w:rFonts w:ascii="Arial" w:hAnsi="Arial" w:cs="Arial"/>
            <w:sz w:val="18"/>
            <w:szCs w:val="18"/>
          </w:rPr>
          <w:t>&lt;1&gt;</w:t>
        </w:r>
      </w:hyperlink>
      <w:r w:rsidRPr="00CA4885">
        <w:rPr>
          <w:rFonts w:ascii="Arial" w:hAnsi="Arial" w:cs="Arial"/>
          <w:sz w:val="18"/>
          <w:szCs w:val="18"/>
        </w:rPr>
        <w:t xml:space="preserve">,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w:t>
      </w:r>
      <w:hyperlink w:anchor="P3207" w:history="1">
        <w:r w:rsidRPr="00CA4885">
          <w:rPr>
            <w:rStyle w:val="af1"/>
            <w:rFonts w:ascii="Arial" w:hAnsi="Arial" w:cs="Arial"/>
            <w:sz w:val="18"/>
            <w:szCs w:val="18"/>
          </w:rPr>
          <w:t>&lt;2&gt;</w:t>
        </w:r>
      </w:hyperlink>
      <w:r w:rsidRPr="00CA4885">
        <w:rPr>
          <w:rFonts w:ascii="Arial" w:hAnsi="Arial" w:cs="Arial"/>
          <w:sz w:val="18"/>
          <w:szCs w:val="18"/>
        </w:rPr>
        <w:t>. В том случае, когда для описания результатов</w:t>
      </w:r>
      <w:proofErr w:type="gramEnd"/>
      <w:r w:rsidRPr="00CA4885">
        <w:rPr>
          <w:rFonts w:ascii="Arial" w:hAnsi="Arial" w:cs="Arial"/>
          <w:sz w:val="18"/>
          <w:szCs w:val="18"/>
        </w:rPr>
        <w:t xml:space="preserve">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CA4885" w:rsidRPr="00CA4885" w:rsidRDefault="00CA4885" w:rsidP="00CA4885">
      <w:pPr>
        <w:snapToGrid w:val="0"/>
        <w:ind w:firstLine="708"/>
        <w:jc w:val="both"/>
        <w:rPr>
          <w:rFonts w:ascii="Arial" w:hAnsi="Arial" w:cs="Arial"/>
          <w:sz w:val="18"/>
          <w:szCs w:val="18"/>
        </w:rPr>
      </w:pPr>
      <w:bookmarkStart w:id="0" w:name="P3206"/>
      <w:bookmarkEnd w:id="0"/>
      <w:r w:rsidRPr="00CA4885">
        <w:rPr>
          <w:rFonts w:ascii="Arial" w:hAnsi="Arial" w:cs="Arial"/>
          <w:sz w:val="18"/>
          <w:szCs w:val="18"/>
        </w:rPr>
        <w:t>&lt;1</w:t>
      </w:r>
      <w:proofErr w:type="gramStart"/>
      <w:r w:rsidRPr="00CA4885">
        <w:rPr>
          <w:rFonts w:ascii="Arial" w:hAnsi="Arial" w:cs="Arial"/>
          <w:sz w:val="18"/>
          <w:szCs w:val="18"/>
        </w:rPr>
        <w:t>&gt; В</w:t>
      </w:r>
      <w:proofErr w:type="gramEnd"/>
      <w:r w:rsidRPr="00CA4885">
        <w:rPr>
          <w:rFonts w:ascii="Arial" w:hAnsi="Arial" w:cs="Arial"/>
          <w:sz w:val="18"/>
          <w:szCs w:val="18"/>
        </w:rPr>
        <w:t xml:space="preserve"> случаях, когда в графе "результат мероприятия" реализации зафиксированы количественные значения показателей (индикаторов) на отчетный год, либо в случаях, когда установлена прямая связь между основными мероприятиями и показателями (индикаторами) подпрограмм.</w:t>
      </w:r>
    </w:p>
    <w:p w:rsidR="00CA4885" w:rsidRPr="00CA4885" w:rsidRDefault="00CA4885" w:rsidP="00CA4885">
      <w:pPr>
        <w:snapToGrid w:val="0"/>
        <w:ind w:firstLine="708"/>
        <w:jc w:val="both"/>
        <w:rPr>
          <w:rFonts w:ascii="Arial" w:hAnsi="Arial" w:cs="Arial"/>
          <w:sz w:val="18"/>
          <w:szCs w:val="18"/>
        </w:rPr>
      </w:pPr>
      <w:bookmarkStart w:id="1" w:name="P3207"/>
      <w:bookmarkEnd w:id="1"/>
      <w:proofErr w:type="gramStart"/>
      <w:r w:rsidRPr="00CA4885">
        <w:rPr>
          <w:rFonts w:ascii="Arial" w:hAnsi="Arial" w:cs="Arial"/>
          <w:sz w:val="18"/>
          <w:szCs w:val="18"/>
        </w:rPr>
        <w:t>&lt;2&gt; 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w:t>
      </w:r>
      <w:proofErr w:type="gramEnd"/>
      <w:r w:rsidRPr="00CA4885">
        <w:rPr>
          <w:rFonts w:ascii="Arial" w:hAnsi="Arial" w:cs="Arial"/>
          <w:sz w:val="18"/>
          <w:szCs w:val="18"/>
        </w:rPr>
        <w:t xml:space="preserve"> </w:t>
      </w:r>
      <w:proofErr w:type="gramStart"/>
      <w:r w:rsidRPr="00CA4885">
        <w:rPr>
          <w:rFonts w:ascii="Arial" w:hAnsi="Arial" w:cs="Arial"/>
          <w:sz w:val="18"/>
          <w:szCs w:val="18"/>
        </w:rPr>
        <w:t>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w:t>
      </w:r>
      <w:proofErr w:type="gramEnd"/>
      <w:r w:rsidRPr="00CA4885">
        <w:rPr>
          <w:rFonts w:ascii="Arial" w:hAnsi="Arial" w:cs="Arial"/>
          <w:sz w:val="18"/>
          <w:szCs w:val="18"/>
        </w:rPr>
        <w:t xml:space="preserve">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 не менее чем на 95% от установленных значений на отчетный год;</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-по иным мероприятиям результаты реализации могут оцениваться как наступление или </w:t>
      </w:r>
      <w:proofErr w:type="spellStart"/>
      <w:r w:rsidRPr="00CA4885">
        <w:rPr>
          <w:rFonts w:ascii="Arial" w:hAnsi="Arial" w:cs="Arial"/>
          <w:sz w:val="18"/>
          <w:szCs w:val="18"/>
        </w:rPr>
        <w:t>ненаступление</w:t>
      </w:r>
      <w:proofErr w:type="spellEnd"/>
      <w:r w:rsidRPr="00CA4885">
        <w:rPr>
          <w:rFonts w:ascii="Arial" w:hAnsi="Arial" w:cs="Arial"/>
          <w:sz w:val="18"/>
          <w:szCs w:val="18"/>
        </w:rPr>
        <w:t xml:space="preserve"> и (или) достижение качественного результата (оценка проводится </w:t>
      </w:r>
      <w:proofErr w:type="spellStart"/>
      <w:r w:rsidRPr="00CA4885">
        <w:rPr>
          <w:rFonts w:ascii="Arial" w:hAnsi="Arial" w:cs="Arial"/>
          <w:sz w:val="18"/>
          <w:szCs w:val="18"/>
        </w:rPr>
        <w:t>экспертно</w:t>
      </w:r>
      <w:proofErr w:type="spellEnd"/>
      <w:r w:rsidRPr="00CA4885">
        <w:rPr>
          <w:rFonts w:ascii="Arial" w:hAnsi="Arial" w:cs="Arial"/>
          <w:sz w:val="18"/>
          <w:szCs w:val="18"/>
        </w:rPr>
        <w:t>).</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bCs/>
          <w:sz w:val="18"/>
          <w:szCs w:val="18"/>
        </w:rPr>
        <w:t> </w:t>
      </w:r>
    </w:p>
    <w:p w:rsidR="00105F35" w:rsidRPr="00CA4885" w:rsidRDefault="00105F35" w:rsidP="00916ABC">
      <w:pPr>
        <w:snapToGrid w:val="0"/>
        <w:ind w:firstLine="708"/>
        <w:jc w:val="both"/>
        <w:rPr>
          <w:rFonts w:ascii="Arial" w:hAnsi="Arial" w:cs="Arial"/>
          <w:sz w:val="18"/>
          <w:szCs w:val="18"/>
        </w:rPr>
      </w:pPr>
      <w:r w:rsidRPr="00CA4885">
        <w:rPr>
          <w:rFonts w:ascii="Arial" w:hAnsi="Arial" w:cs="Arial"/>
          <w:sz w:val="18"/>
          <w:szCs w:val="18"/>
        </w:rPr>
        <w:t>.</w:t>
      </w:r>
    </w:p>
    <w:p w:rsidR="00105F35" w:rsidRPr="00CA4885" w:rsidRDefault="00105F35" w:rsidP="00916ABC">
      <w:pPr>
        <w:rPr>
          <w:rFonts w:ascii="Arial" w:hAnsi="Arial" w:cs="Arial"/>
          <w:sz w:val="18"/>
          <w:szCs w:val="18"/>
        </w:rPr>
      </w:pPr>
    </w:p>
    <w:p w:rsidR="00105F35" w:rsidRPr="00CA4885" w:rsidRDefault="00105F35" w:rsidP="00916ABC">
      <w:pPr>
        <w:suppressAutoHyphens w:val="0"/>
        <w:rPr>
          <w:rFonts w:ascii="Arial" w:hAnsi="Arial" w:cs="Arial"/>
          <w:sz w:val="18"/>
          <w:szCs w:val="18"/>
        </w:rPr>
        <w:sectPr w:rsidR="00105F35" w:rsidRPr="00CA4885">
          <w:footnotePr>
            <w:pos w:val="beneathText"/>
          </w:footnotePr>
          <w:pgSz w:w="11905" w:h="16837"/>
          <w:pgMar w:top="1134" w:right="567" w:bottom="1134" w:left="1985" w:header="720" w:footer="720" w:gutter="0"/>
          <w:cols w:space="720"/>
        </w:sectPr>
      </w:pPr>
    </w:p>
    <w:p w:rsidR="008D328E" w:rsidRDefault="008D328E" w:rsidP="00621EA0">
      <w:pPr>
        <w:suppressAutoHyphens w:val="0"/>
        <w:jc w:val="center"/>
        <w:rPr>
          <w:rFonts w:ascii="Arial" w:hAnsi="Arial" w:cs="Arial"/>
          <w:b/>
          <w:sz w:val="18"/>
          <w:szCs w:val="18"/>
          <w:lang w:eastAsia="ru-RU"/>
        </w:rPr>
      </w:pPr>
    </w:p>
    <w:p w:rsidR="008D328E" w:rsidRPr="008D328E" w:rsidRDefault="00181BFE" w:rsidP="008D328E">
      <w:pPr>
        <w:spacing w:line="200" w:lineRule="atLeast"/>
        <w:jc w:val="center"/>
        <w:rPr>
          <w:rFonts w:ascii="Arial" w:hAnsi="Arial" w:cs="Arial"/>
          <w:b/>
          <w:bCs/>
          <w:sz w:val="32"/>
          <w:szCs w:val="32"/>
        </w:rPr>
      </w:pPr>
      <w:r w:rsidRPr="00181BFE">
        <w:rPr>
          <w:rFonts w:ascii="Arial" w:hAnsi="Arial" w:cs="Arial"/>
          <w:b/>
          <w:bCs/>
          <w:sz w:val="32"/>
          <w:szCs w:val="32"/>
        </w:rPr>
        <w:t>Подпрограмма «Повышение эффективности реализации молодежной политики»</w:t>
      </w:r>
    </w:p>
    <w:p w:rsidR="00181BFE" w:rsidRDefault="00181BFE" w:rsidP="008D328E">
      <w:pPr>
        <w:spacing w:line="200" w:lineRule="atLeast"/>
        <w:jc w:val="center"/>
        <w:rPr>
          <w:rFonts w:ascii="Arial" w:hAnsi="Arial" w:cs="Arial"/>
          <w:b/>
          <w:bCs/>
          <w:sz w:val="32"/>
          <w:szCs w:val="32"/>
        </w:rPr>
      </w:pPr>
    </w:p>
    <w:p w:rsidR="00105F35" w:rsidRPr="008D328E" w:rsidRDefault="008D328E" w:rsidP="008D328E">
      <w:pPr>
        <w:spacing w:line="200" w:lineRule="atLeast"/>
        <w:jc w:val="center"/>
        <w:rPr>
          <w:rFonts w:ascii="Arial" w:eastAsia="Times New Roman CYR" w:hAnsi="Arial" w:cs="Arial"/>
          <w:b/>
          <w:bCs/>
          <w:sz w:val="28"/>
          <w:szCs w:val="28"/>
        </w:rPr>
      </w:pPr>
      <w:r w:rsidRPr="008D328E">
        <w:rPr>
          <w:rFonts w:ascii="Arial" w:hAnsi="Arial" w:cs="Arial"/>
          <w:b/>
          <w:bCs/>
          <w:sz w:val="32"/>
          <w:szCs w:val="32"/>
        </w:rPr>
        <w:t>Паспорт</w:t>
      </w:r>
      <w:r>
        <w:rPr>
          <w:rFonts w:ascii="Arial" w:eastAsia="Times New Roman CYR" w:hAnsi="Arial" w:cs="Arial"/>
          <w:b/>
          <w:bCs/>
          <w:sz w:val="32"/>
          <w:szCs w:val="32"/>
        </w:rPr>
        <w:t xml:space="preserve"> </w:t>
      </w:r>
      <w:r w:rsidRPr="008D328E">
        <w:rPr>
          <w:rFonts w:ascii="Arial" w:eastAsia="Times New Roman CYR" w:hAnsi="Arial" w:cs="Arial"/>
          <w:b/>
          <w:bCs/>
          <w:sz w:val="28"/>
          <w:szCs w:val="28"/>
        </w:rPr>
        <w:t>подпрограммы</w:t>
      </w:r>
      <w:r w:rsidR="00105F35" w:rsidRPr="008D328E">
        <w:rPr>
          <w:rFonts w:ascii="Arial" w:hAnsi="Arial" w:cs="Arial"/>
          <w:b/>
          <w:snapToGrid w:val="0"/>
          <w:sz w:val="28"/>
          <w:szCs w:val="28"/>
        </w:rPr>
        <w:t>»</w:t>
      </w:r>
    </w:p>
    <w:p w:rsidR="00105F35" w:rsidRPr="007423F0" w:rsidRDefault="00105F35" w:rsidP="00621EA0">
      <w:pPr>
        <w:suppressAutoHyphens w:val="0"/>
        <w:jc w:val="center"/>
        <w:rPr>
          <w:rFonts w:ascii="Arial" w:hAnsi="Arial" w:cs="Arial"/>
          <w:b/>
          <w:sz w:val="18"/>
          <w:szCs w:val="18"/>
          <w:lang w:eastAsia="ru-RU"/>
        </w:rPr>
      </w:pPr>
    </w:p>
    <w:tbl>
      <w:tblPr>
        <w:tblW w:w="9360" w:type="dxa"/>
        <w:tblInd w:w="108" w:type="dxa"/>
        <w:tblLayout w:type="fixed"/>
        <w:tblLook w:val="00A0" w:firstRow="1" w:lastRow="0" w:firstColumn="1" w:lastColumn="0" w:noHBand="0" w:noVBand="0"/>
      </w:tblPr>
      <w:tblGrid>
        <w:gridCol w:w="2477"/>
        <w:gridCol w:w="6883"/>
      </w:tblGrid>
      <w:tr w:rsidR="008D328E" w:rsidRPr="008D328E" w:rsidTr="00236288">
        <w:tc>
          <w:tcPr>
            <w:tcW w:w="2477" w:type="dxa"/>
            <w:tcBorders>
              <w:top w:val="single" w:sz="4" w:space="0" w:color="000000"/>
              <w:left w:val="single" w:sz="4" w:space="0" w:color="000000"/>
              <w:bottom w:val="single" w:sz="4" w:space="0" w:color="000000"/>
              <w:right w:val="nil"/>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Ответственный исполнитель 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Администрация Дичнянского сельсовета</w:t>
            </w:r>
          </w:p>
        </w:tc>
      </w:tr>
      <w:tr w:rsidR="008D328E" w:rsidRPr="008D328E" w:rsidTr="00236288">
        <w:tc>
          <w:tcPr>
            <w:tcW w:w="2477" w:type="dxa"/>
            <w:tcBorders>
              <w:top w:val="single" w:sz="4" w:space="0" w:color="000000"/>
              <w:left w:val="single" w:sz="4" w:space="0" w:color="000000"/>
              <w:bottom w:val="single" w:sz="4" w:space="0" w:color="000000"/>
              <w:right w:val="nil"/>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Соисполнители подпрограммы</w:t>
            </w:r>
          </w:p>
        </w:tc>
        <w:tc>
          <w:tcPr>
            <w:tcW w:w="6883" w:type="dxa"/>
            <w:tcBorders>
              <w:left w:val="single" w:sz="4" w:space="0" w:color="000000"/>
              <w:bottom w:val="single" w:sz="4" w:space="0" w:color="000000"/>
              <w:right w:val="single" w:sz="4" w:space="0" w:color="000000"/>
            </w:tcBorders>
            <w:shd w:val="clear" w:color="auto" w:fill="auto"/>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МКУ «</w:t>
            </w:r>
            <w:proofErr w:type="spellStart"/>
            <w:r w:rsidRPr="00AB0D09">
              <w:rPr>
                <w:rFonts w:ascii="Arial" w:hAnsi="Arial" w:cs="Arial"/>
                <w:lang w:eastAsia="ru-RU"/>
              </w:rPr>
              <w:t>ЦКиД</w:t>
            </w:r>
            <w:proofErr w:type="spellEnd"/>
            <w:r w:rsidRPr="00AB0D09">
              <w:rPr>
                <w:rFonts w:ascii="Arial" w:hAnsi="Arial" w:cs="Arial"/>
                <w:lang w:eastAsia="ru-RU"/>
              </w:rPr>
              <w:t>» Дичнянского сельсовета</w:t>
            </w:r>
          </w:p>
        </w:tc>
      </w:tr>
      <w:tr w:rsidR="008D328E" w:rsidRPr="008D328E" w:rsidTr="00236288">
        <w:trPr>
          <w:trHeight w:val="455"/>
        </w:trPr>
        <w:tc>
          <w:tcPr>
            <w:tcW w:w="2477" w:type="dxa"/>
            <w:tcBorders>
              <w:left w:val="single" w:sz="4" w:space="0" w:color="000000"/>
              <w:bottom w:val="single" w:sz="4" w:space="0" w:color="000000"/>
            </w:tcBorders>
            <w:shd w:val="clear" w:color="auto" w:fill="auto"/>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Участники 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Администрация Дичнянского сельсовета</w:t>
            </w:r>
          </w:p>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МКУ «</w:t>
            </w:r>
            <w:proofErr w:type="spellStart"/>
            <w:r w:rsidRPr="00AB0D09">
              <w:rPr>
                <w:rFonts w:ascii="Arial" w:hAnsi="Arial" w:cs="Arial"/>
                <w:lang w:eastAsia="ru-RU"/>
              </w:rPr>
              <w:t>ЦКиД</w:t>
            </w:r>
            <w:proofErr w:type="spellEnd"/>
            <w:r w:rsidRPr="00AB0D09">
              <w:rPr>
                <w:rFonts w:ascii="Arial" w:hAnsi="Arial" w:cs="Arial"/>
                <w:lang w:eastAsia="ru-RU"/>
              </w:rPr>
              <w:t>» Дичнянского сельсовета</w:t>
            </w:r>
          </w:p>
        </w:tc>
      </w:tr>
      <w:tr w:rsidR="008D328E" w:rsidRPr="008D328E" w:rsidTr="00236288">
        <w:trPr>
          <w:trHeight w:val="455"/>
        </w:trPr>
        <w:tc>
          <w:tcPr>
            <w:tcW w:w="2477" w:type="dxa"/>
            <w:tcBorders>
              <w:left w:val="single" w:sz="4" w:space="0" w:color="000000"/>
              <w:bottom w:val="single" w:sz="4" w:space="0" w:color="000000"/>
            </w:tcBorders>
            <w:shd w:val="clear" w:color="auto" w:fill="auto"/>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Программно-целевые инструменты</w:t>
            </w:r>
          </w:p>
        </w:tc>
        <w:tc>
          <w:tcPr>
            <w:tcW w:w="6883" w:type="dxa"/>
            <w:tcBorders>
              <w:top w:val="single" w:sz="4" w:space="0" w:color="000000"/>
              <w:left w:val="single" w:sz="4" w:space="0" w:color="000000"/>
              <w:bottom w:val="single" w:sz="4" w:space="0" w:color="000000"/>
              <w:right w:val="single" w:sz="4" w:space="0" w:color="000000"/>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отсутствуют</w:t>
            </w:r>
          </w:p>
        </w:tc>
      </w:tr>
      <w:tr w:rsidR="008D328E" w:rsidRPr="008D328E" w:rsidTr="00236288">
        <w:tc>
          <w:tcPr>
            <w:tcW w:w="2477" w:type="dxa"/>
            <w:tcBorders>
              <w:top w:val="single" w:sz="4" w:space="0" w:color="000000"/>
              <w:left w:val="single" w:sz="4" w:space="0" w:color="000000"/>
              <w:bottom w:val="single" w:sz="4" w:space="0" w:color="000000"/>
              <w:right w:val="nil"/>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Цели подпрограммы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Повышение эффективности реализации молодежной политики на территории Дичнянского сельсовета Курчатовского района Курской области;</w:t>
            </w:r>
          </w:p>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создание благоприятных условий для развития системы оздоровления и отдыха детей и молодежи на территории Дичнянского сельсовета Курчатовского района Курской области;</w:t>
            </w:r>
          </w:p>
          <w:p w:rsidR="008D328E" w:rsidRPr="00AB0D09" w:rsidRDefault="008D328E" w:rsidP="00236288">
            <w:pPr>
              <w:suppressAutoHyphens w:val="0"/>
              <w:rPr>
                <w:rFonts w:ascii="Arial" w:hAnsi="Arial" w:cs="Arial"/>
                <w:lang w:eastAsia="ru-RU"/>
              </w:rPr>
            </w:pPr>
          </w:p>
        </w:tc>
      </w:tr>
      <w:tr w:rsidR="008D328E" w:rsidRPr="008D328E" w:rsidTr="00236288">
        <w:tc>
          <w:tcPr>
            <w:tcW w:w="2477" w:type="dxa"/>
            <w:tcBorders>
              <w:top w:val="single" w:sz="4" w:space="0" w:color="000000"/>
              <w:left w:val="single" w:sz="4" w:space="0" w:color="000000"/>
              <w:bottom w:val="single" w:sz="4" w:space="0" w:color="000000"/>
              <w:right w:val="nil"/>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Задачи подпрограммы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AB0D09" w:rsidRDefault="008D328E" w:rsidP="00236288">
            <w:pPr>
              <w:suppressAutoHyphens w:val="0"/>
              <w:rPr>
                <w:rFonts w:ascii="Arial" w:hAnsi="Arial" w:cs="Arial"/>
                <w:lang w:eastAsia="ru-RU"/>
              </w:rPr>
            </w:pPr>
            <w:r w:rsidRPr="00AB0D09">
              <w:rPr>
                <w:rFonts w:ascii="Arial" w:hAnsi="Arial" w:cs="Arial"/>
                <w:lang w:eastAsia="ru-RU"/>
              </w:rPr>
              <w:t>Организация мероприятий по работе с детьми                 и молодежью на территории Дичнянского сельсовета Курчатовского района Курской области;</w:t>
            </w:r>
          </w:p>
          <w:p w:rsidR="008D328E" w:rsidRPr="00AB0D09" w:rsidRDefault="008D328E" w:rsidP="00236288">
            <w:pPr>
              <w:suppressAutoHyphens w:val="0"/>
              <w:rPr>
                <w:rFonts w:ascii="Arial" w:hAnsi="Arial" w:cs="Arial"/>
                <w:lang w:eastAsia="ru-RU"/>
              </w:rPr>
            </w:pPr>
            <w:r w:rsidRPr="00AB0D09">
              <w:rPr>
                <w:rFonts w:ascii="Arial" w:hAnsi="Arial" w:cs="Arial"/>
                <w:bCs/>
                <w:lang w:eastAsia="ru-RU"/>
              </w:rPr>
              <w:t xml:space="preserve">вовлечение детей и молодежи </w:t>
            </w:r>
            <w:r w:rsidRPr="00AB0D09">
              <w:rPr>
                <w:rFonts w:ascii="Arial" w:hAnsi="Arial" w:cs="Arial"/>
                <w:lang w:eastAsia="ru-RU"/>
              </w:rPr>
              <w:t xml:space="preserve">  Дичнянского сельсовета Курчатовского района Курской области </w:t>
            </w:r>
            <w:r w:rsidRPr="00AB0D09">
              <w:rPr>
                <w:rFonts w:ascii="Arial" w:hAnsi="Arial" w:cs="Arial"/>
                <w:bCs/>
                <w:lang w:eastAsia="ru-RU"/>
              </w:rPr>
              <w:t>в общественную деятельность;</w:t>
            </w:r>
          </w:p>
          <w:p w:rsidR="008D328E" w:rsidRPr="00AB0D09" w:rsidRDefault="008D328E" w:rsidP="00236288">
            <w:pPr>
              <w:suppressAutoHyphens w:val="0"/>
              <w:rPr>
                <w:rFonts w:ascii="Arial" w:hAnsi="Arial" w:cs="Arial"/>
                <w:lang w:eastAsia="ru-RU"/>
              </w:rPr>
            </w:pPr>
            <w:r w:rsidRPr="00AB0D09">
              <w:rPr>
                <w:rFonts w:ascii="Arial" w:hAnsi="Arial" w:cs="Arial"/>
                <w:lang w:eastAsia="ru-RU"/>
              </w:rPr>
              <w:t>организация отдыха и оздоровления детей                      в каникулярное время; организация отдыха и физического развития детей        в результате обустройства детских игровых                    и спортивных площадок;</w:t>
            </w:r>
          </w:p>
          <w:p w:rsidR="008D328E" w:rsidRPr="00AB0D09" w:rsidRDefault="008D328E" w:rsidP="008D328E">
            <w:pPr>
              <w:suppressAutoHyphens w:val="0"/>
              <w:jc w:val="center"/>
              <w:rPr>
                <w:rFonts w:ascii="Arial" w:hAnsi="Arial" w:cs="Arial"/>
                <w:lang w:eastAsia="ru-RU"/>
              </w:rPr>
            </w:pPr>
          </w:p>
        </w:tc>
      </w:tr>
      <w:tr w:rsidR="008D328E" w:rsidRPr="008D328E" w:rsidTr="00236288">
        <w:tc>
          <w:tcPr>
            <w:tcW w:w="2477" w:type="dxa"/>
            <w:tcBorders>
              <w:top w:val="single" w:sz="4" w:space="0" w:color="000000"/>
              <w:left w:val="single" w:sz="4" w:space="0" w:color="000000"/>
              <w:bottom w:val="single" w:sz="4" w:space="0" w:color="auto"/>
              <w:right w:val="nil"/>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 xml:space="preserve">Этапы и сроки реализации подпрограммы </w:t>
            </w:r>
          </w:p>
        </w:tc>
        <w:tc>
          <w:tcPr>
            <w:tcW w:w="6883" w:type="dxa"/>
            <w:tcBorders>
              <w:top w:val="single" w:sz="4" w:space="0" w:color="000000"/>
              <w:left w:val="single" w:sz="4" w:space="0" w:color="000000"/>
              <w:bottom w:val="single" w:sz="4" w:space="0" w:color="auto"/>
              <w:right w:val="single" w:sz="4" w:space="0" w:color="000000"/>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2019 – 2025 годы</w:t>
            </w:r>
          </w:p>
        </w:tc>
      </w:tr>
      <w:tr w:rsidR="008D328E" w:rsidRPr="008D328E" w:rsidTr="00236288">
        <w:tc>
          <w:tcPr>
            <w:tcW w:w="2477" w:type="dxa"/>
            <w:tcBorders>
              <w:top w:val="single" w:sz="4" w:space="0" w:color="000000"/>
              <w:left w:val="single" w:sz="4" w:space="0" w:color="000000"/>
              <w:bottom w:val="single" w:sz="4" w:space="0" w:color="000000"/>
              <w:right w:val="nil"/>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Объемы и источники финансирования подпрограммы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 xml:space="preserve">Объем финансирования подпрограммы на 2019-2025 годы составляет </w:t>
            </w:r>
            <w:r w:rsidR="00236288" w:rsidRPr="00AB0D09">
              <w:rPr>
                <w:rFonts w:ascii="Arial" w:hAnsi="Arial" w:cs="Arial"/>
                <w:lang w:eastAsia="ru-RU"/>
              </w:rPr>
              <w:t>35,0</w:t>
            </w:r>
            <w:r w:rsidRPr="00AB0D09">
              <w:rPr>
                <w:rFonts w:ascii="Arial" w:hAnsi="Arial" w:cs="Arial"/>
                <w:lang w:eastAsia="ru-RU"/>
              </w:rPr>
              <w:t xml:space="preserve"> тыс. руб., в том числе:</w:t>
            </w:r>
          </w:p>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2019 г. –</w:t>
            </w:r>
            <w:r w:rsidR="00236288" w:rsidRPr="00AB0D09">
              <w:rPr>
                <w:rFonts w:ascii="Arial" w:hAnsi="Arial" w:cs="Arial"/>
                <w:lang w:eastAsia="ru-RU"/>
              </w:rPr>
              <w:t>5,0</w:t>
            </w:r>
            <w:r w:rsidRPr="00AB0D09">
              <w:rPr>
                <w:rFonts w:ascii="Arial" w:hAnsi="Arial" w:cs="Arial"/>
                <w:lang w:eastAsia="ru-RU"/>
              </w:rPr>
              <w:t xml:space="preserve"> тыс. рублей</w:t>
            </w:r>
          </w:p>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2020 г</w:t>
            </w:r>
            <w:r w:rsidR="00236288" w:rsidRPr="00AB0D09">
              <w:rPr>
                <w:rFonts w:ascii="Arial" w:hAnsi="Arial" w:cs="Arial"/>
                <w:lang w:eastAsia="ru-RU"/>
              </w:rPr>
              <w:t>. – 5</w:t>
            </w:r>
            <w:r w:rsidRPr="00AB0D09">
              <w:rPr>
                <w:rFonts w:ascii="Arial" w:hAnsi="Arial" w:cs="Arial"/>
                <w:lang w:eastAsia="ru-RU"/>
              </w:rPr>
              <w:t>,0  тыс. рублей</w:t>
            </w:r>
          </w:p>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2021 г. – 5,0 тыс. рублей</w:t>
            </w:r>
          </w:p>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 xml:space="preserve">2022 г. – 5,0 </w:t>
            </w:r>
            <w:proofErr w:type="spellStart"/>
            <w:r w:rsidRPr="00AB0D09">
              <w:rPr>
                <w:rFonts w:ascii="Arial" w:hAnsi="Arial" w:cs="Arial"/>
                <w:lang w:eastAsia="ru-RU"/>
              </w:rPr>
              <w:t>тыс</w:t>
            </w:r>
            <w:proofErr w:type="gramStart"/>
            <w:r w:rsidRPr="00AB0D09">
              <w:rPr>
                <w:rFonts w:ascii="Arial" w:hAnsi="Arial" w:cs="Arial"/>
                <w:lang w:eastAsia="ru-RU"/>
              </w:rPr>
              <w:t>.р</w:t>
            </w:r>
            <w:proofErr w:type="gramEnd"/>
            <w:r w:rsidRPr="00AB0D09">
              <w:rPr>
                <w:rFonts w:ascii="Arial" w:hAnsi="Arial" w:cs="Arial"/>
                <w:lang w:eastAsia="ru-RU"/>
              </w:rPr>
              <w:t>ублей</w:t>
            </w:r>
            <w:proofErr w:type="spellEnd"/>
          </w:p>
          <w:p w:rsidR="008D328E" w:rsidRPr="00AB0D09" w:rsidRDefault="00236288" w:rsidP="008D328E">
            <w:pPr>
              <w:suppressAutoHyphens w:val="0"/>
              <w:jc w:val="center"/>
              <w:rPr>
                <w:rFonts w:ascii="Arial" w:hAnsi="Arial" w:cs="Arial"/>
                <w:lang w:eastAsia="ru-RU"/>
              </w:rPr>
            </w:pPr>
            <w:r w:rsidRPr="00AB0D09">
              <w:rPr>
                <w:rFonts w:ascii="Arial" w:hAnsi="Arial" w:cs="Arial"/>
                <w:lang w:eastAsia="ru-RU"/>
              </w:rPr>
              <w:t>2023 г. – 5</w:t>
            </w:r>
            <w:r w:rsidR="008D328E" w:rsidRPr="00AB0D09">
              <w:rPr>
                <w:rFonts w:ascii="Arial" w:hAnsi="Arial" w:cs="Arial"/>
                <w:lang w:eastAsia="ru-RU"/>
              </w:rPr>
              <w:t xml:space="preserve">,0 </w:t>
            </w:r>
            <w:proofErr w:type="spellStart"/>
            <w:r w:rsidR="008D328E" w:rsidRPr="00AB0D09">
              <w:rPr>
                <w:rFonts w:ascii="Arial" w:hAnsi="Arial" w:cs="Arial"/>
                <w:lang w:eastAsia="ru-RU"/>
              </w:rPr>
              <w:t>тыс</w:t>
            </w:r>
            <w:proofErr w:type="gramStart"/>
            <w:r w:rsidR="008D328E" w:rsidRPr="00AB0D09">
              <w:rPr>
                <w:rFonts w:ascii="Arial" w:hAnsi="Arial" w:cs="Arial"/>
                <w:lang w:eastAsia="ru-RU"/>
              </w:rPr>
              <w:t>.р</w:t>
            </w:r>
            <w:proofErr w:type="gramEnd"/>
            <w:r w:rsidR="008D328E" w:rsidRPr="00AB0D09">
              <w:rPr>
                <w:rFonts w:ascii="Arial" w:hAnsi="Arial" w:cs="Arial"/>
                <w:lang w:eastAsia="ru-RU"/>
              </w:rPr>
              <w:t>ублей</w:t>
            </w:r>
            <w:proofErr w:type="spellEnd"/>
          </w:p>
          <w:p w:rsidR="008D328E" w:rsidRPr="00AB0D09" w:rsidRDefault="00236288" w:rsidP="008D328E">
            <w:pPr>
              <w:suppressAutoHyphens w:val="0"/>
              <w:jc w:val="center"/>
              <w:rPr>
                <w:rFonts w:ascii="Arial" w:hAnsi="Arial" w:cs="Arial"/>
                <w:lang w:eastAsia="ru-RU"/>
              </w:rPr>
            </w:pPr>
            <w:r w:rsidRPr="00AB0D09">
              <w:rPr>
                <w:rFonts w:ascii="Arial" w:hAnsi="Arial" w:cs="Arial"/>
                <w:lang w:eastAsia="ru-RU"/>
              </w:rPr>
              <w:t>2024 г. -  5</w:t>
            </w:r>
            <w:r w:rsidR="008D328E" w:rsidRPr="00AB0D09">
              <w:rPr>
                <w:rFonts w:ascii="Arial" w:hAnsi="Arial" w:cs="Arial"/>
                <w:lang w:eastAsia="ru-RU"/>
              </w:rPr>
              <w:t xml:space="preserve">,0 </w:t>
            </w:r>
            <w:proofErr w:type="spellStart"/>
            <w:r w:rsidR="008D328E" w:rsidRPr="00AB0D09">
              <w:rPr>
                <w:rFonts w:ascii="Arial" w:hAnsi="Arial" w:cs="Arial"/>
                <w:lang w:eastAsia="ru-RU"/>
              </w:rPr>
              <w:t>тыс</w:t>
            </w:r>
            <w:proofErr w:type="gramStart"/>
            <w:r w:rsidR="008D328E" w:rsidRPr="00AB0D09">
              <w:rPr>
                <w:rFonts w:ascii="Arial" w:hAnsi="Arial" w:cs="Arial"/>
                <w:lang w:eastAsia="ru-RU"/>
              </w:rPr>
              <w:t>.р</w:t>
            </w:r>
            <w:proofErr w:type="gramEnd"/>
            <w:r w:rsidR="008D328E" w:rsidRPr="00AB0D09">
              <w:rPr>
                <w:rFonts w:ascii="Arial" w:hAnsi="Arial" w:cs="Arial"/>
                <w:lang w:eastAsia="ru-RU"/>
              </w:rPr>
              <w:t>ублей</w:t>
            </w:r>
            <w:proofErr w:type="spellEnd"/>
          </w:p>
          <w:p w:rsidR="008D328E" w:rsidRPr="00AB0D09" w:rsidRDefault="00236288" w:rsidP="008D328E">
            <w:pPr>
              <w:suppressAutoHyphens w:val="0"/>
              <w:jc w:val="center"/>
              <w:rPr>
                <w:rFonts w:ascii="Arial" w:hAnsi="Arial" w:cs="Arial"/>
                <w:lang w:eastAsia="ru-RU"/>
              </w:rPr>
            </w:pPr>
            <w:r w:rsidRPr="00AB0D09">
              <w:rPr>
                <w:rFonts w:ascii="Arial" w:hAnsi="Arial" w:cs="Arial"/>
                <w:lang w:eastAsia="ru-RU"/>
              </w:rPr>
              <w:t>2025 г. – 5</w:t>
            </w:r>
            <w:r w:rsidR="008D328E" w:rsidRPr="00AB0D09">
              <w:rPr>
                <w:rFonts w:ascii="Arial" w:hAnsi="Arial" w:cs="Arial"/>
                <w:lang w:eastAsia="ru-RU"/>
              </w:rPr>
              <w:t xml:space="preserve">,0 </w:t>
            </w:r>
            <w:proofErr w:type="spellStart"/>
            <w:r w:rsidR="008D328E" w:rsidRPr="00AB0D09">
              <w:rPr>
                <w:rFonts w:ascii="Arial" w:hAnsi="Arial" w:cs="Arial"/>
                <w:lang w:eastAsia="ru-RU"/>
              </w:rPr>
              <w:t>тыс</w:t>
            </w:r>
            <w:proofErr w:type="gramStart"/>
            <w:r w:rsidR="008D328E" w:rsidRPr="00AB0D09">
              <w:rPr>
                <w:rFonts w:ascii="Arial" w:hAnsi="Arial" w:cs="Arial"/>
                <w:lang w:eastAsia="ru-RU"/>
              </w:rPr>
              <w:t>.р</w:t>
            </w:r>
            <w:proofErr w:type="gramEnd"/>
            <w:r w:rsidR="008D328E" w:rsidRPr="00AB0D09">
              <w:rPr>
                <w:rFonts w:ascii="Arial" w:hAnsi="Arial" w:cs="Arial"/>
                <w:lang w:eastAsia="ru-RU"/>
              </w:rPr>
              <w:t>ублей</w:t>
            </w:r>
            <w:proofErr w:type="spellEnd"/>
          </w:p>
          <w:p w:rsidR="008D328E" w:rsidRPr="00AB0D09" w:rsidRDefault="008D328E" w:rsidP="008D328E">
            <w:pPr>
              <w:suppressAutoHyphens w:val="0"/>
              <w:jc w:val="center"/>
              <w:rPr>
                <w:rFonts w:ascii="Arial" w:hAnsi="Arial" w:cs="Arial"/>
                <w:lang w:eastAsia="ru-RU"/>
              </w:rPr>
            </w:pPr>
          </w:p>
        </w:tc>
      </w:tr>
      <w:tr w:rsidR="008D328E" w:rsidRPr="008D328E" w:rsidTr="00236288">
        <w:tc>
          <w:tcPr>
            <w:tcW w:w="2477" w:type="dxa"/>
            <w:tcBorders>
              <w:top w:val="single" w:sz="4" w:space="0" w:color="000000"/>
              <w:left w:val="single" w:sz="4" w:space="0" w:color="000000"/>
              <w:bottom w:val="single" w:sz="4" w:space="0" w:color="000000"/>
              <w:right w:val="nil"/>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Ожидаемые результаты реализации подпрограммы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Реализация подпрограммы позволит:</w:t>
            </w:r>
          </w:p>
          <w:p w:rsidR="00236288" w:rsidRPr="00AB0D09" w:rsidRDefault="00236288" w:rsidP="00236288">
            <w:pPr>
              <w:suppressAutoHyphens w:val="0"/>
              <w:jc w:val="center"/>
              <w:rPr>
                <w:rFonts w:ascii="Arial" w:hAnsi="Arial" w:cs="Arial"/>
                <w:lang w:eastAsia="ru-RU"/>
              </w:rPr>
            </w:pPr>
            <w:r w:rsidRPr="00AB0D09">
              <w:rPr>
                <w:rFonts w:ascii="Arial" w:hAnsi="Arial" w:cs="Arial"/>
                <w:lang w:eastAsia="ru-RU"/>
              </w:rPr>
              <w:t>Организовывать мероприятия по работе с детьми и молодежью на территории Дичнянского сельсовета Курчатовского района Курской области;</w:t>
            </w:r>
          </w:p>
          <w:p w:rsidR="00236288" w:rsidRPr="00AB0D09" w:rsidRDefault="00236288" w:rsidP="00236288">
            <w:pPr>
              <w:suppressAutoHyphens w:val="0"/>
              <w:jc w:val="center"/>
              <w:rPr>
                <w:rFonts w:ascii="Arial" w:hAnsi="Arial" w:cs="Arial"/>
                <w:lang w:eastAsia="ru-RU"/>
              </w:rPr>
            </w:pPr>
            <w:r w:rsidRPr="00AB0D09">
              <w:rPr>
                <w:rFonts w:ascii="Arial" w:hAnsi="Arial" w:cs="Arial"/>
                <w:bCs/>
                <w:lang w:eastAsia="ru-RU"/>
              </w:rPr>
              <w:t>вовлечь детей и молодёжь</w:t>
            </w:r>
            <w:r w:rsidRPr="00AB0D09">
              <w:rPr>
                <w:rFonts w:ascii="Arial" w:hAnsi="Arial" w:cs="Arial"/>
                <w:lang w:eastAsia="ru-RU"/>
              </w:rPr>
              <w:t xml:space="preserve">  Дичнянского сельсовета Курчатовского района Курской области </w:t>
            </w:r>
            <w:r w:rsidRPr="00AB0D09">
              <w:rPr>
                <w:rFonts w:ascii="Arial" w:hAnsi="Arial" w:cs="Arial"/>
                <w:bCs/>
                <w:lang w:eastAsia="ru-RU"/>
              </w:rPr>
              <w:t>в общественную деятельность;</w:t>
            </w:r>
          </w:p>
          <w:p w:rsidR="008D328E" w:rsidRPr="00AB0D09" w:rsidRDefault="00236288" w:rsidP="00236288">
            <w:pPr>
              <w:suppressAutoHyphens w:val="0"/>
              <w:jc w:val="center"/>
              <w:rPr>
                <w:rFonts w:ascii="Arial" w:hAnsi="Arial" w:cs="Arial"/>
                <w:lang w:eastAsia="ru-RU"/>
              </w:rPr>
            </w:pPr>
            <w:r w:rsidRPr="00AB0D09">
              <w:rPr>
                <w:rFonts w:ascii="Arial" w:hAnsi="Arial" w:cs="Arial"/>
                <w:lang w:eastAsia="ru-RU"/>
              </w:rPr>
              <w:t>организовать отдых и оздоровление детей   в каникулярное время.</w:t>
            </w:r>
          </w:p>
        </w:tc>
      </w:tr>
    </w:tbl>
    <w:p w:rsidR="00105F35" w:rsidRPr="007423F0" w:rsidRDefault="00105F35" w:rsidP="00621EA0">
      <w:pPr>
        <w:suppressAutoHyphens w:val="0"/>
        <w:jc w:val="center"/>
        <w:rPr>
          <w:rFonts w:ascii="Arial" w:hAnsi="Arial" w:cs="Arial"/>
          <w:sz w:val="18"/>
          <w:szCs w:val="18"/>
          <w:lang w:eastAsia="ru-RU"/>
        </w:rPr>
      </w:pPr>
    </w:p>
    <w:p w:rsidR="00105F35" w:rsidRPr="007423F0" w:rsidRDefault="00105F35" w:rsidP="00621EA0">
      <w:pPr>
        <w:autoSpaceDE w:val="0"/>
        <w:jc w:val="center"/>
        <w:rPr>
          <w:rFonts w:ascii="Arial" w:eastAsia="MS Mincho" w:hAnsi="Arial" w:cs="Arial"/>
          <w:b/>
          <w:sz w:val="18"/>
          <w:szCs w:val="18"/>
        </w:rPr>
      </w:pPr>
      <w:bookmarkStart w:id="2" w:name="sub_1000"/>
      <w:bookmarkStart w:id="3" w:name="sub_629"/>
    </w:p>
    <w:bookmarkEnd w:id="2"/>
    <w:bookmarkEnd w:id="3"/>
    <w:p w:rsidR="005C05A8" w:rsidRPr="005C05A8" w:rsidRDefault="005C05A8" w:rsidP="005C05A8">
      <w:pPr>
        <w:widowControl w:val="0"/>
        <w:jc w:val="center"/>
        <w:rPr>
          <w:rFonts w:ascii="Arial" w:eastAsia="SimSun" w:hAnsi="Arial" w:cs="Arial"/>
          <w:b/>
          <w:kern w:val="1"/>
          <w:sz w:val="32"/>
          <w:szCs w:val="32"/>
          <w:lang w:eastAsia="hi-IN" w:bidi="hi-IN"/>
        </w:rPr>
      </w:pPr>
      <w:r w:rsidRPr="005C05A8">
        <w:rPr>
          <w:rFonts w:ascii="Arial" w:eastAsia="SimSun" w:hAnsi="Arial" w:cs="Arial"/>
          <w:b/>
          <w:kern w:val="1"/>
          <w:sz w:val="32"/>
          <w:szCs w:val="32"/>
          <w:lang w:eastAsia="hi-IN" w:bidi="hi-IN"/>
        </w:rPr>
        <w:t>1. Характеристика сферы реализации подпрограммы, описание основных проблем в указанной сфере и прогноз ее развития</w:t>
      </w:r>
    </w:p>
    <w:p w:rsidR="005C05A8" w:rsidRPr="005C05A8" w:rsidRDefault="005C05A8" w:rsidP="005C05A8">
      <w:pPr>
        <w:spacing w:line="200" w:lineRule="atLeast"/>
        <w:ind w:firstLine="709"/>
        <w:jc w:val="both"/>
        <w:rPr>
          <w:rFonts w:ascii="Arial" w:hAnsi="Arial" w:cs="Arial"/>
          <w:sz w:val="24"/>
          <w:szCs w:val="24"/>
        </w:rPr>
      </w:pPr>
    </w:p>
    <w:p w:rsidR="005C05A8" w:rsidRPr="00AB0D09" w:rsidRDefault="005C05A8" w:rsidP="005C05A8">
      <w:pPr>
        <w:spacing w:line="200" w:lineRule="atLeast"/>
        <w:ind w:firstLine="709"/>
        <w:jc w:val="both"/>
        <w:rPr>
          <w:rFonts w:ascii="Arial" w:hAnsi="Arial" w:cs="Arial"/>
        </w:rPr>
      </w:pPr>
      <w:proofErr w:type="gramStart"/>
      <w:r w:rsidRPr="00AB0D09">
        <w:rPr>
          <w:rFonts w:ascii="Arial" w:hAnsi="Arial" w:cs="Arial"/>
        </w:rPr>
        <w:lastRenderedPageBreak/>
        <w:t>Подпрограмма</w:t>
      </w:r>
      <w:r w:rsidRPr="00AB0D09">
        <w:rPr>
          <w:rFonts w:ascii="Arial" w:hAnsi="Arial" w:cs="Times New Roman"/>
        </w:rPr>
        <w:t> </w:t>
      </w:r>
      <w:r w:rsidRPr="00AB0D09">
        <w:rPr>
          <w:rFonts w:ascii="Arial" w:hAnsi="Arial" w:cs="Arial"/>
        </w:rPr>
        <w:t>«</w:t>
      </w:r>
      <w:r w:rsidRPr="00AB0D09">
        <w:rPr>
          <w:rFonts w:ascii="Arial" w:hAnsi="Arial" w:cs="Arial"/>
          <w:bCs/>
        </w:rPr>
        <w:t>Реализация муниципальной политики в сфере физической культуры и спорта</w:t>
      </w:r>
      <w:r w:rsidRPr="00AB0D09">
        <w:rPr>
          <w:rFonts w:ascii="Arial" w:hAnsi="Arial" w:cs="Times New Roman"/>
          <w:b/>
          <w:bCs/>
        </w:rPr>
        <w:t> </w:t>
      </w:r>
      <w:r w:rsidRPr="00AB0D09">
        <w:rPr>
          <w:rFonts w:ascii="Arial" w:hAnsi="Arial" w:cs="Arial"/>
        </w:rPr>
        <w:t>» муниципальной программы муниципального образования «Дичнянский сельсовет» Курчатовского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w:t>
      </w:r>
      <w:r w:rsidRPr="00AB0D09">
        <w:rPr>
          <w:rFonts w:ascii="Arial" w:hAnsi="Arial" w:cs="Times New Roman"/>
        </w:rPr>
        <w:t> </w:t>
      </w:r>
      <w:r w:rsidRPr="00AB0D09">
        <w:rPr>
          <w:rFonts w:ascii="Arial" w:hAnsi="Arial" w:cs="Arial"/>
        </w:rPr>
        <w:t>» разработана с целью создания условий для реализации муниципальной программы муниципального образования «Дичнянский сельсовет» Курчатовского района Курской области «Повышение эффективности работы с молодежью, организация отдыха</w:t>
      </w:r>
      <w:proofErr w:type="gramEnd"/>
      <w:r w:rsidRPr="00AB0D09">
        <w:rPr>
          <w:rFonts w:ascii="Arial" w:hAnsi="Arial" w:cs="Arial"/>
        </w:rPr>
        <w:t xml:space="preserve"> и оздоровление детей, молодежи, развитие физической культуры и спорта» и </w:t>
      </w:r>
      <w:proofErr w:type="gramStart"/>
      <w:r w:rsidRPr="00AB0D09">
        <w:rPr>
          <w:rFonts w:ascii="Arial" w:hAnsi="Arial" w:cs="Arial"/>
        </w:rPr>
        <w:t>направлена</w:t>
      </w:r>
      <w:proofErr w:type="gramEnd"/>
      <w:r w:rsidRPr="00AB0D09">
        <w:rPr>
          <w:rFonts w:ascii="Arial" w:hAnsi="Arial" w:cs="Arial"/>
        </w:rPr>
        <w:t xml:space="preserve"> в целом на формирование и развитие обеспечивающих механизмов реализации Программы.</w:t>
      </w:r>
    </w:p>
    <w:p w:rsidR="005C05A8" w:rsidRPr="00AB0D09" w:rsidRDefault="005C05A8" w:rsidP="005C05A8">
      <w:pPr>
        <w:spacing w:line="200" w:lineRule="atLeast"/>
        <w:ind w:firstLine="709"/>
        <w:jc w:val="both"/>
        <w:rPr>
          <w:rFonts w:ascii="Arial" w:hAnsi="Arial" w:cs="Arial"/>
        </w:rPr>
      </w:pPr>
      <w:r w:rsidRPr="00AB0D09">
        <w:rPr>
          <w:rFonts w:ascii="Arial" w:hAnsi="Arial" w:cs="Arial"/>
        </w:rPr>
        <w:t>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rsidR="005C05A8" w:rsidRPr="00AB0D09" w:rsidRDefault="005C05A8" w:rsidP="005C05A8">
      <w:pPr>
        <w:spacing w:line="200" w:lineRule="atLeast"/>
        <w:ind w:firstLine="709"/>
        <w:jc w:val="both"/>
        <w:rPr>
          <w:rFonts w:ascii="Arial" w:hAnsi="Arial" w:cs="Arial"/>
          <w:b/>
          <w:bCs/>
        </w:rPr>
      </w:pPr>
    </w:p>
    <w:p w:rsidR="005C05A8" w:rsidRPr="005C05A8" w:rsidRDefault="005C05A8" w:rsidP="005C05A8">
      <w:pPr>
        <w:widowControl w:val="0"/>
        <w:autoSpaceDE w:val="0"/>
        <w:jc w:val="center"/>
        <w:rPr>
          <w:rFonts w:ascii="Arial" w:eastAsia="Arial Unicode MS" w:hAnsi="Arial" w:cs="Arial"/>
          <w:kern w:val="1"/>
          <w:sz w:val="32"/>
          <w:szCs w:val="32"/>
          <w:lang w:eastAsia="hi-IN" w:bidi="hi-IN"/>
        </w:rPr>
      </w:pPr>
      <w:r w:rsidRPr="005C05A8">
        <w:rPr>
          <w:rFonts w:ascii="Arial" w:hAnsi="Arial" w:cs="Arial"/>
          <w:b/>
          <w:bCs/>
          <w:spacing w:val="2"/>
          <w:sz w:val="32"/>
          <w:szCs w:val="32"/>
        </w:rPr>
        <w:t>2. Приоритеты муниципальной политики в сфере реализации подпрограммы, цели (при необходимости),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r w:rsidRPr="005C05A8">
        <w:rPr>
          <w:rFonts w:ascii="Arial" w:hAnsi="Arial" w:cs="Arial"/>
          <w:b/>
          <w:bCs/>
          <w:color w:val="000000"/>
          <w:spacing w:val="-5"/>
          <w:kern w:val="1"/>
          <w:sz w:val="32"/>
          <w:szCs w:val="32"/>
          <w:lang w:eastAsia="hi-IN" w:bidi="hi-IN"/>
        </w:rPr>
        <w:t xml:space="preserve"> мы</w:t>
      </w:r>
    </w:p>
    <w:p w:rsidR="005C05A8" w:rsidRPr="005C05A8" w:rsidRDefault="005C05A8" w:rsidP="005C05A8">
      <w:pPr>
        <w:spacing w:line="200" w:lineRule="atLeast"/>
        <w:rPr>
          <w:rFonts w:ascii="Arial" w:hAnsi="Arial" w:cs="Arial"/>
          <w:sz w:val="32"/>
          <w:szCs w:val="32"/>
        </w:rPr>
      </w:pPr>
    </w:p>
    <w:p w:rsidR="005C05A8" w:rsidRPr="00AB0D09" w:rsidRDefault="005C05A8" w:rsidP="005C05A8">
      <w:pPr>
        <w:ind w:firstLine="709"/>
        <w:jc w:val="both"/>
        <w:rPr>
          <w:rFonts w:ascii="Arial" w:hAnsi="Arial" w:cs="Arial"/>
        </w:rPr>
      </w:pPr>
      <w:r w:rsidRPr="00AB0D09">
        <w:rPr>
          <w:rFonts w:ascii="Arial" w:hAnsi="Arial" w:cs="Arial"/>
        </w:rPr>
        <w:t>Подпрограмма направлена на качественное выполнение мероприятий муниципальной программы.</w:t>
      </w:r>
    </w:p>
    <w:p w:rsidR="005C05A8" w:rsidRPr="00AB0D09" w:rsidRDefault="005C05A8" w:rsidP="005C05A8">
      <w:pPr>
        <w:ind w:firstLine="709"/>
        <w:jc w:val="both"/>
        <w:rPr>
          <w:rFonts w:ascii="Arial" w:hAnsi="Arial" w:cs="Arial"/>
        </w:rPr>
      </w:pPr>
      <w:r w:rsidRPr="00AB0D09">
        <w:rPr>
          <w:rFonts w:ascii="Arial" w:hAnsi="Arial" w:cs="Arial"/>
        </w:rPr>
        <w:t>Цели, задачи основные ожидаемые конечные результаты, сроки и этапы реализации Подпрограммы приведены в паспорте Подпрограммы.</w:t>
      </w:r>
    </w:p>
    <w:p w:rsidR="00236288" w:rsidRPr="00AB0D09" w:rsidRDefault="00236288" w:rsidP="00236288">
      <w:pPr>
        <w:spacing w:line="200" w:lineRule="atLeast"/>
        <w:ind w:firstLine="709"/>
        <w:jc w:val="both"/>
        <w:rPr>
          <w:rFonts w:ascii="Arial" w:hAnsi="Arial" w:cs="Arial"/>
        </w:rPr>
      </w:pPr>
      <w:r w:rsidRPr="00AB0D09">
        <w:rPr>
          <w:rFonts w:ascii="Arial" w:hAnsi="Arial" w:cs="Arial"/>
        </w:rPr>
        <w:t>Повышение эффективности реализации молодежной политики на территории Дичнянского сельсовета Курчатовского района Курской области;</w:t>
      </w:r>
    </w:p>
    <w:p w:rsidR="00236288" w:rsidRPr="00AB0D09" w:rsidRDefault="00236288" w:rsidP="00236288">
      <w:pPr>
        <w:spacing w:line="200" w:lineRule="atLeast"/>
        <w:ind w:firstLine="709"/>
        <w:jc w:val="both"/>
        <w:rPr>
          <w:rFonts w:ascii="Arial" w:hAnsi="Arial" w:cs="Arial"/>
        </w:rPr>
      </w:pPr>
      <w:r w:rsidRPr="00AB0D09">
        <w:rPr>
          <w:rFonts w:ascii="Arial" w:hAnsi="Arial" w:cs="Arial"/>
        </w:rPr>
        <w:t>создание благоприятных условий для развития системы оздоровления и отдыха детей и молодежи на территории Дичнянского сельсовета Курчатовского района Курской области.</w:t>
      </w:r>
    </w:p>
    <w:p w:rsidR="005C05A8" w:rsidRPr="00AB0D09" w:rsidRDefault="005C05A8" w:rsidP="005C05A8">
      <w:pPr>
        <w:spacing w:line="200" w:lineRule="atLeast"/>
        <w:ind w:firstLine="709"/>
        <w:jc w:val="both"/>
        <w:rPr>
          <w:rFonts w:ascii="Arial" w:hAnsi="Arial" w:cs="Arial"/>
        </w:rPr>
      </w:pPr>
    </w:p>
    <w:p w:rsidR="005C05A8" w:rsidRPr="005C05A8" w:rsidRDefault="005C05A8" w:rsidP="005C05A8">
      <w:pPr>
        <w:widowControl w:val="0"/>
        <w:autoSpaceDE w:val="0"/>
        <w:jc w:val="center"/>
        <w:rPr>
          <w:rFonts w:ascii="Arial" w:eastAsia="SimSun" w:hAnsi="Arial" w:cs="Arial"/>
          <w:kern w:val="1"/>
          <w:sz w:val="32"/>
          <w:szCs w:val="32"/>
          <w:lang w:eastAsia="hi-IN" w:bidi="hi-IN"/>
        </w:rPr>
      </w:pPr>
      <w:r w:rsidRPr="005C05A8">
        <w:rPr>
          <w:rFonts w:ascii="Arial" w:eastAsia="SimSun" w:hAnsi="Arial" w:cs="Arial"/>
          <w:b/>
          <w:kern w:val="1"/>
          <w:sz w:val="32"/>
          <w:szCs w:val="32"/>
          <w:lang w:eastAsia="hi-IN" w:bidi="hi-IN"/>
        </w:rPr>
        <w:t>3. Характеристика основных мероприятий подпрограммы</w:t>
      </w:r>
    </w:p>
    <w:p w:rsidR="005C05A8" w:rsidRPr="005C05A8" w:rsidRDefault="005C05A8" w:rsidP="005C05A8">
      <w:pPr>
        <w:spacing w:line="200" w:lineRule="atLeast"/>
        <w:ind w:firstLine="709"/>
        <w:jc w:val="both"/>
        <w:rPr>
          <w:rFonts w:ascii="Arial" w:hAnsi="Arial" w:cs="Arial"/>
          <w:sz w:val="24"/>
          <w:szCs w:val="24"/>
        </w:rPr>
      </w:pPr>
    </w:p>
    <w:p w:rsidR="005C05A8" w:rsidRPr="00AB0D09" w:rsidRDefault="005C05A8" w:rsidP="005C05A8">
      <w:pPr>
        <w:spacing w:line="200" w:lineRule="atLeast"/>
        <w:ind w:firstLine="709"/>
        <w:jc w:val="both"/>
        <w:rPr>
          <w:rFonts w:ascii="Arial" w:hAnsi="Arial" w:cs="Arial"/>
        </w:rPr>
      </w:pPr>
      <w:r w:rsidRPr="00AB0D09">
        <w:rPr>
          <w:rFonts w:ascii="Arial" w:hAnsi="Arial" w:cs="Arial"/>
        </w:rPr>
        <w:t>Достижение целей и решение задач Подпрограммы обеспечивается путем выполнения ряда основных мероприятий. 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5C05A8" w:rsidRPr="00AB0D09" w:rsidRDefault="005C05A8" w:rsidP="005C05A8">
      <w:pPr>
        <w:autoSpaceDE w:val="0"/>
        <w:spacing w:line="200" w:lineRule="atLeast"/>
        <w:ind w:firstLine="709"/>
        <w:jc w:val="both"/>
        <w:rPr>
          <w:rFonts w:ascii="Arial" w:hAnsi="Arial" w:cs="Arial"/>
          <w:kern w:val="1"/>
        </w:rPr>
      </w:pPr>
      <w:r w:rsidRPr="00AB0D09">
        <w:rPr>
          <w:rFonts w:ascii="Arial" w:hAnsi="Arial" w:cs="Arial"/>
          <w:kern w:val="1"/>
        </w:rPr>
        <w:t>Перечень основных мероприятий подпрограммы приведен в таблице № 2 приложении № 1.</w:t>
      </w:r>
    </w:p>
    <w:p w:rsidR="005C05A8" w:rsidRPr="005C05A8" w:rsidRDefault="005C05A8" w:rsidP="005C05A8">
      <w:pPr>
        <w:spacing w:line="200" w:lineRule="atLeast"/>
        <w:ind w:firstLine="709"/>
        <w:jc w:val="both"/>
        <w:rPr>
          <w:rFonts w:ascii="Arial" w:hAnsi="Arial" w:cs="Arial"/>
          <w:sz w:val="24"/>
          <w:szCs w:val="24"/>
        </w:rPr>
      </w:pPr>
    </w:p>
    <w:p w:rsidR="005C05A8" w:rsidRPr="005C05A8" w:rsidRDefault="005C05A8" w:rsidP="005C05A8">
      <w:pPr>
        <w:suppressAutoHyphens w:val="0"/>
        <w:autoSpaceDE w:val="0"/>
        <w:jc w:val="center"/>
        <w:rPr>
          <w:rFonts w:ascii="Arial" w:hAnsi="Arial" w:cs="Arial"/>
          <w:b/>
          <w:sz w:val="32"/>
          <w:szCs w:val="32"/>
          <w:lang w:eastAsia="en-US"/>
        </w:rPr>
      </w:pPr>
      <w:r w:rsidRPr="005C05A8">
        <w:rPr>
          <w:rFonts w:cs="Times New Roman"/>
          <w:sz w:val="32"/>
          <w:szCs w:val="32"/>
        </w:rPr>
        <w:t> </w:t>
      </w:r>
      <w:r w:rsidRPr="005C05A8">
        <w:rPr>
          <w:rFonts w:ascii="Arial" w:hAnsi="Arial" w:cs="Arial"/>
          <w:b/>
          <w:sz w:val="32"/>
          <w:szCs w:val="32"/>
          <w:lang w:eastAsia="en-US"/>
        </w:rPr>
        <w:t xml:space="preserve">4. Информацию об инвестиционных проектах, исполнение которых полностью или частично осуществляется за счет средств местного бюджета в случае их реализации в соответствующей сфере социально-экономического развития </w:t>
      </w:r>
      <w:r>
        <w:rPr>
          <w:rFonts w:ascii="Arial" w:hAnsi="Arial" w:cs="Arial"/>
          <w:b/>
          <w:sz w:val="32"/>
          <w:szCs w:val="32"/>
          <w:lang w:eastAsia="en-US"/>
        </w:rPr>
        <w:t xml:space="preserve">Дичнянского </w:t>
      </w:r>
      <w:r w:rsidRPr="005C05A8">
        <w:rPr>
          <w:rFonts w:ascii="Arial" w:hAnsi="Arial" w:cs="Arial"/>
          <w:b/>
          <w:sz w:val="32"/>
          <w:szCs w:val="32"/>
          <w:lang w:eastAsia="en-US"/>
        </w:rPr>
        <w:t>сельсовета Курчатовского района Курской области.</w:t>
      </w:r>
    </w:p>
    <w:p w:rsidR="005C05A8" w:rsidRPr="005C05A8" w:rsidRDefault="005C05A8" w:rsidP="005C05A8">
      <w:pPr>
        <w:suppressAutoHyphens w:val="0"/>
        <w:autoSpaceDE w:val="0"/>
        <w:jc w:val="center"/>
        <w:rPr>
          <w:rFonts w:ascii="Arial" w:hAnsi="Arial" w:cs="Arial"/>
          <w:sz w:val="30"/>
          <w:szCs w:val="30"/>
          <w:lang w:eastAsia="en-US"/>
        </w:rPr>
      </w:pPr>
    </w:p>
    <w:p w:rsidR="005C05A8" w:rsidRPr="00AB0D09" w:rsidRDefault="005C05A8" w:rsidP="005C05A8">
      <w:pPr>
        <w:suppressAutoHyphens w:val="0"/>
        <w:autoSpaceDE w:val="0"/>
        <w:ind w:firstLine="709"/>
        <w:jc w:val="both"/>
        <w:rPr>
          <w:rFonts w:ascii="Arial" w:hAnsi="Arial" w:cs="Arial"/>
          <w:bCs/>
          <w:lang w:eastAsia="en-US"/>
        </w:rPr>
      </w:pPr>
      <w:r w:rsidRPr="00AB0D09">
        <w:rPr>
          <w:rFonts w:ascii="Arial" w:hAnsi="Arial" w:cs="Arial"/>
          <w:bCs/>
          <w:lang w:eastAsia="en-US"/>
        </w:rPr>
        <w:t xml:space="preserve">Инвестиционные проекты, исполнение которых полностью или частично </w:t>
      </w:r>
      <w:proofErr w:type="gramStart"/>
      <w:r w:rsidRPr="00AB0D09">
        <w:rPr>
          <w:rFonts w:ascii="Arial" w:hAnsi="Arial" w:cs="Arial"/>
          <w:bCs/>
          <w:lang w:eastAsia="en-US"/>
        </w:rPr>
        <w:t>осуществляется за счет средств местного бюджета в случае их реализации в сфере социально-экономического развития Дичнянского сельсовета Курчатовского района Курской области данной подпрограммой не предусмотрены</w:t>
      </w:r>
      <w:proofErr w:type="gramEnd"/>
      <w:r w:rsidRPr="00AB0D09">
        <w:rPr>
          <w:rFonts w:ascii="Arial" w:hAnsi="Arial" w:cs="Arial"/>
          <w:bCs/>
          <w:lang w:eastAsia="en-US"/>
        </w:rPr>
        <w:t>.</w:t>
      </w:r>
    </w:p>
    <w:p w:rsidR="005C05A8" w:rsidRPr="00AB0D09" w:rsidRDefault="005C05A8" w:rsidP="005C05A8">
      <w:pPr>
        <w:widowControl w:val="0"/>
        <w:suppressAutoHyphens w:val="0"/>
        <w:autoSpaceDE w:val="0"/>
        <w:autoSpaceDN w:val="0"/>
        <w:adjustRightInd w:val="0"/>
        <w:jc w:val="both"/>
        <w:rPr>
          <w:rFonts w:ascii="Arial" w:hAnsi="Arial" w:cs="Arial"/>
          <w:lang w:eastAsia="ru-RU"/>
        </w:rPr>
      </w:pPr>
    </w:p>
    <w:p w:rsidR="005C05A8" w:rsidRPr="005C05A8" w:rsidRDefault="005C05A8" w:rsidP="005C05A8">
      <w:pPr>
        <w:widowControl w:val="0"/>
        <w:suppressAutoHyphens w:val="0"/>
        <w:jc w:val="center"/>
        <w:rPr>
          <w:rFonts w:ascii="Arial" w:eastAsia="Calibri" w:hAnsi="Arial" w:cs="Arial"/>
          <w:b/>
          <w:bCs/>
          <w:sz w:val="32"/>
          <w:szCs w:val="32"/>
          <w:lang w:eastAsia="en-US"/>
        </w:rPr>
      </w:pPr>
      <w:r w:rsidRPr="005C05A8">
        <w:rPr>
          <w:rFonts w:ascii="Arial" w:eastAsia="Calibri" w:hAnsi="Arial" w:cs="Arial"/>
          <w:b/>
          <w:bCs/>
          <w:sz w:val="32"/>
          <w:szCs w:val="32"/>
          <w:lang w:eastAsia="en-US"/>
        </w:rPr>
        <w:t xml:space="preserve">5. Прогноз сводных показателей муниципальных заданий по этапам реализации подпрограммы (при оказании муниципальными учреждениями муниципальных услуг </w:t>
      </w:r>
      <w:r w:rsidRPr="005C05A8">
        <w:rPr>
          <w:rFonts w:ascii="Arial" w:eastAsia="Calibri" w:hAnsi="Arial" w:cs="Arial"/>
          <w:b/>
          <w:bCs/>
          <w:sz w:val="32"/>
          <w:szCs w:val="32"/>
          <w:lang w:eastAsia="en-US"/>
        </w:rPr>
        <w:lastRenderedPageBreak/>
        <w:t>(работ) в рамках подпрограммы)</w:t>
      </w:r>
    </w:p>
    <w:p w:rsidR="005C05A8" w:rsidRPr="005C05A8" w:rsidRDefault="005C05A8" w:rsidP="005C05A8">
      <w:pPr>
        <w:widowControl w:val="0"/>
        <w:suppressAutoHyphens w:val="0"/>
        <w:jc w:val="center"/>
        <w:rPr>
          <w:rFonts w:ascii="Arial" w:eastAsia="Calibri" w:hAnsi="Arial" w:cs="Arial"/>
          <w:b/>
          <w:bCs/>
          <w:sz w:val="30"/>
          <w:szCs w:val="30"/>
          <w:lang w:eastAsia="en-US"/>
        </w:rPr>
      </w:pPr>
    </w:p>
    <w:p w:rsidR="005C05A8" w:rsidRPr="00AB0D09" w:rsidRDefault="005C05A8" w:rsidP="005C05A8">
      <w:pPr>
        <w:widowControl w:val="0"/>
        <w:jc w:val="center"/>
        <w:rPr>
          <w:rFonts w:ascii="Arial" w:hAnsi="Arial" w:cs="Arial"/>
          <w:b/>
          <w:color w:val="000000"/>
          <w:spacing w:val="-4"/>
          <w:kern w:val="1"/>
          <w:lang w:eastAsia="hi-IN" w:bidi="hi-IN"/>
        </w:rPr>
      </w:pPr>
      <w:r w:rsidRPr="00AB0D09">
        <w:rPr>
          <w:rFonts w:ascii="Arial" w:hAnsi="Arial" w:cs="Arial"/>
          <w:lang w:eastAsia="en-US"/>
        </w:rPr>
        <w:t>Прогноз сводных показателей муниципальных заданий на оказание муниципальных в рамках реализации подпрограммы не предусматривается</w:t>
      </w:r>
      <w:r w:rsidRPr="00AB0D09">
        <w:rPr>
          <w:rFonts w:ascii="Arial" w:hAnsi="Arial" w:cs="Arial"/>
          <w:b/>
          <w:color w:val="000000"/>
          <w:spacing w:val="-4"/>
          <w:kern w:val="1"/>
          <w:lang w:eastAsia="hi-IN" w:bidi="hi-IN"/>
        </w:rPr>
        <w:t xml:space="preserve"> </w:t>
      </w:r>
    </w:p>
    <w:p w:rsidR="005C05A8" w:rsidRPr="005C05A8" w:rsidRDefault="005C05A8" w:rsidP="005C05A8">
      <w:pPr>
        <w:widowControl w:val="0"/>
        <w:jc w:val="center"/>
        <w:rPr>
          <w:rFonts w:ascii="Arial" w:hAnsi="Arial" w:cs="Arial"/>
          <w:b/>
          <w:color w:val="000000"/>
          <w:spacing w:val="-4"/>
          <w:kern w:val="1"/>
          <w:sz w:val="24"/>
          <w:szCs w:val="24"/>
          <w:lang w:eastAsia="hi-IN" w:bidi="hi-IN"/>
        </w:rPr>
      </w:pPr>
    </w:p>
    <w:p w:rsidR="005C05A8" w:rsidRPr="005C05A8" w:rsidRDefault="005C05A8" w:rsidP="005C05A8">
      <w:pPr>
        <w:widowControl w:val="0"/>
        <w:autoSpaceDE w:val="0"/>
        <w:spacing w:before="195" w:after="195"/>
        <w:jc w:val="center"/>
        <w:rPr>
          <w:rFonts w:ascii="Arial" w:eastAsia="Arial CYR" w:hAnsi="Arial" w:cs="Arial CYR"/>
          <w:b/>
          <w:bCs/>
          <w:color w:val="292D24"/>
          <w:kern w:val="1"/>
          <w:sz w:val="32"/>
          <w:szCs w:val="32"/>
          <w:lang w:eastAsia="hi-IN" w:bidi="hi-IN"/>
        </w:rPr>
      </w:pPr>
      <w:r w:rsidRPr="005C05A8">
        <w:rPr>
          <w:rFonts w:ascii="Arial" w:eastAsia="Arial" w:hAnsi="Arial" w:cs="Arial"/>
          <w:b/>
          <w:bCs/>
          <w:color w:val="292D24"/>
          <w:kern w:val="1"/>
          <w:sz w:val="32"/>
          <w:szCs w:val="32"/>
          <w:lang w:eastAsia="hi-IN" w:bidi="hi-IN"/>
        </w:rPr>
        <w:t xml:space="preserve">6. </w:t>
      </w:r>
      <w:r w:rsidRPr="005C05A8">
        <w:rPr>
          <w:rFonts w:ascii="Arial" w:eastAsia="Arial CYR" w:hAnsi="Arial" w:cs="Arial CYR"/>
          <w:b/>
          <w:bCs/>
          <w:color w:val="292D24"/>
          <w:kern w:val="1"/>
          <w:sz w:val="32"/>
          <w:szCs w:val="32"/>
          <w:lang w:eastAsia="hi-IN" w:bidi="hi-IN"/>
        </w:rPr>
        <w:t>Характеристика основных мероприятий, реализуемых муниципальным образованием</w:t>
      </w:r>
    </w:p>
    <w:p w:rsidR="005C05A8" w:rsidRPr="005C05A8" w:rsidRDefault="005C05A8" w:rsidP="005C05A8">
      <w:pPr>
        <w:widowControl w:val="0"/>
        <w:autoSpaceDE w:val="0"/>
        <w:spacing w:before="195" w:after="195"/>
        <w:jc w:val="center"/>
        <w:rPr>
          <w:rFonts w:ascii="Arial" w:eastAsia="Arial CYR" w:hAnsi="Arial" w:cs="Arial CYR"/>
          <w:color w:val="292D24"/>
          <w:kern w:val="1"/>
          <w:sz w:val="24"/>
          <w:szCs w:val="24"/>
          <w:lang w:eastAsia="hi-IN" w:bidi="hi-IN"/>
        </w:rPr>
      </w:pPr>
    </w:p>
    <w:p w:rsidR="005C05A8" w:rsidRPr="00AB0D09" w:rsidRDefault="005C05A8" w:rsidP="005C05A8">
      <w:pPr>
        <w:widowControl w:val="0"/>
        <w:suppressAutoHyphens w:val="0"/>
        <w:autoSpaceDE w:val="0"/>
        <w:spacing w:before="195" w:after="195"/>
        <w:ind w:firstLine="851"/>
        <w:jc w:val="both"/>
        <w:rPr>
          <w:rFonts w:ascii="Arial" w:eastAsia="Arial CYR" w:hAnsi="Arial" w:cs="Arial CYR"/>
          <w:color w:val="292D24"/>
          <w:kern w:val="1"/>
          <w:lang w:eastAsia="hi-IN" w:bidi="hi-IN"/>
        </w:rPr>
      </w:pPr>
      <w:r w:rsidRPr="00AB0D09">
        <w:rPr>
          <w:rFonts w:ascii="Arial" w:eastAsia="Arial CYR" w:hAnsi="Arial" w:cs="Arial CYR"/>
          <w:color w:val="292D24"/>
          <w:kern w:val="1"/>
          <w:lang w:eastAsia="hi-IN" w:bidi="hi-IN"/>
        </w:rPr>
        <w:t>Программа реализуется Администрацией Дичнянского сельсовета Курчатовского района Курской области.</w:t>
      </w:r>
    </w:p>
    <w:p w:rsidR="005C05A8" w:rsidRPr="005C05A8" w:rsidRDefault="005C05A8" w:rsidP="005C05A8">
      <w:pPr>
        <w:widowControl w:val="0"/>
        <w:suppressAutoHyphens w:val="0"/>
        <w:autoSpaceDE w:val="0"/>
        <w:spacing w:before="195" w:after="195"/>
        <w:ind w:firstLine="851"/>
        <w:jc w:val="both"/>
        <w:rPr>
          <w:rFonts w:ascii="Arial" w:eastAsia="SimSun" w:hAnsi="Arial" w:cs="Arial"/>
          <w:kern w:val="1"/>
          <w:sz w:val="24"/>
          <w:szCs w:val="24"/>
          <w:lang w:eastAsia="hi-IN" w:bidi="hi-IN"/>
        </w:rPr>
      </w:pPr>
    </w:p>
    <w:p w:rsidR="005C05A8" w:rsidRPr="005C05A8" w:rsidRDefault="005C05A8" w:rsidP="005C05A8">
      <w:pPr>
        <w:widowControl w:val="0"/>
        <w:shd w:val="clear" w:color="auto" w:fill="FFFFFF"/>
        <w:autoSpaceDE w:val="0"/>
        <w:ind w:firstLine="720"/>
        <w:jc w:val="center"/>
        <w:rPr>
          <w:rFonts w:ascii="Arial" w:eastAsia="Arial Unicode MS" w:hAnsi="Arial" w:cs="Arial"/>
          <w:kern w:val="1"/>
          <w:sz w:val="32"/>
          <w:szCs w:val="32"/>
          <w:lang w:eastAsia="hi-IN" w:bidi="hi-IN"/>
        </w:rPr>
      </w:pPr>
      <w:r w:rsidRPr="005C05A8">
        <w:rPr>
          <w:rFonts w:ascii="Arial" w:hAnsi="Arial" w:cs="Arial"/>
          <w:b/>
          <w:color w:val="000000"/>
          <w:spacing w:val="-4"/>
          <w:kern w:val="1"/>
          <w:sz w:val="32"/>
          <w:szCs w:val="32"/>
          <w:lang w:eastAsia="hi-IN" w:bidi="hi-IN"/>
        </w:rPr>
        <w:t>7.</w:t>
      </w:r>
      <w:r w:rsidRPr="005C05A8">
        <w:rPr>
          <w:rFonts w:ascii="Arial" w:hAnsi="Arial" w:cs="Arial"/>
          <w:b/>
          <w:color w:val="000000"/>
          <w:spacing w:val="-5"/>
          <w:kern w:val="1"/>
          <w:sz w:val="32"/>
          <w:szCs w:val="32"/>
          <w:lang w:eastAsia="hi-IN" w:bidi="hi-IN"/>
        </w:rPr>
        <w:t xml:space="preserve"> Информация об участии предприятий и организаций, независимо от их </w:t>
      </w:r>
      <w:r w:rsidRPr="005C05A8">
        <w:rPr>
          <w:rFonts w:ascii="Arial" w:hAnsi="Arial" w:cs="Arial"/>
          <w:b/>
          <w:color w:val="000000"/>
          <w:spacing w:val="-4"/>
          <w:kern w:val="1"/>
          <w:sz w:val="32"/>
          <w:szCs w:val="32"/>
          <w:lang w:eastAsia="hi-IN" w:bidi="hi-IN"/>
        </w:rPr>
        <w:t>организационно-правовых форм собственности, а также других внебюджетных источников в реализации подпрограммы</w:t>
      </w:r>
    </w:p>
    <w:p w:rsidR="005C05A8" w:rsidRPr="005C05A8" w:rsidRDefault="005C05A8" w:rsidP="005C05A8">
      <w:pPr>
        <w:widowControl w:val="0"/>
        <w:shd w:val="clear" w:color="auto" w:fill="FFFFFF"/>
        <w:autoSpaceDE w:val="0"/>
        <w:ind w:firstLine="720"/>
        <w:jc w:val="center"/>
        <w:rPr>
          <w:rFonts w:ascii="Arial" w:eastAsia="Arial Unicode MS" w:hAnsi="Arial" w:cs="Arial"/>
          <w:kern w:val="1"/>
          <w:sz w:val="32"/>
          <w:szCs w:val="32"/>
          <w:lang w:eastAsia="hi-IN" w:bidi="hi-IN"/>
        </w:rPr>
      </w:pPr>
    </w:p>
    <w:p w:rsidR="005C05A8" w:rsidRPr="00AB0D09" w:rsidRDefault="005C05A8" w:rsidP="005C05A8">
      <w:pPr>
        <w:widowControl w:val="0"/>
        <w:shd w:val="clear" w:color="auto" w:fill="FFFFFF"/>
        <w:autoSpaceDE w:val="0"/>
        <w:snapToGrid w:val="0"/>
        <w:spacing w:line="100" w:lineRule="atLeast"/>
        <w:ind w:firstLine="720"/>
        <w:jc w:val="both"/>
        <w:rPr>
          <w:rFonts w:ascii="Arial" w:hAnsi="Arial" w:cs="Arial"/>
          <w:color w:val="000000"/>
          <w:spacing w:val="3"/>
          <w:kern w:val="1"/>
          <w:lang w:eastAsia="hi-IN" w:bidi="hi-IN"/>
        </w:rPr>
      </w:pPr>
      <w:r w:rsidRPr="00AB0D09">
        <w:rPr>
          <w:rFonts w:ascii="Arial" w:hAnsi="Arial" w:cs="Arial"/>
          <w:color w:val="000000"/>
          <w:spacing w:val="-5"/>
          <w:kern w:val="1"/>
          <w:lang w:eastAsia="hi-IN" w:bidi="hi-IN"/>
        </w:rPr>
        <w:t xml:space="preserve">Участие предприятий и организаций, независимо от их </w:t>
      </w:r>
      <w:r w:rsidRPr="00AB0D09">
        <w:rPr>
          <w:rFonts w:ascii="Arial" w:hAnsi="Arial" w:cs="Arial"/>
          <w:color w:val="000000"/>
          <w:spacing w:val="-4"/>
          <w:kern w:val="1"/>
          <w:lang w:eastAsia="hi-IN" w:bidi="hi-IN"/>
        </w:rPr>
        <w:t>организационно-правовой формы собственности, а также внебюджетных фондов в реализации муниципальной программы не планируется.</w:t>
      </w:r>
    </w:p>
    <w:p w:rsidR="005C05A8" w:rsidRPr="00AB0D09" w:rsidRDefault="005C05A8" w:rsidP="005C05A8">
      <w:pPr>
        <w:spacing w:line="200" w:lineRule="atLeast"/>
        <w:jc w:val="center"/>
        <w:rPr>
          <w:rFonts w:ascii="Arial" w:hAnsi="Arial" w:cs="Arial"/>
        </w:rPr>
      </w:pPr>
    </w:p>
    <w:p w:rsidR="005C05A8" w:rsidRPr="005C05A8" w:rsidRDefault="005C05A8" w:rsidP="005C05A8">
      <w:pPr>
        <w:suppressAutoHyphens w:val="0"/>
        <w:jc w:val="center"/>
        <w:rPr>
          <w:rFonts w:ascii="Arial" w:hAnsi="Arial" w:cs="Arial"/>
          <w:b/>
          <w:bCs/>
          <w:iCs/>
          <w:sz w:val="32"/>
          <w:szCs w:val="32"/>
          <w:lang w:val="x-none" w:eastAsia="en-US"/>
        </w:rPr>
      </w:pPr>
      <w:r w:rsidRPr="005C05A8">
        <w:rPr>
          <w:rFonts w:ascii="Arial" w:hAnsi="Arial" w:cs="Arial"/>
          <w:b/>
          <w:bCs/>
          <w:iCs/>
          <w:sz w:val="32"/>
          <w:szCs w:val="32"/>
          <w:lang w:eastAsia="en-US"/>
        </w:rPr>
        <w:t>8</w:t>
      </w:r>
      <w:r w:rsidRPr="005C05A8">
        <w:rPr>
          <w:rFonts w:ascii="Arial" w:hAnsi="Arial" w:cs="Arial"/>
          <w:b/>
          <w:bCs/>
          <w:iCs/>
          <w:sz w:val="32"/>
          <w:szCs w:val="32"/>
          <w:lang w:val="x-none" w:eastAsia="en-US"/>
        </w:rPr>
        <w:t>. Обоснование объема финансовых ресурсов, необходимых для реализации подпрограммы</w:t>
      </w:r>
    </w:p>
    <w:p w:rsidR="005C05A8" w:rsidRPr="005C05A8" w:rsidRDefault="005C05A8" w:rsidP="005C05A8">
      <w:pPr>
        <w:spacing w:line="200" w:lineRule="atLeast"/>
        <w:jc w:val="center"/>
        <w:rPr>
          <w:rFonts w:ascii="Arial" w:hAnsi="Arial" w:cs="Arial"/>
          <w:sz w:val="18"/>
          <w:szCs w:val="18"/>
          <w:lang w:val="x-none"/>
        </w:rPr>
      </w:pPr>
    </w:p>
    <w:p w:rsidR="005C05A8" w:rsidRPr="00AB0D09" w:rsidRDefault="005C05A8" w:rsidP="005C05A8">
      <w:pPr>
        <w:spacing w:line="200" w:lineRule="atLeast"/>
        <w:ind w:firstLine="709"/>
        <w:jc w:val="both"/>
        <w:rPr>
          <w:rFonts w:ascii="Arial" w:hAnsi="Arial" w:cs="Arial"/>
        </w:rPr>
      </w:pPr>
      <w:r w:rsidRPr="00AB0D09">
        <w:rPr>
          <w:rFonts w:ascii="Arial" w:hAnsi="Arial" w:cs="Arial"/>
        </w:rPr>
        <w:t xml:space="preserve">Предусмотренные в рамках Подпрограммы цели, задачи и мероприятия в комплексе наиболее полным образом </w:t>
      </w:r>
      <w:proofErr w:type="gramStart"/>
      <w:r w:rsidRPr="00AB0D09">
        <w:rPr>
          <w:rFonts w:ascii="Arial" w:hAnsi="Arial" w:cs="Arial"/>
        </w:rPr>
        <w:t>охватывают весь диапазон заданных приоритетных направлений реализации муниципальной политики и в максимальной степени</w:t>
      </w:r>
      <w:proofErr w:type="gramEnd"/>
      <w:r w:rsidRPr="00AB0D09">
        <w:rPr>
          <w:rFonts w:ascii="Arial" w:hAnsi="Arial" w:cs="Arial"/>
        </w:rPr>
        <w:t xml:space="preserve"> будут способствовать достижению целей и конечных результатов муниципальной программы.</w:t>
      </w:r>
    </w:p>
    <w:p w:rsidR="00DF2A5A" w:rsidRPr="00AB0D09" w:rsidRDefault="005C05A8" w:rsidP="00DF2A5A">
      <w:pPr>
        <w:jc w:val="both"/>
        <w:rPr>
          <w:rFonts w:ascii="Arial" w:hAnsi="Arial" w:cs="Arial"/>
        </w:rPr>
      </w:pPr>
      <w:r w:rsidRPr="00AB0D09">
        <w:rPr>
          <w:rFonts w:ascii="Arial" w:hAnsi="Arial" w:cs="Arial"/>
        </w:rPr>
        <w:t xml:space="preserve">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w:t>
      </w:r>
      <w:r w:rsidR="00DF2A5A" w:rsidRPr="00AB0D09">
        <w:rPr>
          <w:rFonts w:ascii="Arial" w:hAnsi="Arial" w:cs="Arial"/>
        </w:rPr>
        <w:t>Дичнянского</w:t>
      </w:r>
      <w:r w:rsidRPr="00AB0D09">
        <w:rPr>
          <w:rFonts w:ascii="Arial" w:hAnsi="Arial" w:cs="Arial"/>
        </w:rPr>
        <w:t xml:space="preserve"> сельсовета Курчатовского района Курской области о местном бюджете на очередной финансовый год и плановый период. Общий объем финансирования Подпрограммы за счет средств местного бюджета составит – </w:t>
      </w:r>
      <w:r w:rsidR="00236288" w:rsidRPr="00AB0D09">
        <w:rPr>
          <w:rFonts w:ascii="Arial" w:hAnsi="Arial" w:cs="Arial"/>
        </w:rPr>
        <w:t>35</w:t>
      </w:r>
      <w:r w:rsidR="00DF2A5A" w:rsidRPr="00AB0D09">
        <w:rPr>
          <w:rFonts w:ascii="Arial" w:hAnsi="Arial" w:cs="Arial"/>
        </w:rPr>
        <w:t>,0 тыс. руб., в том числе:</w:t>
      </w:r>
    </w:p>
    <w:p w:rsidR="00DF2A5A" w:rsidRPr="00AB0D09" w:rsidRDefault="00DF2A5A" w:rsidP="00DF2A5A">
      <w:pPr>
        <w:jc w:val="both"/>
        <w:rPr>
          <w:rFonts w:ascii="Arial" w:hAnsi="Arial" w:cs="Arial"/>
        </w:rPr>
      </w:pPr>
      <w:r w:rsidRPr="00AB0D09">
        <w:rPr>
          <w:rFonts w:ascii="Arial" w:hAnsi="Arial" w:cs="Arial"/>
        </w:rPr>
        <w:t>2019 г. –</w:t>
      </w:r>
      <w:r w:rsidR="00236288" w:rsidRPr="00AB0D09">
        <w:rPr>
          <w:rFonts w:ascii="Arial" w:hAnsi="Arial" w:cs="Arial"/>
        </w:rPr>
        <w:t>2</w:t>
      </w:r>
      <w:r w:rsidRPr="00AB0D09">
        <w:rPr>
          <w:rFonts w:ascii="Arial" w:hAnsi="Arial" w:cs="Arial"/>
        </w:rPr>
        <w:t>,0 тыс. рублей</w:t>
      </w:r>
    </w:p>
    <w:p w:rsidR="00DF2A5A" w:rsidRPr="00AB0D09" w:rsidRDefault="00DF2A5A" w:rsidP="00DF2A5A">
      <w:pPr>
        <w:jc w:val="both"/>
        <w:rPr>
          <w:rFonts w:ascii="Arial" w:hAnsi="Arial" w:cs="Arial"/>
        </w:rPr>
      </w:pPr>
      <w:r w:rsidRPr="00AB0D09">
        <w:rPr>
          <w:rFonts w:ascii="Arial" w:hAnsi="Arial" w:cs="Arial"/>
        </w:rPr>
        <w:t>2020 г. – 5,0  тыс. рублей</w:t>
      </w:r>
    </w:p>
    <w:p w:rsidR="00DF2A5A" w:rsidRPr="00AB0D09" w:rsidRDefault="00DF2A5A" w:rsidP="00DF2A5A">
      <w:pPr>
        <w:jc w:val="both"/>
        <w:rPr>
          <w:rFonts w:ascii="Arial" w:hAnsi="Arial" w:cs="Arial"/>
        </w:rPr>
      </w:pPr>
      <w:r w:rsidRPr="00AB0D09">
        <w:rPr>
          <w:rFonts w:ascii="Arial" w:hAnsi="Arial" w:cs="Arial"/>
        </w:rPr>
        <w:t>2021 г. – 5,0 тыс. рублей</w:t>
      </w:r>
    </w:p>
    <w:p w:rsidR="00DF2A5A" w:rsidRPr="00AB0D09" w:rsidRDefault="00DF2A5A" w:rsidP="00DF2A5A">
      <w:pPr>
        <w:jc w:val="both"/>
        <w:rPr>
          <w:rFonts w:ascii="Arial" w:hAnsi="Arial" w:cs="Arial"/>
        </w:rPr>
      </w:pPr>
      <w:r w:rsidRPr="00AB0D09">
        <w:rPr>
          <w:rFonts w:ascii="Arial" w:hAnsi="Arial" w:cs="Arial"/>
        </w:rPr>
        <w:t xml:space="preserve">2022 г. – 5,0 </w:t>
      </w:r>
      <w:proofErr w:type="spellStart"/>
      <w:r w:rsidRPr="00AB0D09">
        <w:rPr>
          <w:rFonts w:ascii="Arial" w:hAnsi="Arial" w:cs="Arial"/>
        </w:rPr>
        <w:t>тыс</w:t>
      </w:r>
      <w:proofErr w:type="gramStart"/>
      <w:r w:rsidRPr="00AB0D09">
        <w:rPr>
          <w:rFonts w:ascii="Arial" w:hAnsi="Arial" w:cs="Arial"/>
        </w:rPr>
        <w:t>.р</w:t>
      </w:r>
      <w:proofErr w:type="gramEnd"/>
      <w:r w:rsidRPr="00AB0D09">
        <w:rPr>
          <w:rFonts w:ascii="Arial" w:hAnsi="Arial" w:cs="Arial"/>
        </w:rPr>
        <w:t>ублей</w:t>
      </w:r>
      <w:proofErr w:type="spellEnd"/>
    </w:p>
    <w:p w:rsidR="00DF2A5A" w:rsidRPr="00AB0D09" w:rsidRDefault="00DF2A5A" w:rsidP="00DF2A5A">
      <w:pPr>
        <w:jc w:val="both"/>
        <w:rPr>
          <w:rFonts w:ascii="Arial" w:hAnsi="Arial" w:cs="Arial"/>
        </w:rPr>
      </w:pPr>
      <w:r w:rsidRPr="00AB0D09">
        <w:rPr>
          <w:rFonts w:ascii="Arial" w:hAnsi="Arial" w:cs="Arial"/>
        </w:rPr>
        <w:t xml:space="preserve">2023 г. – 5,0 </w:t>
      </w:r>
      <w:proofErr w:type="spellStart"/>
      <w:r w:rsidRPr="00AB0D09">
        <w:rPr>
          <w:rFonts w:ascii="Arial" w:hAnsi="Arial" w:cs="Arial"/>
        </w:rPr>
        <w:t>тыс</w:t>
      </w:r>
      <w:proofErr w:type="gramStart"/>
      <w:r w:rsidRPr="00AB0D09">
        <w:rPr>
          <w:rFonts w:ascii="Arial" w:hAnsi="Arial" w:cs="Arial"/>
        </w:rPr>
        <w:t>.р</w:t>
      </w:r>
      <w:proofErr w:type="gramEnd"/>
      <w:r w:rsidRPr="00AB0D09">
        <w:rPr>
          <w:rFonts w:ascii="Arial" w:hAnsi="Arial" w:cs="Arial"/>
        </w:rPr>
        <w:t>ублей</w:t>
      </w:r>
      <w:proofErr w:type="spellEnd"/>
    </w:p>
    <w:p w:rsidR="00DF2A5A" w:rsidRPr="00AB0D09" w:rsidRDefault="00DF2A5A" w:rsidP="00DF2A5A">
      <w:pPr>
        <w:jc w:val="both"/>
        <w:rPr>
          <w:rFonts w:ascii="Arial" w:hAnsi="Arial" w:cs="Arial"/>
        </w:rPr>
      </w:pPr>
      <w:r w:rsidRPr="00AB0D09">
        <w:rPr>
          <w:rFonts w:ascii="Arial" w:hAnsi="Arial" w:cs="Arial"/>
        </w:rPr>
        <w:t xml:space="preserve">2024 г. -  5,0 </w:t>
      </w:r>
      <w:proofErr w:type="spellStart"/>
      <w:r w:rsidRPr="00AB0D09">
        <w:rPr>
          <w:rFonts w:ascii="Arial" w:hAnsi="Arial" w:cs="Arial"/>
        </w:rPr>
        <w:t>тыс</w:t>
      </w:r>
      <w:proofErr w:type="gramStart"/>
      <w:r w:rsidRPr="00AB0D09">
        <w:rPr>
          <w:rFonts w:ascii="Arial" w:hAnsi="Arial" w:cs="Arial"/>
        </w:rPr>
        <w:t>.р</w:t>
      </w:r>
      <w:proofErr w:type="gramEnd"/>
      <w:r w:rsidRPr="00AB0D09">
        <w:rPr>
          <w:rFonts w:ascii="Arial" w:hAnsi="Arial" w:cs="Arial"/>
        </w:rPr>
        <w:t>ублей</w:t>
      </w:r>
      <w:proofErr w:type="spellEnd"/>
    </w:p>
    <w:p w:rsidR="00DF2A5A" w:rsidRPr="00AB0D09" w:rsidRDefault="00DF2A5A" w:rsidP="00DF2A5A">
      <w:pPr>
        <w:jc w:val="both"/>
        <w:rPr>
          <w:rFonts w:ascii="Arial" w:hAnsi="Arial" w:cs="Arial"/>
        </w:rPr>
      </w:pPr>
      <w:r w:rsidRPr="00AB0D09">
        <w:rPr>
          <w:rFonts w:ascii="Arial" w:hAnsi="Arial" w:cs="Arial"/>
        </w:rPr>
        <w:t xml:space="preserve">2025 г. – 5,0 </w:t>
      </w:r>
      <w:proofErr w:type="spellStart"/>
      <w:r w:rsidRPr="00AB0D09">
        <w:rPr>
          <w:rFonts w:ascii="Arial" w:hAnsi="Arial" w:cs="Arial"/>
        </w:rPr>
        <w:t>тыс</w:t>
      </w:r>
      <w:proofErr w:type="gramStart"/>
      <w:r w:rsidRPr="00AB0D09">
        <w:rPr>
          <w:rFonts w:ascii="Arial" w:hAnsi="Arial" w:cs="Arial"/>
        </w:rPr>
        <w:t>.р</w:t>
      </w:r>
      <w:proofErr w:type="gramEnd"/>
      <w:r w:rsidRPr="00AB0D09">
        <w:rPr>
          <w:rFonts w:ascii="Arial" w:hAnsi="Arial" w:cs="Arial"/>
        </w:rPr>
        <w:t>ублей</w:t>
      </w:r>
      <w:proofErr w:type="spellEnd"/>
    </w:p>
    <w:p w:rsidR="005C05A8" w:rsidRPr="00AB0D09" w:rsidRDefault="005C05A8" w:rsidP="00DF2A5A">
      <w:pPr>
        <w:jc w:val="both"/>
        <w:rPr>
          <w:rFonts w:ascii="Arial" w:hAnsi="Arial" w:cs="Arial"/>
        </w:rPr>
      </w:pPr>
      <w:r w:rsidRPr="00AB0D09">
        <w:rPr>
          <w:rFonts w:ascii="Arial" w:hAnsi="Arial" w:cs="Arial"/>
        </w:rPr>
        <w:t>Указанные расходы подлежат ежегодному уточнению в рамках бюджетного цикла.</w:t>
      </w:r>
    </w:p>
    <w:p w:rsidR="005C05A8" w:rsidRPr="00AB0D09" w:rsidRDefault="005C05A8" w:rsidP="005C05A8">
      <w:pPr>
        <w:spacing w:line="200" w:lineRule="atLeast"/>
        <w:ind w:firstLine="709"/>
        <w:jc w:val="both"/>
        <w:rPr>
          <w:rFonts w:ascii="Arial" w:hAnsi="Arial" w:cs="Arial"/>
        </w:rPr>
      </w:pPr>
      <w:r w:rsidRPr="00AB0D09">
        <w:rPr>
          <w:rFonts w:ascii="Arial" w:hAnsi="Arial" w:cs="Arial"/>
        </w:rPr>
        <w:t xml:space="preserve">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w:t>
      </w:r>
      <w:r w:rsidR="00DF2A5A" w:rsidRPr="00AB0D09">
        <w:rPr>
          <w:rFonts w:ascii="Arial" w:hAnsi="Arial" w:cs="Arial"/>
        </w:rPr>
        <w:t>Дичнянского</w:t>
      </w:r>
      <w:r w:rsidRPr="00AB0D09">
        <w:rPr>
          <w:rFonts w:ascii="Arial" w:hAnsi="Arial" w:cs="Arial"/>
        </w:rPr>
        <w:t xml:space="preserve"> сельсовета Курчатовского района Курской области о местном бюджете на очередной финансовый год и плановый период.</w:t>
      </w:r>
    </w:p>
    <w:p w:rsidR="005C05A8" w:rsidRPr="00AB0D09" w:rsidRDefault="005C05A8" w:rsidP="005C05A8">
      <w:pPr>
        <w:spacing w:line="200" w:lineRule="atLeast"/>
        <w:ind w:firstLine="709"/>
        <w:jc w:val="both"/>
        <w:rPr>
          <w:rFonts w:ascii="Arial" w:hAnsi="Arial" w:cs="Arial"/>
        </w:rPr>
      </w:pPr>
      <w:r w:rsidRPr="00AB0D09">
        <w:rPr>
          <w:rFonts w:ascii="Arial" w:hAnsi="Arial" w:cs="Arial"/>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5C05A8" w:rsidRPr="005C05A8" w:rsidRDefault="005C05A8" w:rsidP="005C05A8">
      <w:pPr>
        <w:spacing w:line="200" w:lineRule="atLeast"/>
        <w:ind w:firstLine="709"/>
        <w:jc w:val="both"/>
        <w:rPr>
          <w:rFonts w:ascii="Arial" w:hAnsi="Arial" w:cs="Arial"/>
          <w:sz w:val="24"/>
          <w:szCs w:val="24"/>
        </w:rPr>
      </w:pPr>
    </w:p>
    <w:p w:rsidR="005C05A8" w:rsidRPr="005C05A8" w:rsidRDefault="005C05A8" w:rsidP="005C05A8">
      <w:pPr>
        <w:suppressAutoHyphens w:val="0"/>
        <w:jc w:val="center"/>
        <w:rPr>
          <w:rFonts w:ascii="Arial" w:hAnsi="Arial" w:cs="Arial"/>
          <w:b/>
          <w:sz w:val="32"/>
          <w:szCs w:val="32"/>
          <w:lang w:eastAsia="en-US"/>
        </w:rPr>
      </w:pPr>
      <w:r w:rsidRPr="005C05A8">
        <w:rPr>
          <w:rFonts w:ascii="Arial" w:hAnsi="Arial" w:cs="Arial"/>
          <w:b/>
          <w:sz w:val="32"/>
          <w:szCs w:val="32"/>
          <w:lang w:eastAsia="en-US"/>
        </w:rPr>
        <w:t>9. Анализ рисков реализации подпрограммы и описание мер управления рисками реализации подпрограммы</w:t>
      </w:r>
    </w:p>
    <w:p w:rsidR="005C05A8" w:rsidRPr="005C05A8" w:rsidRDefault="005C05A8" w:rsidP="005C05A8">
      <w:pPr>
        <w:spacing w:line="200" w:lineRule="atLeast"/>
        <w:ind w:firstLine="709"/>
        <w:jc w:val="both"/>
        <w:rPr>
          <w:rFonts w:ascii="Arial" w:hAnsi="Arial" w:cs="Arial"/>
          <w:sz w:val="24"/>
          <w:szCs w:val="24"/>
        </w:rPr>
      </w:pPr>
    </w:p>
    <w:p w:rsidR="005C05A8" w:rsidRPr="003B37F7" w:rsidRDefault="005C05A8" w:rsidP="005C05A8">
      <w:pPr>
        <w:spacing w:line="200" w:lineRule="atLeast"/>
        <w:ind w:firstLine="709"/>
        <w:jc w:val="both"/>
        <w:rPr>
          <w:rFonts w:ascii="Arial" w:hAnsi="Arial" w:cs="Arial"/>
        </w:rPr>
      </w:pPr>
      <w:r w:rsidRPr="003B37F7">
        <w:rPr>
          <w:rFonts w:ascii="Arial" w:hAnsi="Arial" w:cs="Arial"/>
        </w:rPr>
        <w:t xml:space="preserve">При реализации Подпрограммы возможно возникновение риска невыполнения мероприятий и </w:t>
      </w:r>
      <w:proofErr w:type="gramStart"/>
      <w:r w:rsidRPr="003B37F7">
        <w:rPr>
          <w:rFonts w:ascii="Arial" w:hAnsi="Arial" w:cs="Arial"/>
        </w:rPr>
        <w:t>не достижения</w:t>
      </w:r>
      <w:proofErr w:type="gramEnd"/>
      <w:r w:rsidRPr="003B37F7">
        <w:rPr>
          <w:rFonts w:ascii="Arial" w:hAnsi="Arial" w:cs="Arial"/>
        </w:rPr>
        <w:t xml:space="preserve"> запланированных результатов в случае сокращения объемов бюджетного финансирования Подпрограммы.</w:t>
      </w:r>
    </w:p>
    <w:p w:rsidR="005C05A8" w:rsidRPr="003B37F7" w:rsidRDefault="005C05A8" w:rsidP="005C05A8">
      <w:pPr>
        <w:spacing w:line="200" w:lineRule="atLeast"/>
        <w:ind w:firstLine="709"/>
        <w:jc w:val="both"/>
        <w:rPr>
          <w:rFonts w:ascii="Arial" w:hAnsi="Arial" w:cs="Arial"/>
        </w:rPr>
      </w:pPr>
      <w:r w:rsidRPr="003B37F7">
        <w:rPr>
          <w:rFonts w:ascii="Arial" w:hAnsi="Arial" w:cs="Arial"/>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5C05A8" w:rsidRPr="003B37F7" w:rsidRDefault="005C05A8" w:rsidP="005C05A8">
      <w:pPr>
        <w:spacing w:line="200" w:lineRule="atLeast"/>
        <w:ind w:firstLine="709"/>
        <w:jc w:val="both"/>
        <w:rPr>
          <w:rFonts w:ascii="Arial" w:hAnsi="Arial" w:cs="Arial"/>
        </w:rPr>
      </w:pPr>
      <w:proofErr w:type="gramStart"/>
      <w:r w:rsidRPr="003B37F7">
        <w:rPr>
          <w:rFonts w:ascii="Arial" w:hAnsi="Arial" w:cs="Arial"/>
        </w:rPr>
        <w:t>Важное значение</w:t>
      </w:r>
      <w:proofErr w:type="gramEnd"/>
      <w:r w:rsidRPr="003B37F7">
        <w:rPr>
          <w:rFonts w:ascii="Arial" w:hAnsi="Arial" w:cs="Arial"/>
        </w:rPr>
        <w:t xml:space="preserve">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rsidR="005C05A8" w:rsidRPr="003B37F7" w:rsidRDefault="005C05A8" w:rsidP="005C05A8">
      <w:pPr>
        <w:spacing w:line="200" w:lineRule="atLeast"/>
        <w:ind w:firstLine="709"/>
        <w:jc w:val="both"/>
        <w:rPr>
          <w:rFonts w:ascii="Arial" w:hAnsi="Arial" w:cs="Arial"/>
        </w:rPr>
      </w:pPr>
      <w:r w:rsidRPr="003B37F7">
        <w:rPr>
          <w:rFonts w:ascii="Arial" w:hAnsi="Arial" w:cs="Arial"/>
        </w:rPr>
        <w:t>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5C05A8" w:rsidRPr="003B37F7" w:rsidRDefault="005C05A8" w:rsidP="005C05A8">
      <w:pPr>
        <w:spacing w:line="200" w:lineRule="atLeast"/>
        <w:ind w:firstLine="709"/>
        <w:jc w:val="both"/>
        <w:rPr>
          <w:rFonts w:ascii="Arial" w:hAnsi="Arial" w:cs="Arial"/>
          <w:color w:val="000000"/>
        </w:rPr>
      </w:pPr>
      <w:r w:rsidRPr="003B37F7">
        <w:rPr>
          <w:rFonts w:ascii="Arial" w:hAnsi="Arial" w:cs="Arial"/>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сфере культуры, что может повлечь недофинансирование, сокращение или прекращение программных мероприятий.</w:t>
      </w:r>
    </w:p>
    <w:p w:rsidR="005C05A8" w:rsidRPr="003B37F7" w:rsidRDefault="005C05A8" w:rsidP="005C05A8">
      <w:pPr>
        <w:shd w:val="clear" w:color="auto" w:fill="FFFFFF"/>
        <w:autoSpaceDE w:val="0"/>
        <w:spacing w:line="200" w:lineRule="atLeast"/>
        <w:ind w:firstLine="709"/>
        <w:jc w:val="both"/>
        <w:rPr>
          <w:rFonts w:ascii="Arial" w:hAnsi="Arial" w:cs="Arial"/>
        </w:rPr>
      </w:pPr>
      <w:r w:rsidRPr="003B37F7">
        <w:rPr>
          <w:rFonts w:ascii="Arial" w:hAnsi="Arial" w:cs="Arial"/>
          <w:color w:val="000000"/>
        </w:rPr>
        <w:t>Управление рисками реализации Подпрограммы будет осуществляться в рамках единой системы управления рисками муниципальной программы.</w:t>
      </w:r>
    </w:p>
    <w:p w:rsidR="005C05A8" w:rsidRPr="003B37F7" w:rsidRDefault="005C05A8" w:rsidP="005C05A8">
      <w:pPr>
        <w:spacing w:line="200" w:lineRule="atLeast"/>
        <w:ind w:firstLine="709"/>
        <w:jc w:val="both"/>
        <w:rPr>
          <w:rFonts w:ascii="Arial" w:hAnsi="Arial" w:cs="Arial"/>
        </w:rPr>
      </w:pPr>
    </w:p>
    <w:p w:rsidR="00236288" w:rsidRDefault="00236288" w:rsidP="005C05A8">
      <w:pPr>
        <w:spacing w:line="200" w:lineRule="atLeast"/>
        <w:ind w:firstLine="709"/>
        <w:jc w:val="both"/>
        <w:rPr>
          <w:rFonts w:ascii="Arial" w:hAnsi="Arial" w:cs="Arial"/>
          <w:b/>
          <w:sz w:val="28"/>
          <w:szCs w:val="28"/>
        </w:rPr>
      </w:pPr>
    </w:p>
    <w:p w:rsidR="005C05A8" w:rsidRPr="00236288" w:rsidRDefault="00236288" w:rsidP="00BB615F">
      <w:pPr>
        <w:spacing w:line="200" w:lineRule="atLeast"/>
        <w:jc w:val="both"/>
        <w:rPr>
          <w:rFonts w:ascii="Arial" w:hAnsi="Arial" w:cs="Arial"/>
          <w:sz w:val="28"/>
          <w:szCs w:val="28"/>
        </w:rPr>
      </w:pPr>
      <w:r w:rsidRPr="00236288">
        <w:rPr>
          <w:rFonts w:ascii="Arial" w:hAnsi="Arial" w:cs="Arial"/>
          <w:b/>
          <w:sz w:val="28"/>
          <w:szCs w:val="28"/>
        </w:rPr>
        <w:t>Подпрограмма «Реализация муниципальной политики в сфере физической культуры и спорта»</w:t>
      </w:r>
    </w:p>
    <w:p w:rsidR="00236288" w:rsidRPr="005C05A8" w:rsidRDefault="00236288" w:rsidP="005C05A8">
      <w:pPr>
        <w:spacing w:line="200" w:lineRule="atLeast"/>
        <w:ind w:firstLine="709"/>
        <w:jc w:val="both"/>
        <w:rPr>
          <w:rFonts w:ascii="Arial" w:hAnsi="Arial" w:cs="Arial"/>
          <w:sz w:val="24"/>
          <w:szCs w:val="24"/>
        </w:rPr>
      </w:pPr>
    </w:p>
    <w:p w:rsidR="00236288" w:rsidRPr="00236288" w:rsidRDefault="00236288" w:rsidP="00236288">
      <w:pPr>
        <w:spacing w:line="200" w:lineRule="atLeast"/>
        <w:jc w:val="center"/>
        <w:rPr>
          <w:rFonts w:ascii="Arial" w:eastAsia="Times New Roman CYR" w:hAnsi="Arial" w:cs="Arial"/>
          <w:b/>
          <w:bCs/>
          <w:sz w:val="32"/>
          <w:szCs w:val="32"/>
        </w:rPr>
      </w:pPr>
      <w:r w:rsidRPr="00236288">
        <w:rPr>
          <w:rFonts w:ascii="Arial" w:hAnsi="Arial" w:cs="Arial"/>
          <w:b/>
          <w:bCs/>
          <w:sz w:val="32"/>
          <w:szCs w:val="32"/>
        </w:rPr>
        <w:t>Паспорт</w:t>
      </w:r>
      <w:r>
        <w:rPr>
          <w:rFonts w:ascii="Arial" w:eastAsia="Times New Roman CYR" w:hAnsi="Arial" w:cs="Arial"/>
          <w:b/>
          <w:bCs/>
          <w:sz w:val="32"/>
          <w:szCs w:val="32"/>
        </w:rPr>
        <w:t xml:space="preserve"> </w:t>
      </w:r>
      <w:r w:rsidRPr="00236288">
        <w:rPr>
          <w:rFonts w:ascii="Arial" w:eastAsia="Times New Roman CYR" w:hAnsi="Arial" w:cs="Arial"/>
          <w:b/>
          <w:bCs/>
          <w:sz w:val="32"/>
          <w:szCs w:val="32"/>
        </w:rPr>
        <w:t>подпрограммы</w:t>
      </w:r>
      <w:r w:rsidRPr="00236288">
        <w:rPr>
          <w:rFonts w:ascii="Arial" w:eastAsia="Times New Roman CYR" w:hAnsi="Arial" w:cs="Arial"/>
          <w:bCs/>
          <w:sz w:val="32"/>
          <w:szCs w:val="32"/>
        </w:rPr>
        <w:t xml:space="preserve"> </w:t>
      </w:r>
    </w:p>
    <w:p w:rsidR="00236288" w:rsidRPr="00236288" w:rsidRDefault="00236288" w:rsidP="00236288">
      <w:pPr>
        <w:autoSpaceDE w:val="0"/>
        <w:spacing w:line="200" w:lineRule="atLeast"/>
        <w:jc w:val="both"/>
        <w:rPr>
          <w:rFonts w:ascii="Arial" w:hAnsi="Arial" w:cs="Arial"/>
          <w:sz w:val="24"/>
          <w:szCs w:val="24"/>
        </w:rPr>
      </w:pPr>
    </w:p>
    <w:tbl>
      <w:tblPr>
        <w:tblW w:w="9236" w:type="dxa"/>
        <w:tblInd w:w="75" w:type="dxa"/>
        <w:tblLayout w:type="fixed"/>
        <w:tblCellMar>
          <w:left w:w="75" w:type="dxa"/>
          <w:right w:w="75" w:type="dxa"/>
        </w:tblCellMar>
        <w:tblLook w:val="0000" w:firstRow="0" w:lastRow="0" w:firstColumn="0" w:lastColumn="0" w:noHBand="0" w:noVBand="0"/>
      </w:tblPr>
      <w:tblGrid>
        <w:gridCol w:w="2795"/>
        <w:gridCol w:w="6441"/>
      </w:tblGrid>
      <w:tr w:rsidR="00236288" w:rsidRPr="00236288" w:rsidTr="00236288">
        <w:trPr>
          <w:trHeight w:val="400"/>
        </w:trPr>
        <w:tc>
          <w:tcPr>
            <w:tcW w:w="2795" w:type="dxa"/>
            <w:tcBorders>
              <w:top w:val="single" w:sz="4" w:space="0" w:color="000000"/>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Ответственный исполнитель подпрограммы</w:t>
            </w:r>
          </w:p>
        </w:tc>
        <w:tc>
          <w:tcPr>
            <w:tcW w:w="6441" w:type="dxa"/>
            <w:tcBorders>
              <w:top w:val="single" w:sz="4" w:space="0" w:color="000000"/>
              <w:left w:val="single" w:sz="4" w:space="0" w:color="000000"/>
              <w:bottom w:val="single" w:sz="4" w:space="0" w:color="000000"/>
              <w:right w:val="single" w:sz="4" w:space="0" w:color="000000"/>
            </w:tcBorders>
            <w:shd w:val="clear" w:color="auto" w:fill="auto"/>
          </w:tcPr>
          <w:p w:rsidR="00236288" w:rsidRPr="003B37F7" w:rsidRDefault="00236288" w:rsidP="003B37F7">
            <w:pPr>
              <w:snapToGrid w:val="0"/>
              <w:rPr>
                <w:rFonts w:cs="Times New Roman"/>
              </w:rPr>
            </w:pPr>
            <w:r w:rsidRPr="003B37F7">
              <w:rPr>
                <w:rFonts w:ascii="Arial" w:hAnsi="Arial" w:cs="Arial"/>
              </w:rPr>
              <w:t>Администрация Дичнянского сельсовета Курчатовского района Курской области</w:t>
            </w:r>
          </w:p>
        </w:tc>
      </w:tr>
      <w:tr w:rsidR="00236288" w:rsidRPr="00236288" w:rsidTr="00236288">
        <w:trPr>
          <w:trHeight w:val="400"/>
        </w:trPr>
        <w:tc>
          <w:tcPr>
            <w:tcW w:w="2795" w:type="dxa"/>
            <w:tcBorders>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Участники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3B37F7" w:rsidRDefault="00236288" w:rsidP="003B37F7">
            <w:pPr>
              <w:snapToGrid w:val="0"/>
              <w:rPr>
                <w:rFonts w:cs="Times New Roman"/>
              </w:rPr>
            </w:pPr>
            <w:r w:rsidRPr="003B37F7">
              <w:rPr>
                <w:rFonts w:ascii="Arial" w:hAnsi="Arial" w:cs="Arial"/>
              </w:rPr>
              <w:t>отсутствуют</w:t>
            </w:r>
          </w:p>
        </w:tc>
      </w:tr>
      <w:tr w:rsidR="00236288" w:rsidRPr="00236288" w:rsidTr="00236288">
        <w:trPr>
          <w:trHeight w:val="400"/>
        </w:trPr>
        <w:tc>
          <w:tcPr>
            <w:tcW w:w="2795" w:type="dxa"/>
            <w:tcBorders>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Программно-целевые инструменты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3B37F7" w:rsidRDefault="00236288" w:rsidP="003B37F7">
            <w:pPr>
              <w:snapToGrid w:val="0"/>
              <w:rPr>
                <w:rFonts w:cs="Times New Roman"/>
              </w:rPr>
            </w:pPr>
            <w:r w:rsidRPr="003B37F7">
              <w:rPr>
                <w:rFonts w:ascii="Arial" w:hAnsi="Arial" w:cs="Arial"/>
              </w:rPr>
              <w:t>отсутствуют</w:t>
            </w:r>
          </w:p>
        </w:tc>
      </w:tr>
      <w:tr w:rsidR="00236288" w:rsidRPr="00236288" w:rsidTr="00236288">
        <w:trPr>
          <w:trHeight w:val="589"/>
        </w:trPr>
        <w:tc>
          <w:tcPr>
            <w:tcW w:w="2795" w:type="dxa"/>
            <w:tcBorders>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Цели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3B37F7" w:rsidRDefault="00236288" w:rsidP="003B37F7">
            <w:pPr>
              <w:snapToGrid w:val="0"/>
              <w:rPr>
                <w:rFonts w:cs="Times New Roman"/>
              </w:rPr>
            </w:pPr>
            <w:r w:rsidRPr="003B37F7">
              <w:rPr>
                <w:rFonts w:ascii="Arial" w:hAnsi="Arial" w:cs="Arial"/>
              </w:rPr>
              <w:t>создание необходимых условий для реализации Программы</w:t>
            </w:r>
          </w:p>
        </w:tc>
      </w:tr>
      <w:tr w:rsidR="00236288" w:rsidRPr="00236288" w:rsidTr="00236288">
        <w:tc>
          <w:tcPr>
            <w:tcW w:w="2795" w:type="dxa"/>
            <w:tcBorders>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Задачи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обеспечение эффективного управления Программой;</w:t>
            </w:r>
          </w:p>
          <w:p w:rsidR="00236288" w:rsidRPr="003B37F7" w:rsidRDefault="00236288" w:rsidP="003B37F7">
            <w:pPr>
              <w:rPr>
                <w:rFonts w:ascii="Arial" w:hAnsi="Arial" w:cs="Arial"/>
              </w:rPr>
            </w:pPr>
            <w:r w:rsidRPr="003B37F7">
              <w:rPr>
                <w:rFonts w:ascii="Arial" w:hAnsi="Arial" w:cs="Arial"/>
              </w:rPr>
              <w:t>достижение запланированных результатов;</w:t>
            </w:r>
          </w:p>
          <w:p w:rsidR="00236288" w:rsidRPr="003B37F7" w:rsidRDefault="00236288" w:rsidP="003B37F7">
            <w:pPr>
              <w:rPr>
                <w:rFonts w:ascii="Arial" w:hAnsi="Arial" w:cs="Arial"/>
              </w:rPr>
            </w:pPr>
            <w:r w:rsidRPr="003B37F7">
              <w:rPr>
                <w:rFonts w:ascii="Arial" w:hAnsi="Arial" w:cs="Arial"/>
              </w:rPr>
              <w:t>формирование потребности здорового образа жизни у жителей муниципального образования «Дичнянский сельсовет» Курчатовского района Курской области;</w:t>
            </w:r>
          </w:p>
          <w:p w:rsidR="00236288" w:rsidRPr="003B37F7" w:rsidRDefault="00236288" w:rsidP="003B37F7">
            <w:pPr>
              <w:rPr>
                <w:rFonts w:cs="Times New Roman"/>
              </w:rPr>
            </w:pPr>
            <w:r w:rsidRPr="003B37F7">
              <w:rPr>
                <w:rFonts w:ascii="Arial" w:hAnsi="Arial" w:cs="Arial"/>
              </w:rPr>
              <w:t>воспитание физически и нравственно здорового молодого поколения муниципального образования «Дичнянский сельсовет» Курчатовского района Курской области</w:t>
            </w:r>
          </w:p>
        </w:tc>
      </w:tr>
      <w:tr w:rsidR="00236288" w:rsidRPr="00236288" w:rsidTr="00236288">
        <w:trPr>
          <w:trHeight w:val="400"/>
        </w:trPr>
        <w:tc>
          <w:tcPr>
            <w:tcW w:w="2795" w:type="dxa"/>
            <w:tcBorders>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Целевые индикаторы и</w:t>
            </w:r>
          </w:p>
          <w:p w:rsidR="00236288" w:rsidRPr="003B37F7" w:rsidRDefault="00236288" w:rsidP="003B37F7">
            <w:pPr>
              <w:rPr>
                <w:rFonts w:ascii="Arial" w:hAnsi="Arial" w:cs="Arial"/>
              </w:rPr>
            </w:pPr>
            <w:r w:rsidRPr="003B37F7">
              <w:rPr>
                <w:rFonts w:ascii="Arial" w:hAnsi="Arial" w:cs="Arial"/>
              </w:rPr>
              <w:t>показатели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3B37F7" w:rsidRDefault="00236288" w:rsidP="003B37F7">
            <w:pPr>
              <w:snapToGrid w:val="0"/>
              <w:rPr>
                <w:rFonts w:cs="Times New Roman"/>
              </w:rPr>
            </w:pPr>
            <w:r w:rsidRPr="003B37F7">
              <w:rPr>
                <w:rFonts w:ascii="Arial" w:hAnsi="Arial" w:cs="Arial"/>
              </w:rPr>
              <w:t>доля достигнутых целевых показателей (индикаторов) муниципальной программы муниципального образования «Дичнянский</w:t>
            </w:r>
            <w:r w:rsidR="006B024B">
              <w:rPr>
                <w:rFonts w:ascii="Arial" w:hAnsi="Arial" w:cs="Arial"/>
              </w:rPr>
              <w:t xml:space="preserve"> </w:t>
            </w:r>
            <w:r w:rsidRPr="003B37F7">
              <w:rPr>
                <w:rFonts w:ascii="Arial" w:hAnsi="Arial" w:cs="Arial"/>
              </w:rPr>
              <w:t>сельсовет» Курчатовского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к общему количеству целевых показателей (индикаторов)</w:t>
            </w:r>
          </w:p>
        </w:tc>
      </w:tr>
      <w:tr w:rsidR="00236288" w:rsidRPr="00236288" w:rsidTr="00236288">
        <w:trPr>
          <w:trHeight w:val="400"/>
        </w:trPr>
        <w:tc>
          <w:tcPr>
            <w:tcW w:w="2795" w:type="dxa"/>
            <w:tcBorders>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Этапы и сроки реализации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3B37F7" w:rsidRDefault="00236288" w:rsidP="003B37F7">
            <w:pPr>
              <w:snapToGrid w:val="0"/>
              <w:rPr>
                <w:rFonts w:cs="Times New Roman"/>
              </w:rPr>
            </w:pPr>
            <w:r w:rsidRPr="003B37F7">
              <w:rPr>
                <w:rFonts w:ascii="Arial" w:hAnsi="Arial" w:cs="Arial"/>
              </w:rPr>
              <w:t>подпрограмма реализуется в 2019 – 2025 годы в один этап</w:t>
            </w:r>
          </w:p>
        </w:tc>
      </w:tr>
      <w:tr w:rsidR="00236288" w:rsidRPr="00236288" w:rsidTr="00236288">
        <w:trPr>
          <w:trHeight w:val="400"/>
        </w:trPr>
        <w:tc>
          <w:tcPr>
            <w:tcW w:w="2795" w:type="dxa"/>
            <w:tcBorders>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Объемы бюджетных ассигнований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B61F01" w:rsidRDefault="00236288" w:rsidP="003B37F7">
            <w:pPr>
              <w:rPr>
                <w:rFonts w:ascii="Arial" w:hAnsi="Arial" w:cs="Arial"/>
                <w:b/>
              </w:rPr>
            </w:pPr>
            <w:r w:rsidRPr="003B37F7">
              <w:rPr>
                <w:rFonts w:ascii="Arial" w:hAnsi="Arial" w:cs="Arial"/>
              </w:rPr>
              <w:t xml:space="preserve">Бюджетные ассигнования местного бюджета на реализацию подпрограммы на весь период составляют </w:t>
            </w:r>
            <w:r w:rsidR="008947AE" w:rsidRPr="008947AE">
              <w:rPr>
                <w:rFonts w:ascii="Arial" w:hAnsi="Arial" w:cs="Arial"/>
                <w:b/>
              </w:rPr>
              <w:t>1078,30063</w:t>
            </w:r>
            <w:r w:rsidR="00A62315" w:rsidRPr="008947AE">
              <w:rPr>
                <w:rFonts w:ascii="Arial" w:hAnsi="Arial" w:cs="Arial"/>
                <w:b/>
              </w:rPr>
              <w:t xml:space="preserve"> тыс.</w:t>
            </w:r>
            <w:r w:rsidRPr="00B61F01">
              <w:rPr>
                <w:rFonts w:ascii="Arial" w:hAnsi="Arial" w:cs="Arial"/>
                <w:b/>
              </w:rPr>
              <w:t xml:space="preserve"> рублей, в </w:t>
            </w:r>
            <w:proofErr w:type="spellStart"/>
            <w:r w:rsidRPr="00B61F01">
              <w:rPr>
                <w:rFonts w:ascii="Arial" w:hAnsi="Arial" w:cs="Arial"/>
                <w:b/>
              </w:rPr>
              <w:t>т.ч</w:t>
            </w:r>
            <w:proofErr w:type="spellEnd"/>
            <w:r w:rsidRPr="00B61F01">
              <w:rPr>
                <w:rFonts w:ascii="Arial" w:hAnsi="Arial" w:cs="Arial"/>
                <w:b/>
              </w:rPr>
              <w:t>. по годам:</w:t>
            </w:r>
          </w:p>
          <w:p w:rsidR="00236288" w:rsidRPr="00B61F01" w:rsidRDefault="00236288" w:rsidP="003B37F7">
            <w:pPr>
              <w:rPr>
                <w:rFonts w:ascii="Arial" w:hAnsi="Arial" w:cs="Arial"/>
                <w:b/>
              </w:rPr>
            </w:pPr>
            <w:r w:rsidRPr="00B61F01">
              <w:rPr>
                <w:rFonts w:ascii="Arial" w:hAnsi="Arial" w:cs="Arial"/>
                <w:b/>
              </w:rPr>
              <w:t xml:space="preserve">2019 год – </w:t>
            </w:r>
            <w:r w:rsidR="00724848" w:rsidRPr="00B61F01">
              <w:rPr>
                <w:rFonts w:ascii="Arial" w:hAnsi="Arial" w:cs="Arial"/>
                <w:b/>
              </w:rPr>
              <w:t>21,7</w:t>
            </w:r>
            <w:r w:rsidR="00A62315" w:rsidRPr="00B61F01">
              <w:rPr>
                <w:rFonts w:ascii="Arial" w:hAnsi="Arial" w:cs="Arial"/>
                <w:b/>
              </w:rPr>
              <w:t xml:space="preserve"> тыс. </w:t>
            </w:r>
            <w:r w:rsidRPr="00B61F01">
              <w:rPr>
                <w:rFonts w:ascii="Arial" w:hAnsi="Arial" w:cs="Arial"/>
                <w:b/>
              </w:rPr>
              <w:t>рублей;</w:t>
            </w:r>
          </w:p>
          <w:p w:rsidR="00236288" w:rsidRPr="00B61F01" w:rsidRDefault="00236288" w:rsidP="003B37F7">
            <w:pPr>
              <w:rPr>
                <w:rFonts w:ascii="Arial" w:hAnsi="Arial" w:cs="Arial"/>
                <w:b/>
              </w:rPr>
            </w:pPr>
            <w:r w:rsidRPr="00B61F01">
              <w:rPr>
                <w:rFonts w:ascii="Arial" w:hAnsi="Arial" w:cs="Arial"/>
                <w:b/>
              </w:rPr>
              <w:t xml:space="preserve">2020 год – </w:t>
            </w:r>
            <w:r w:rsidR="008947AE">
              <w:rPr>
                <w:rFonts w:ascii="Arial" w:hAnsi="Arial" w:cs="Arial"/>
                <w:b/>
              </w:rPr>
              <w:t>412,11341</w:t>
            </w:r>
            <w:r w:rsidRPr="00B61F01">
              <w:rPr>
                <w:rFonts w:ascii="Arial" w:hAnsi="Arial" w:cs="Arial"/>
                <w:b/>
              </w:rPr>
              <w:t xml:space="preserve"> </w:t>
            </w:r>
            <w:proofErr w:type="spellStart"/>
            <w:r w:rsidR="00A62315" w:rsidRPr="00B61F01">
              <w:rPr>
                <w:rFonts w:ascii="Arial" w:hAnsi="Arial" w:cs="Arial"/>
                <w:b/>
              </w:rPr>
              <w:t>тыс</w:t>
            </w:r>
            <w:proofErr w:type="gramStart"/>
            <w:r w:rsidR="00A62315" w:rsidRPr="00B61F01">
              <w:rPr>
                <w:rFonts w:ascii="Arial" w:hAnsi="Arial" w:cs="Arial"/>
                <w:b/>
              </w:rPr>
              <w:t>.</w:t>
            </w:r>
            <w:r w:rsidRPr="00B61F01">
              <w:rPr>
                <w:rFonts w:ascii="Arial" w:hAnsi="Arial" w:cs="Arial"/>
                <w:b/>
              </w:rPr>
              <w:t>р</w:t>
            </w:r>
            <w:proofErr w:type="gramEnd"/>
            <w:r w:rsidRPr="00B61F01">
              <w:rPr>
                <w:rFonts w:ascii="Arial" w:hAnsi="Arial" w:cs="Arial"/>
                <w:b/>
              </w:rPr>
              <w:t>ублей</w:t>
            </w:r>
            <w:proofErr w:type="spellEnd"/>
            <w:r w:rsidRPr="00B61F01">
              <w:rPr>
                <w:rFonts w:ascii="Arial" w:hAnsi="Arial" w:cs="Arial"/>
                <w:b/>
              </w:rPr>
              <w:t>;</w:t>
            </w:r>
          </w:p>
          <w:p w:rsidR="00A62315" w:rsidRPr="00B61F01" w:rsidRDefault="00A62315" w:rsidP="003B37F7">
            <w:pPr>
              <w:rPr>
                <w:rFonts w:ascii="Arial" w:hAnsi="Arial" w:cs="Arial"/>
                <w:b/>
              </w:rPr>
            </w:pPr>
            <w:r w:rsidRPr="00B61F01">
              <w:rPr>
                <w:rFonts w:ascii="Arial" w:hAnsi="Arial" w:cs="Arial"/>
                <w:b/>
              </w:rPr>
              <w:t xml:space="preserve">2021 год – </w:t>
            </w:r>
            <w:r w:rsidR="00724848" w:rsidRPr="00B61F01">
              <w:rPr>
                <w:rFonts w:ascii="Arial" w:hAnsi="Arial" w:cs="Arial"/>
                <w:b/>
              </w:rPr>
              <w:t>248,58761</w:t>
            </w:r>
            <w:r w:rsidRPr="00B61F01">
              <w:rPr>
                <w:rFonts w:ascii="Arial" w:hAnsi="Arial" w:cs="Arial"/>
                <w:b/>
              </w:rPr>
              <w:t xml:space="preserve"> </w:t>
            </w:r>
            <w:proofErr w:type="spellStart"/>
            <w:r w:rsidRPr="00B61F01">
              <w:rPr>
                <w:rFonts w:ascii="Arial" w:hAnsi="Arial" w:cs="Arial"/>
                <w:b/>
              </w:rPr>
              <w:t>тыс</w:t>
            </w:r>
            <w:proofErr w:type="gramStart"/>
            <w:r w:rsidRPr="00B61F01">
              <w:rPr>
                <w:rFonts w:ascii="Arial" w:hAnsi="Arial" w:cs="Arial"/>
                <w:b/>
              </w:rPr>
              <w:t>.р</w:t>
            </w:r>
            <w:proofErr w:type="gramEnd"/>
            <w:r w:rsidRPr="00B61F01">
              <w:rPr>
                <w:rFonts w:ascii="Arial" w:hAnsi="Arial" w:cs="Arial"/>
                <w:b/>
              </w:rPr>
              <w:t>ублей</w:t>
            </w:r>
            <w:proofErr w:type="spellEnd"/>
            <w:r w:rsidRPr="00B61F01">
              <w:rPr>
                <w:rFonts w:ascii="Arial" w:hAnsi="Arial" w:cs="Arial"/>
                <w:b/>
              </w:rPr>
              <w:t>;</w:t>
            </w:r>
          </w:p>
          <w:p w:rsidR="00A62315" w:rsidRPr="00B61F01" w:rsidRDefault="00A62315" w:rsidP="003B37F7">
            <w:pPr>
              <w:rPr>
                <w:rFonts w:ascii="Arial" w:hAnsi="Arial" w:cs="Arial"/>
                <w:b/>
              </w:rPr>
            </w:pPr>
            <w:r w:rsidRPr="00B61F01">
              <w:rPr>
                <w:rFonts w:ascii="Arial" w:hAnsi="Arial" w:cs="Arial"/>
                <w:b/>
              </w:rPr>
              <w:t xml:space="preserve">2022 год – </w:t>
            </w:r>
            <w:r w:rsidR="00724848" w:rsidRPr="00B61F01">
              <w:rPr>
                <w:rFonts w:ascii="Arial" w:hAnsi="Arial" w:cs="Arial"/>
                <w:b/>
              </w:rPr>
              <w:t>260,89961</w:t>
            </w:r>
            <w:r w:rsidRPr="00B61F01">
              <w:rPr>
                <w:rFonts w:ascii="Arial" w:hAnsi="Arial" w:cs="Arial"/>
                <w:b/>
              </w:rPr>
              <w:t xml:space="preserve"> </w:t>
            </w:r>
            <w:proofErr w:type="spellStart"/>
            <w:r w:rsidRPr="00B61F01">
              <w:rPr>
                <w:rFonts w:ascii="Arial" w:hAnsi="Arial" w:cs="Arial"/>
                <w:b/>
              </w:rPr>
              <w:t>тыс</w:t>
            </w:r>
            <w:proofErr w:type="gramStart"/>
            <w:r w:rsidRPr="00B61F01">
              <w:rPr>
                <w:rFonts w:ascii="Arial" w:hAnsi="Arial" w:cs="Arial"/>
                <w:b/>
              </w:rPr>
              <w:t>.р</w:t>
            </w:r>
            <w:proofErr w:type="gramEnd"/>
            <w:r w:rsidRPr="00B61F01">
              <w:rPr>
                <w:rFonts w:ascii="Arial" w:hAnsi="Arial" w:cs="Arial"/>
                <w:b/>
              </w:rPr>
              <w:t>ублей</w:t>
            </w:r>
            <w:proofErr w:type="spellEnd"/>
            <w:r w:rsidRPr="00B61F01">
              <w:rPr>
                <w:rFonts w:ascii="Arial" w:hAnsi="Arial" w:cs="Arial"/>
                <w:b/>
              </w:rPr>
              <w:t>;</w:t>
            </w:r>
          </w:p>
          <w:p w:rsidR="00A62315" w:rsidRPr="00B61F01" w:rsidRDefault="00A62315" w:rsidP="003B37F7">
            <w:pPr>
              <w:rPr>
                <w:rFonts w:ascii="Arial" w:hAnsi="Arial" w:cs="Arial"/>
                <w:b/>
              </w:rPr>
            </w:pPr>
            <w:r w:rsidRPr="00B61F01">
              <w:rPr>
                <w:rFonts w:ascii="Arial" w:hAnsi="Arial" w:cs="Arial"/>
                <w:b/>
              </w:rPr>
              <w:lastRenderedPageBreak/>
              <w:t xml:space="preserve">2023 год – </w:t>
            </w:r>
            <w:r w:rsidR="00B61F01" w:rsidRPr="00B61F01">
              <w:rPr>
                <w:rFonts w:ascii="Arial" w:hAnsi="Arial" w:cs="Arial"/>
                <w:b/>
              </w:rPr>
              <w:t>45</w:t>
            </w:r>
            <w:r w:rsidRPr="00B61F01">
              <w:rPr>
                <w:rFonts w:ascii="Arial" w:hAnsi="Arial" w:cs="Arial"/>
                <w:b/>
              </w:rPr>
              <w:t xml:space="preserve">,0 </w:t>
            </w:r>
            <w:proofErr w:type="spellStart"/>
            <w:r w:rsidRPr="00B61F01">
              <w:rPr>
                <w:rFonts w:ascii="Arial" w:hAnsi="Arial" w:cs="Arial"/>
                <w:b/>
              </w:rPr>
              <w:t>тыс</w:t>
            </w:r>
            <w:proofErr w:type="gramStart"/>
            <w:r w:rsidRPr="00B61F01">
              <w:rPr>
                <w:rFonts w:ascii="Arial" w:hAnsi="Arial" w:cs="Arial"/>
                <w:b/>
              </w:rPr>
              <w:t>.р</w:t>
            </w:r>
            <w:proofErr w:type="gramEnd"/>
            <w:r w:rsidRPr="00B61F01">
              <w:rPr>
                <w:rFonts w:ascii="Arial" w:hAnsi="Arial" w:cs="Arial"/>
                <w:b/>
              </w:rPr>
              <w:t>ублей</w:t>
            </w:r>
            <w:proofErr w:type="spellEnd"/>
            <w:r w:rsidRPr="00B61F01">
              <w:rPr>
                <w:rFonts w:ascii="Arial" w:hAnsi="Arial" w:cs="Arial"/>
                <w:b/>
              </w:rPr>
              <w:t>;</w:t>
            </w:r>
          </w:p>
          <w:p w:rsidR="00A62315" w:rsidRPr="00B61F01" w:rsidRDefault="00A62315" w:rsidP="003B37F7">
            <w:pPr>
              <w:rPr>
                <w:rFonts w:ascii="Arial" w:hAnsi="Arial" w:cs="Arial"/>
                <w:b/>
              </w:rPr>
            </w:pPr>
            <w:r w:rsidRPr="00B61F01">
              <w:rPr>
                <w:rFonts w:ascii="Arial" w:hAnsi="Arial" w:cs="Arial"/>
                <w:b/>
              </w:rPr>
              <w:t xml:space="preserve">2024 год – </w:t>
            </w:r>
            <w:r w:rsidR="00B61F01" w:rsidRPr="00B61F01">
              <w:rPr>
                <w:rFonts w:ascii="Arial" w:hAnsi="Arial" w:cs="Arial"/>
                <w:b/>
              </w:rPr>
              <w:t>45</w:t>
            </w:r>
            <w:r w:rsidRPr="00B61F01">
              <w:rPr>
                <w:rFonts w:ascii="Arial" w:hAnsi="Arial" w:cs="Arial"/>
                <w:b/>
              </w:rPr>
              <w:t xml:space="preserve">,0 </w:t>
            </w:r>
            <w:proofErr w:type="spellStart"/>
            <w:r w:rsidRPr="00B61F01">
              <w:rPr>
                <w:rFonts w:ascii="Arial" w:hAnsi="Arial" w:cs="Arial"/>
                <w:b/>
              </w:rPr>
              <w:t>тыс</w:t>
            </w:r>
            <w:proofErr w:type="gramStart"/>
            <w:r w:rsidRPr="00B61F01">
              <w:rPr>
                <w:rFonts w:ascii="Arial" w:hAnsi="Arial" w:cs="Arial"/>
                <w:b/>
              </w:rPr>
              <w:t>.р</w:t>
            </w:r>
            <w:proofErr w:type="gramEnd"/>
            <w:r w:rsidRPr="00B61F01">
              <w:rPr>
                <w:rFonts w:ascii="Arial" w:hAnsi="Arial" w:cs="Arial"/>
                <w:b/>
              </w:rPr>
              <w:t>ублей</w:t>
            </w:r>
            <w:proofErr w:type="spellEnd"/>
            <w:r w:rsidRPr="00B61F01">
              <w:rPr>
                <w:rFonts w:ascii="Arial" w:hAnsi="Arial" w:cs="Arial"/>
                <w:b/>
              </w:rPr>
              <w:t>;</w:t>
            </w:r>
          </w:p>
          <w:p w:rsidR="00A62315" w:rsidRPr="00B61F01" w:rsidRDefault="00A62315" w:rsidP="003B37F7">
            <w:pPr>
              <w:rPr>
                <w:rFonts w:ascii="Arial" w:hAnsi="Arial" w:cs="Arial"/>
                <w:b/>
              </w:rPr>
            </w:pPr>
            <w:r w:rsidRPr="00B61F01">
              <w:rPr>
                <w:rFonts w:ascii="Arial" w:hAnsi="Arial" w:cs="Arial"/>
                <w:b/>
              </w:rPr>
              <w:t xml:space="preserve">2025 год – </w:t>
            </w:r>
            <w:r w:rsidR="00B61F01" w:rsidRPr="00B61F01">
              <w:rPr>
                <w:rFonts w:ascii="Arial" w:hAnsi="Arial" w:cs="Arial"/>
                <w:b/>
              </w:rPr>
              <w:t>45</w:t>
            </w:r>
            <w:r w:rsidRPr="00B61F01">
              <w:rPr>
                <w:rFonts w:ascii="Arial" w:hAnsi="Arial" w:cs="Arial"/>
                <w:b/>
              </w:rPr>
              <w:t xml:space="preserve">,0 </w:t>
            </w:r>
            <w:proofErr w:type="spellStart"/>
            <w:r w:rsidRPr="00B61F01">
              <w:rPr>
                <w:rFonts w:ascii="Arial" w:hAnsi="Arial" w:cs="Arial"/>
                <w:b/>
              </w:rPr>
              <w:t>тыс</w:t>
            </w:r>
            <w:proofErr w:type="gramStart"/>
            <w:r w:rsidRPr="00B61F01">
              <w:rPr>
                <w:rFonts w:ascii="Arial" w:hAnsi="Arial" w:cs="Arial"/>
                <w:b/>
              </w:rPr>
              <w:t>.р</w:t>
            </w:r>
            <w:proofErr w:type="gramEnd"/>
            <w:r w:rsidRPr="00B61F01">
              <w:rPr>
                <w:rFonts w:ascii="Arial" w:hAnsi="Arial" w:cs="Arial"/>
                <w:b/>
              </w:rPr>
              <w:t>ублей</w:t>
            </w:r>
            <w:proofErr w:type="spellEnd"/>
            <w:r w:rsidRPr="00B61F01">
              <w:rPr>
                <w:rFonts w:ascii="Arial" w:hAnsi="Arial" w:cs="Arial"/>
                <w:b/>
              </w:rPr>
              <w:t>;</w:t>
            </w:r>
          </w:p>
          <w:p w:rsidR="00A62315" w:rsidRPr="003B37F7" w:rsidRDefault="00A62315" w:rsidP="003B37F7">
            <w:pPr>
              <w:rPr>
                <w:rFonts w:ascii="Arial" w:hAnsi="Arial" w:cs="Arial"/>
              </w:rPr>
            </w:pPr>
          </w:p>
        </w:tc>
      </w:tr>
      <w:tr w:rsidR="00236288" w:rsidRPr="00236288" w:rsidTr="00236288">
        <w:trPr>
          <w:trHeight w:val="400"/>
        </w:trPr>
        <w:tc>
          <w:tcPr>
            <w:tcW w:w="2795" w:type="dxa"/>
            <w:tcBorders>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lastRenderedPageBreak/>
              <w:t>Ожидаемые результаты реализации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комплексное решение проблем физического воспитания и здоровья населения муниципального образования, направленное на физическое и духовное совершенствование;</w:t>
            </w:r>
          </w:p>
          <w:p w:rsidR="00236288" w:rsidRPr="003B37F7" w:rsidRDefault="00236288" w:rsidP="003B37F7">
            <w:pPr>
              <w:rPr>
                <w:rFonts w:ascii="Arial" w:hAnsi="Arial" w:cs="Arial"/>
              </w:rPr>
            </w:pPr>
            <w:r w:rsidRPr="003B37F7">
              <w:rPr>
                <w:rFonts w:ascii="Arial" w:hAnsi="Arial" w:cs="Arial"/>
              </w:rPr>
              <w:t>формирование у подрастающего поколения осознанной потребности в занятиях физической культурой и спортом;</w:t>
            </w:r>
          </w:p>
          <w:p w:rsidR="00236288" w:rsidRPr="003B37F7" w:rsidRDefault="00236288" w:rsidP="003B37F7">
            <w:pPr>
              <w:rPr>
                <w:rFonts w:ascii="Arial" w:hAnsi="Arial" w:cs="Arial"/>
              </w:rPr>
            </w:pPr>
            <w:r w:rsidRPr="003B37F7">
              <w:rPr>
                <w:rFonts w:ascii="Arial" w:hAnsi="Arial" w:cs="Arial"/>
              </w:rPr>
              <w:t>формирование у населения устойчивой мотивации к занятиям физической культурой и спортом, основам здорового образа жизни;</w:t>
            </w:r>
          </w:p>
          <w:p w:rsidR="00236288" w:rsidRPr="003B37F7" w:rsidRDefault="00236288" w:rsidP="003B37F7">
            <w:pPr>
              <w:rPr>
                <w:rFonts w:ascii="Arial" w:hAnsi="Arial" w:cs="Arial"/>
              </w:rPr>
            </w:pPr>
            <w:r w:rsidRPr="003B37F7">
              <w:rPr>
                <w:rFonts w:ascii="Arial" w:hAnsi="Arial" w:cs="Arial"/>
              </w:rPr>
              <w:t>создание эффективной системы управления реализации Программы;</w:t>
            </w:r>
          </w:p>
          <w:p w:rsidR="00236288" w:rsidRPr="003B37F7" w:rsidRDefault="00236288" w:rsidP="003B37F7">
            <w:pPr>
              <w:rPr>
                <w:rFonts w:cs="Times New Roman"/>
              </w:rPr>
            </w:pPr>
            <w:r w:rsidRPr="003B37F7">
              <w:rPr>
                <w:rFonts w:ascii="Arial" w:hAnsi="Arial" w:cs="Arial"/>
              </w:rPr>
              <w:t>реализация в полном объеме мероприятий Программы, достижение ее целей и задач</w:t>
            </w:r>
          </w:p>
        </w:tc>
      </w:tr>
    </w:tbl>
    <w:p w:rsidR="00236288" w:rsidRPr="00236288" w:rsidRDefault="00236288" w:rsidP="00236288">
      <w:pPr>
        <w:shd w:val="clear" w:color="auto" w:fill="FFFFFF"/>
        <w:autoSpaceDE w:val="0"/>
        <w:spacing w:line="200" w:lineRule="atLeast"/>
        <w:jc w:val="both"/>
        <w:rPr>
          <w:rFonts w:ascii="Arial" w:hAnsi="Arial" w:cs="Arial"/>
          <w:color w:val="000000"/>
          <w:sz w:val="24"/>
          <w:szCs w:val="24"/>
        </w:rPr>
      </w:pPr>
    </w:p>
    <w:p w:rsidR="00236288" w:rsidRPr="00236288" w:rsidRDefault="00236288" w:rsidP="00236288">
      <w:pPr>
        <w:shd w:val="clear" w:color="auto" w:fill="FFFFFF"/>
        <w:autoSpaceDE w:val="0"/>
        <w:spacing w:line="200" w:lineRule="atLeast"/>
        <w:jc w:val="both"/>
        <w:rPr>
          <w:rFonts w:ascii="Arial" w:hAnsi="Arial" w:cs="Arial"/>
          <w:color w:val="000000"/>
          <w:sz w:val="24"/>
          <w:szCs w:val="24"/>
        </w:rPr>
      </w:pPr>
    </w:p>
    <w:p w:rsidR="00236288" w:rsidRPr="00236288" w:rsidRDefault="00236288" w:rsidP="00236288">
      <w:pPr>
        <w:widowControl w:val="0"/>
        <w:jc w:val="center"/>
        <w:rPr>
          <w:rFonts w:ascii="Arial" w:eastAsia="SimSun" w:hAnsi="Arial" w:cs="Arial"/>
          <w:b/>
          <w:kern w:val="1"/>
          <w:sz w:val="32"/>
          <w:szCs w:val="32"/>
          <w:lang w:eastAsia="hi-IN" w:bidi="hi-IN"/>
        </w:rPr>
      </w:pPr>
      <w:r w:rsidRPr="00236288">
        <w:rPr>
          <w:rFonts w:ascii="Arial" w:eastAsia="SimSun" w:hAnsi="Arial" w:cs="Arial"/>
          <w:b/>
          <w:kern w:val="1"/>
          <w:sz w:val="32"/>
          <w:szCs w:val="32"/>
          <w:lang w:eastAsia="hi-IN" w:bidi="hi-IN"/>
        </w:rPr>
        <w:t>1. Характеристика сферы реализации подпрограммы, описание основных проблем в указанной сфере и прогноз ее развития</w:t>
      </w:r>
    </w:p>
    <w:p w:rsidR="00236288" w:rsidRPr="00236288" w:rsidRDefault="00236288" w:rsidP="00236288">
      <w:pPr>
        <w:spacing w:line="200" w:lineRule="atLeast"/>
        <w:ind w:firstLine="709"/>
        <w:jc w:val="both"/>
        <w:rPr>
          <w:rFonts w:ascii="Arial" w:hAnsi="Arial" w:cs="Arial"/>
          <w:sz w:val="24"/>
          <w:szCs w:val="24"/>
        </w:rPr>
      </w:pPr>
    </w:p>
    <w:p w:rsidR="00236288" w:rsidRPr="003B37F7" w:rsidRDefault="00236288" w:rsidP="00236288">
      <w:pPr>
        <w:spacing w:line="200" w:lineRule="atLeast"/>
        <w:ind w:firstLine="709"/>
        <w:jc w:val="both"/>
        <w:rPr>
          <w:rFonts w:ascii="Arial" w:hAnsi="Arial" w:cs="Arial"/>
        </w:rPr>
      </w:pPr>
      <w:proofErr w:type="gramStart"/>
      <w:r w:rsidRPr="003B37F7">
        <w:rPr>
          <w:rFonts w:ascii="Arial" w:hAnsi="Arial" w:cs="Arial"/>
        </w:rPr>
        <w:t>Подпрограмма «</w:t>
      </w:r>
      <w:r w:rsidRPr="003B37F7">
        <w:rPr>
          <w:rFonts w:ascii="Arial" w:hAnsi="Arial" w:cs="Arial"/>
          <w:bCs/>
        </w:rPr>
        <w:t>Реализация муниципальной политики в сфере физической культуры и спорта</w:t>
      </w:r>
      <w:r w:rsidRPr="003B37F7">
        <w:rPr>
          <w:rFonts w:ascii="Arial" w:hAnsi="Arial" w:cs="Arial"/>
          <w:b/>
          <w:bCs/>
        </w:rPr>
        <w:t> </w:t>
      </w:r>
      <w:r w:rsidRPr="003B37F7">
        <w:rPr>
          <w:rFonts w:ascii="Arial" w:hAnsi="Arial" w:cs="Arial"/>
        </w:rPr>
        <w:t>» муниципальной программы муниципального образования «</w:t>
      </w:r>
      <w:r w:rsidR="00A62315" w:rsidRPr="003B37F7">
        <w:rPr>
          <w:rFonts w:ascii="Arial" w:hAnsi="Arial" w:cs="Arial"/>
        </w:rPr>
        <w:t>Дичнянский</w:t>
      </w:r>
      <w:r w:rsidRPr="003B37F7">
        <w:rPr>
          <w:rFonts w:ascii="Arial" w:hAnsi="Arial" w:cs="Arial"/>
        </w:rPr>
        <w:t xml:space="preserve"> сельсовет» Курчатовского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 разработана с целью создания условий для реализации муниципальной программы муниципального образования «</w:t>
      </w:r>
      <w:r w:rsidR="00A62315" w:rsidRPr="003B37F7">
        <w:rPr>
          <w:rFonts w:ascii="Arial" w:hAnsi="Arial" w:cs="Arial"/>
        </w:rPr>
        <w:t>Дичнянский</w:t>
      </w:r>
      <w:r w:rsidRPr="003B37F7">
        <w:rPr>
          <w:rFonts w:ascii="Arial" w:hAnsi="Arial" w:cs="Arial"/>
        </w:rPr>
        <w:t xml:space="preserve"> сельсовет» Курчатовского района Курской области «Повышение эффективности работы с молодежью, организация отдыха</w:t>
      </w:r>
      <w:proofErr w:type="gramEnd"/>
      <w:r w:rsidRPr="003B37F7">
        <w:rPr>
          <w:rFonts w:ascii="Arial" w:hAnsi="Arial" w:cs="Arial"/>
        </w:rPr>
        <w:t xml:space="preserve"> и оздоровление детей, молодежи, развитие физической культуры и спорта» и </w:t>
      </w:r>
      <w:proofErr w:type="gramStart"/>
      <w:r w:rsidRPr="003B37F7">
        <w:rPr>
          <w:rFonts w:ascii="Arial" w:hAnsi="Arial" w:cs="Arial"/>
        </w:rPr>
        <w:t>направлена</w:t>
      </w:r>
      <w:proofErr w:type="gramEnd"/>
      <w:r w:rsidRPr="003B37F7">
        <w:rPr>
          <w:rFonts w:ascii="Arial" w:hAnsi="Arial" w:cs="Arial"/>
        </w:rPr>
        <w:t xml:space="preserve"> в целом на формирование и развитие обеспечивающих механизмов реализации Программы.</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rsidR="00236288" w:rsidRPr="00236288" w:rsidRDefault="00236288" w:rsidP="00236288">
      <w:pPr>
        <w:spacing w:line="200" w:lineRule="atLeast"/>
        <w:ind w:firstLine="709"/>
        <w:jc w:val="both"/>
        <w:rPr>
          <w:rFonts w:ascii="Arial" w:hAnsi="Arial" w:cs="Arial"/>
          <w:b/>
          <w:bCs/>
          <w:sz w:val="32"/>
          <w:szCs w:val="32"/>
        </w:rPr>
      </w:pPr>
    </w:p>
    <w:p w:rsidR="00236288" w:rsidRPr="00236288" w:rsidRDefault="00236288" w:rsidP="00236288">
      <w:pPr>
        <w:widowControl w:val="0"/>
        <w:autoSpaceDE w:val="0"/>
        <w:jc w:val="center"/>
        <w:rPr>
          <w:rFonts w:ascii="Arial" w:eastAsia="Arial Unicode MS" w:hAnsi="Arial" w:cs="Arial"/>
          <w:kern w:val="1"/>
          <w:sz w:val="32"/>
          <w:szCs w:val="32"/>
          <w:lang w:eastAsia="hi-IN" w:bidi="hi-IN"/>
        </w:rPr>
      </w:pPr>
      <w:r w:rsidRPr="00236288">
        <w:rPr>
          <w:rFonts w:ascii="Arial" w:hAnsi="Arial" w:cs="Arial"/>
          <w:b/>
          <w:bCs/>
          <w:spacing w:val="2"/>
          <w:sz w:val="32"/>
          <w:szCs w:val="32"/>
        </w:rPr>
        <w:t>2. Приоритеты муниципальной политики в сфере реализации подпрограммы, цели (при необходимости),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r w:rsidRPr="00236288">
        <w:rPr>
          <w:rFonts w:ascii="Arial" w:hAnsi="Arial" w:cs="Arial"/>
          <w:b/>
          <w:bCs/>
          <w:color w:val="000000"/>
          <w:spacing w:val="-5"/>
          <w:kern w:val="1"/>
          <w:sz w:val="32"/>
          <w:szCs w:val="32"/>
          <w:lang w:eastAsia="hi-IN" w:bidi="hi-IN"/>
        </w:rPr>
        <w:t xml:space="preserve"> мы</w:t>
      </w:r>
    </w:p>
    <w:p w:rsidR="00236288" w:rsidRPr="00236288" w:rsidRDefault="00236288" w:rsidP="00236288">
      <w:pPr>
        <w:spacing w:line="200" w:lineRule="atLeast"/>
        <w:rPr>
          <w:rFonts w:ascii="Arial" w:hAnsi="Arial" w:cs="Arial"/>
          <w:sz w:val="32"/>
          <w:szCs w:val="32"/>
        </w:rPr>
      </w:pPr>
    </w:p>
    <w:p w:rsidR="00236288" w:rsidRPr="003B37F7" w:rsidRDefault="00236288" w:rsidP="00236288">
      <w:pPr>
        <w:ind w:firstLine="709"/>
        <w:jc w:val="both"/>
        <w:rPr>
          <w:rFonts w:ascii="Arial" w:hAnsi="Arial" w:cs="Arial"/>
        </w:rPr>
      </w:pPr>
      <w:r w:rsidRPr="003B37F7">
        <w:rPr>
          <w:rFonts w:ascii="Arial" w:hAnsi="Arial" w:cs="Arial"/>
        </w:rPr>
        <w:t>Подпрограмма направлена на качественное выполнение мероприятий муниципальной программы.</w:t>
      </w:r>
    </w:p>
    <w:p w:rsidR="00236288" w:rsidRPr="003B37F7" w:rsidRDefault="00236288" w:rsidP="00236288">
      <w:pPr>
        <w:ind w:firstLine="709"/>
        <w:jc w:val="both"/>
        <w:rPr>
          <w:rFonts w:ascii="Arial" w:hAnsi="Arial" w:cs="Arial"/>
        </w:rPr>
      </w:pPr>
      <w:r w:rsidRPr="003B37F7">
        <w:rPr>
          <w:rFonts w:ascii="Arial" w:hAnsi="Arial" w:cs="Arial"/>
        </w:rPr>
        <w:t>Цели, задачи основные ожидаемые конечные результаты, сроки и этапы реализации Подпрограммы приведены в паспорте Подпрограммы.</w:t>
      </w:r>
    </w:p>
    <w:p w:rsidR="00236288" w:rsidRPr="003B37F7" w:rsidRDefault="00236288" w:rsidP="00236288">
      <w:pPr>
        <w:ind w:firstLine="709"/>
        <w:jc w:val="both"/>
        <w:rPr>
          <w:rFonts w:ascii="Arial" w:hAnsi="Arial" w:cs="Arial"/>
        </w:rPr>
      </w:pPr>
      <w:r w:rsidRPr="003B37F7">
        <w:rPr>
          <w:rFonts w:ascii="Arial" w:hAnsi="Arial" w:cs="Arial"/>
        </w:rPr>
        <w:t>Основной целью муниципальной подпрограммы «Повышение эффективности реализации молодежной политики» является создание необходимых условий для реализации Программы.</w:t>
      </w:r>
    </w:p>
    <w:p w:rsidR="00236288" w:rsidRPr="003B37F7" w:rsidRDefault="00236288" w:rsidP="00236288">
      <w:pPr>
        <w:ind w:firstLine="709"/>
        <w:jc w:val="both"/>
        <w:rPr>
          <w:rFonts w:ascii="Arial" w:hAnsi="Arial" w:cs="Arial"/>
        </w:rPr>
      </w:pPr>
      <w:r w:rsidRPr="003B37F7">
        <w:rPr>
          <w:rFonts w:ascii="Arial" w:hAnsi="Arial" w:cs="Arial"/>
        </w:rPr>
        <w:t>Для решения поставленной цели необходимо решение задач:</w:t>
      </w:r>
    </w:p>
    <w:p w:rsidR="00236288" w:rsidRPr="003B37F7" w:rsidRDefault="00236288" w:rsidP="00236288">
      <w:pPr>
        <w:snapToGrid w:val="0"/>
        <w:ind w:firstLine="709"/>
        <w:jc w:val="both"/>
        <w:rPr>
          <w:rFonts w:ascii="Arial" w:hAnsi="Arial" w:cs="Arial"/>
        </w:rPr>
      </w:pPr>
      <w:r w:rsidRPr="003B37F7">
        <w:rPr>
          <w:rFonts w:ascii="Arial" w:hAnsi="Arial" w:cs="Arial"/>
        </w:rPr>
        <w:t>- обеспечение эффективного управления Программой;</w:t>
      </w:r>
    </w:p>
    <w:p w:rsidR="00236288" w:rsidRPr="003B37F7" w:rsidRDefault="00236288" w:rsidP="00236288">
      <w:pPr>
        <w:ind w:firstLine="709"/>
        <w:jc w:val="both"/>
        <w:rPr>
          <w:rFonts w:ascii="Arial" w:hAnsi="Arial" w:cs="Arial"/>
        </w:rPr>
      </w:pPr>
      <w:r w:rsidRPr="003B37F7">
        <w:rPr>
          <w:rFonts w:ascii="Arial" w:hAnsi="Arial" w:cs="Arial"/>
        </w:rPr>
        <w:t>- достижение запланированных результатов;</w:t>
      </w:r>
    </w:p>
    <w:p w:rsidR="00236288" w:rsidRPr="003B37F7" w:rsidRDefault="00236288" w:rsidP="00236288">
      <w:pPr>
        <w:ind w:firstLine="709"/>
        <w:jc w:val="both"/>
        <w:rPr>
          <w:rFonts w:ascii="Arial" w:hAnsi="Arial" w:cs="Arial"/>
        </w:rPr>
      </w:pPr>
      <w:r w:rsidRPr="003B37F7">
        <w:rPr>
          <w:rFonts w:ascii="Arial" w:hAnsi="Arial" w:cs="Arial"/>
        </w:rPr>
        <w:t>- формирование потребности здорового образа жизни у жителей муниципального образования «</w:t>
      </w:r>
      <w:r w:rsidR="00A62315" w:rsidRPr="003B37F7">
        <w:rPr>
          <w:rFonts w:ascii="Arial" w:hAnsi="Arial" w:cs="Arial"/>
        </w:rPr>
        <w:t>Дичнянский</w:t>
      </w:r>
      <w:r w:rsidRPr="003B37F7">
        <w:rPr>
          <w:rFonts w:ascii="Arial" w:hAnsi="Arial" w:cs="Arial"/>
        </w:rPr>
        <w:t xml:space="preserve"> сельсовет» Курчатовского района Курск </w:t>
      </w:r>
      <w:proofErr w:type="gramStart"/>
      <w:r w:rsidRPr="003B37F7">
        <w:rPr>
          <w:rFonts w:ascii="Arial" w:hAnsi="Arial" w:cs="Arial"/>
        </w:rPr>
        <w:t>ой</w:t>
      </w:r>
      <w:proofErr w:type="gramEnd"/>
      <w:r w:rsidRPr="003B37F7">
        <w:rPr>
          <w:rFonts w:ascii="Arial" w:hAnsi="Arial" w:cs="Arial"/>
        </w:rPr>
        <w:t xml:space="preserve"> области;</w:t>
      </w:r>
    </w:p>
    <w:p w:rsidR="00236288" w:rsidRPr="003B37F7" w:rsidRDefault="00236288" w:rsidP="00236288">
      <w:pPr>
        <w:ind w:firstLine="709"/>
        <w:jc w:val="both"/>
        <w:rPr>
          <w:rFonts w:ascii="Arial" w:hAnsi="Arial" w:cs="Arial"/>
        </w:rPr>
      </w:pPr>
      <w:r w:rsidRPr="003B37F7">
        <w:rPr>
          <w:rFonts w:ascii="Arial" w:hAnsi="Arial" w:cs="Arial"/>
        </w:rPr>
        <w:t>- воспитание физически и нравственно здорового молодого поколения муниципального образования «</w:t>
      </w:r>
      <w:r w:rsidR="00A62315" w:rsidRPr="003B37F7">
        <w:rPr>
          <w:rFonts w:ascii="Arial" w:hAnsi="Arial" w:cs="Arial"/>
        </w:rPr>
        <w:t>Дичнянский</w:t>
      </w:r>
      <w:r w:rsidRPr="003B37F7">
        <w:rPr>
          <w:rFonts w:ascii="Arial" w:hAnsi="Arial" w:cs="Arial"/>
        </w:rPr>
        <w:t xml:space="preserve"> сельсовет» Курчатовского района Курской области.</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lastRenderedPageBreak/>
        <w:t xml:space="preserve">По обеспечению деятельности и выполнению полномочий Администрации </w:t>
      </w:r>
      <w:r w:rsidR="00A62315" w:rsidRPr="003B37F7">
        <w:rPr>
          <w:rFonts w:ascii="Arial" w:hAnsi="Arial" w:cs="Arial"/>
        </w:rPr>
        <w:t>Дичнянского</w:t>
      </w:r>
      <w:r w:rsidRPr="003B37F7">
        <w:rPr>
          <w:rFonts w:ascii="Arial" w:hAnsi="Arial" w:cs="Arial"/>
        </w:rPr>
        <w:t xml:space="preserve"> сельсовета Курчатовского района Курской области в области развития физической культуры и спорта на территории муниципального образования. Целевым показателем (индикатором) Подпрограммы служит показатель:</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 доля достигнутых целевых показателей (индикаторов) муниципальной программы муниципального образования «</w:t>
      </w:r>
      <w:r w:rsidR="00A62315" w:rsidRPr="003B37F7">
        <w:rPr>
          <w:rFonts w:ascii="Arial" w:hAnsi="Arial" w:cs="Arial"/>
        </w:rPr>
        <w:t>Дичнянский</w:t>
      </w:r>
      <w:r w:rsidRPr="003B37F7">
        <w:rPr>
          <w:rFonts w:ascii="Arial" w:hAnsi="Arial" w:cs="Arial"/>
        </w:rPr>
        <w:t xml:space="preserve"> сельсовет» Курчатовского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к общему количеству целевых показателей (индикаторов)</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Данный показатель рассчитывается в процентах</w:t>
      </w:r>
      <w:proofErr w:type="gramStart"/>
      <w:r w:rsidRPr="003B37F7">
        <w:rPr>
          <w:rFonts w:ascii="Arial" w:hAnsi="Arial" w:cs="Arial"/>
        </w:rPr>
        <w:t xml:space="preserve"> (%) </w:t>
      </w:r>
      <w:proofErr w:type="gramEnd"/>
      <w:r w:rsidRPr="003B37F7">
        <w:rPr>
          <w:rFonts w:ascii="Arial" w:hAnsi="Arial" w:cs="Arial"/>
        </w:rPr>
        <w:t>как отношение достигнутых целевых показателей (индикаторов) муниципальной программы к планируемым показателям (индикаторам), указанным в таблице №1 приложении № 1 к муниципальной программе.</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Основными ожидаемыми результатами реализации Подпрограммы является создание эффективной системы управления реализации муниципальной программы, реализация в полном объеме мероприятий и достижение ее целей и задач.</w:t>
      </w:r>
    </w:p>
    <w:p w:rsidR="00236288" w:rsidRPr="00236288" w:rsidRDefault="00236288" w:rsidP="00236288">
      <w:pPr>
        <w:spacing w:line="200" w:lineRule="atLeast"/>
        <w:ind w:firstLine="709"/>
        <w:jc w:val="both"/>
        <w:rPr>
          <w:rFonts w:ascii="Arial" w:hAnsi="Arial" w:cs="Arial"/>
          <w:sz w:val="24"/>
          <w:szCs w:val="24"/>
        </w:rPr>
      </w:pPr>
    </w:p>
    <w:p w:rsidR="00236288" w:rsidRPr="00236288" w:rsidRDefault="00236288" w:rsidP="00236288">
      <w:pPr>
        <w:widowControl w:val="0"/>
        <w:autoSpaceDE w:val="0"/>
        <w:jc w:val="center"/>
        <w:rPr>
          <w:rFonts w:ascii="Arial" w:eastAsia="SimSun" w:hAnsi="Arial" w:cs="Arial"/>
          <w:kern w:val="1"/>
          <w:sz w:val="32"/>
          <w:szCs w:val="32"/>
          <w:lang w:eastAsia="hi-IN" w:bidi="hi-IN"/>
        </w:rPr>
      </w:pPr>
      <w:r w:rsidRPr="00236288">
        <w:rPr>
          <w:rFonts w:ascii="Arial" w:eastAsia="SimSun" w:hAnsi="Arial" w:cs="Arial"/>
          <w:b/>
          <w:kern w:val="1"/>
          <w:sz w:val="32"/>
          <w:szCs w:val="32"/>
          <w:lang w:eastAsia="hi-IN" w:bidi="hi-IN"/>
        </w:rPr>
        <w:t>3. Характеристика основных мероприятий подпрограммы</w:t>
      </w:r>
    </w:p>
    <w:p w:rsidR="00236288" w:rsidRPr="00236288" w:rsidRDefault="00236288" w:rsidP="00236288">
      <w:pPr>
        <w:spacing w:line="200" w:lineRule="atLeast"/>
        <w:ind w:firstLine="709"/>
        <w:jc w:val="both"/>
        <w:rPr>
          <w:rFonts w:ascii="Arial" w:hAnsi="Arial" w:cs="Arial"/>
          <w:sz w:val="24"/>
          <w:szCs w:val="24"/>
        </w:rPr>
      </w:pPr>
    </w:p>
    <w:p w:rsidR="00236288" w:rsidRPr="003B37F7" w:rsidRDefault="00236288" w:rsidP="00236288">
      <w:pPr>
        <w:spacing w:line="200" w:lineRule="atLeast"/>
        <w:ind w:firstLine="709"/>
        <w:jc w:val="both"/>
        <w:rPr>
          <w:rFonts w:ascii="Arial" w:hAnsi="Arial" w:cs="Arial"/>
        </w:rPr>
      </w:pPr>
      <w:r w:rsidRPr="003B37F7">
        <w:rPr>
          <w:rFonts w:ascii="Arial" w:hAnsi="Arial" w:cs="Arial"/>
        </w:rPr>
        <w:t>Достижение целей и решение задач Подпрограммы обеспечивается путем выполнения ряда основных мероприятий. 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236288" w:rsidRPr="003B37F7" w:rsidRDefault="00236288" w:rsidP="00236288">
      <w:pPr>
        <w:autoSpaceDE w:val="0"/>
        <w:spacing w:line="200" w:lineRule="atLeast"/>
        <w:ind w:firstLine="709"/>
        <w:jc w:val="both"/>
        <w:rPr>
          <w:rFonts w:ascii="Arial" w:hAnsi="Arial" w:cs="Arial"/>
          <w:kern w:val="1"/>
        </w:rPr>
      </w:pPr>
      <w:r w:rsidRPr="003B37F7">
        <w:rPr>
          <w:rFonts w:ascii="Arial" w:hAnsi="Arial" w:cs="Arial"/>
          <w:kern w:val="1"/>
        </w:rPr>
        <w:t>Перечень основных мероприятий подпрограммы приведен в таблице № 2 приложении № 1.</w:t>
      </w:r>
    </w:p>
    <w:p w:rsidR="00236288" w:rsidRPr="00236288" w:rsidRDefault="00236288" w:rsidP="00236288">
      <w:pPr>
        <w:spacing w:line="200" w:lineRule="atLeast"/>
        <w:ind w:firstLine="709"/>
        <w:jc w:val="both"/>
        <w:rPr>
          <w:rFonts w:ascii="Arial" w:hAnsi="Arial" w:cs="Arial"/>
          <w:sz w:val="24"/>
          <w:szCs w:val="24"/>
        </w:rPr>
      </w:pPr>
    </w:p>
    <w:p w:rsidR="00236288" w:rsidRPr="00236288" w:rsidRDefault="00236288" w:rsidP="00236288">
      <w:pPr>
        <w:suppressAutoHyphens w:val="0"/>
        <w:autoSpaceDE w:val="0"/>
        <w:jc w:val="center"/>
        <w:rPr>
          <w:rFonts w:ascii="Arial" w:hAnsi="Arial" w:cs="Arial"/>
          <w:b/>
          <w:sz w:val="32"/>
          <w:szCs w:val="32"/>
          <w:lang w:eastAsia="en-US"/>
        </w:rPr>
      </w:pPr>
      <w:r w:rsidRPr="00236288">
        <w:rPr>
          <w:rFonts w:cs="Times New Roman"/>
          <w:sz w:val="32"/>
          <w:szCs w:val="32"/>
        </w:rPr>
        <w:t> </w:t>
      </w:r>
      <w:r w:rsidRPr="00236288">
        <w:rPr>
          <w:rFonts w:ascii="Arial" w:hAnsi="Arial" w:cs="Arial"/>
          <w:b/>
          <w:sz w:val="32"/>
          <w:szCs w:val="32"/>
          <w:lang w:eastAsia="en-US"/>
        </w:rPr>
        <w:t xml:space="preserve">4. Информацию об инвестиционных проектах, исполнение которых полностью или частично осуществляется за счет средств местного бюджета в случае их реализации в соответствующей сфере социально-экономического развития </w:t>
      </w:r>
      <w:r w:rsidR="00A62315">
        <w:rPr>
          <w:rFonts w:ascii="Arial" w:hAnsi="Arial" w:cs="Arial"/>
          <w:b/>
          <w:sz w:val="32"/>
          <w:szCs w:val="32"/>
          <w:lang w:eastAsia="en-US"/>
        </w:rPr>
        <w:t xml:space="preserve">Дичнянского </w:t>
      </w:r>
      <w:r w:rsidRPr="00236288">
        <w:rPr>
          <w:rFonts w:ascii="Arial" w:hAnsi="Arial" w:cs="Arial"/>
          <w:b/>
          <w:sz w:val="32"/>
          <w:szCs w:val="32"/>
          <w:lang w:eastAsia="en-US"/>
        </w:rPr>
        <w:t>сельсовета Курчатовского района Курской области.</w:t>
      </w:r>
    </w:p>
    <w:p w:rsidR="00236288" w:rsidRPr="00236288" w:rsidRDefault="00236288" w:rsidP="00236288">
      <w:pPr>
        <w:suppressAutoHyphens w:val="0"/>
        <w:autoSpaceDE w:val="0"/>
        <w:jc w:val="center"/>
        <w:rPr>
          <w:rFonts w:ascii="Arial" w:hAnsi="Arial" w:cs="Arial"/>
          <w:sz w:val="30"/>
          <w:szCs w:val="30"/>
          <w:lang w:eastAsia="en-US"/>
        </w:rPr>
      </w:pPr>
    </w:p>
    <w:p w:rsidR="00236288" w:rsidRPr="003B37F7" w:rsidRDefault="00236288" w:rsidP="00236288">
      <w:pPr>
        <w:suppressAutoHyphens w:val="0"/>
        <w:autoSpaceDE w:val="0"/>
        <w:ind w:firstLine="709"/>
        <w:jc w:val="both"/>
        <w:rPr>
          <w:rFonts w:ascii="Arial" w:hAnsi="Arial" w:cs="Arial"/>
          <w:bCs/>
          <w:lang w:eastAsia="en-US"/>
        </w:rPr>
      </w:pPr>
      <w:r w:rsidRPr="003B37F7">
        <w:rPr>
          <w:rFonts w:ascii="Arial" w:hAnsi="Arial" w:cs="Arial"/>
          <w:bCs/>
          <w:lang w:eastAsia="en-US"/>
        </w:rPr>
        <w:t xml:space="preserve">Инвестиционные проекты, исполнение которых полностью или частично </w:t>
      </w:r>
      <w:proofErr w:type="gramStart"/>
      <w:r w:rsidRPr="003B37F7">
        <w:rPr>
          <w:rFonts w:ascii="Arial" w:hAnsi="Arial" w:cs="Arial"/>
          <w:bCs/>
          <w:lang w:eastAsia="en-US"/>
        </w:rPr>
        <w:t xml:space="preserve">осуществляется за счет средств местного бюджета в случае их реализации в сфере социально-экономического развития </w:t>
      </w:r>
      <w:r w:rsidR="00A62315" w:rsidRPr="003B37F7">
        <w:rPr>
          <w:rFonts w:ascii="Arial" w:hAnsi="Arial" w:cs="Arial"/>
          <w:bCs/>
          <w:lang w:eastAsia="en-US"/>
        </w:rPr>
        <w:t>Дичнянского</w:t>
      </w:r>
      <w:r w:rsidRPr="003B37F7">
        <w:rPr>
          <w:rFonts w:ascii="Arial" w:hAnsi="Arial" w:cs="Arial"/>
          <w:bCs/>
          <w:lang w:eastAsia="en-US"/>
        </w:rPr>
        <w:t xml:space="preserve"> сельсовета Курчатовского района Курской области данной подпрограммой не предусмотрены</w:t>
      </w:r>
      <w:proofErr w:type="gramEnd"/>
      <w:r w:rsidRPr="003B37F7">
        <w:rPr>
          <w:rFonts w:ascii="Arial" w:hAnsi="Arial" w:cs="Arial"/>
          <w:bCs/>
          <w:lang w:eastAsia="en-US"/>
        </w:rPr>
        <w:t>.</w:t>
      </w:r>
    </w:p>
    <w:p w:rsidR="00236288" w:rsidRPr="00236288" w:rsidRDefault="00236288" w:rsidP="00236288">
      <w:pPr>
        <w:widowControl w:val="0"/>
        <w:suppressAutoHyphens w:val="0"/>
        <w:autoSpaceDE w:val="0"/>
        <w:autoSpaceDN w:val="0"/>
        <w:adjustRightInd w:val="0"/>
        <w:jc w:val="both"/>
        <w:rPr>
          <w:rFonts w:ascii="Arial" w:hAnsi="Arial" w:cs="Arial"/>
          <w:sz w:val="24"/>
          <w:szCs w:val="24"/>
          <w:lang w:eastAsia="ru-RU"/>
        </w:rPr>
      </w:pPr>
    </w:p>
    <w:p w:rsidR="00236288" w:rsidRPr="00236288" w:rsidRDefault="00236288" w:rsidP="00236288">
      <w:pPr>
        <w:widowControl w:val="0"/>
        <w:suppressAutoHyphens w:val="0"/>
        <w:jc w:val="center"/>
        <w:rPr>
          <w:rFonts w:ascii="Arial" w:eastAsia="Calibri" w:hAnsi="Arial" w:cs="Arial"/>
          <w:b/>
          <w:bCs/>
          <w:sz w:val="32"/>
          <w:szCs w:val="32"/>
          <w:lang w:eastAsia="en-US"/>
        </w:rPr>
      </w:pPr>
      <w:r w:rsidRPr="00236288">
        <w:rPr>
          <w:rFonts w:ascii="Arial" w:eastAsia="Calibri" w:hAnsi="Arial" w:cs="Arial"/>
          <w:b/>
          <w:bCs/>
          <w:sz w:val="32"/>
          <w:szCs w:val="32"/>
          <w:lang w:eastAsia="en-US"/>
        </w:rPr>
        <w:t>5. Прогноз сводных показателей муниципальных заданий по этапам реализации подпрограммы (при оказании муниципальными учреждениями муниципальных услуг (работ) в рамках подпрограммы)</w:t>
      </w:r>
    </w:p>
    <w:p w:rsidR="00236288" w:rsidRPr="00236288" w:rsidRDefault="00236288" w:rsidP="00236288">
      <w:pPr>
        <w:widowControl w:val="0"/>
        <w:suppressAutoHyphens w:val="0"/>
        <w:jc w:val="center"/>
        <w:rPr>
          <w:rFonts w:ascii="Arial" w:eastAsia="Calibri" w:hAnsi="Arial" w:cs="Arial"/>
          <w:b/>
          <w:bCs/>
          <w:sz w:val="30"/>
          <w:szCs w:val="30"/>
          <w:lang w:eastAsia="en-US"/>
        </w:rPr>
      </w:pPr>
    </w:p>
    <w:p w:rsidR="00236288" w:rsidRPr="003B37F7" w:rsidRDefault="00236288" w:rsidP="00236288">
      <w:pPr>
        <w:widowControl w:val="0"/>
        <w:jc w:val="center"/>
        <w:rPr>
          <w:rFonts w:ascii="Arial" w:hAnsi="Arial" w:cs="Arial"/>
          <w:b/>
          <w:color w:val="000000"/>
          <w:spacing w:val="-4"/>
          <w:kern w:val="1"/>
          <w:lang w:eastAsia="hi-IN" w:bidi="hi-IN"/>
        </w:rPr>
      </w:pPr>
      <w:r w:rsidRPr="003B37F7">
        <w:rPr>
          <w:rFonts w:ascii="Arial" w:hAnsi="Arial" w:cs="Arial"/>
          <w:lang w:eastAsia="en-US"/>
        </w:rPr>
        <w:t>Прогноз сводных показателей муниципальных заданий на оказание муниципальных в рамках реализации подпрограммы не предусматривается</w:t>
      </w:r>
      <w:r w:rsidRPr="003B37F7">
        <w:rPr>
          <w:rFonts w:ascii="Arial" w:hAnsi="Arial" w:cs="Arial"/>
          <w:b/>
          <w:color w:val="000000"/>
          <w:spacing w:val="-4"/>
          <w:kern w:val="1"/>
          <w:lang w:eastAsia="hi-IN" w:bidi="hi-IN"/>
        </w:rPr>
        <w:t xml:space="preserve"> </w:t>
      </w:r>
    </w:p>
    <w:p w:rsidR="00236288" w:rsidRPr="00236288" w:rsidRDefault="00236288" w:rsidP="00236288">
      <w:pPr>
        <w:widowControl w:val="0"/>
        <w:jc w:val="center"/>
        <w:rPr>
          <w:rFonts w:ascii="Arial" w:hAnsi="Arial" w:cs="Arial"/>
          <w:b/>
          <w:color w:val="000000"/>
          <w:spacing w:val="-4"/>
          <w:kern w:val="1"/>
          <w:sz w:val="24"/>
          <w:szCs w:val="24"/>
          <w:lang w:eastAsia="hi-IN" w:bidi="hi-IN"/>
        </w:rPr>
      </w:pPr>
    </w:p>
    <w:p w:rsidR="00236288" w:rsidRPr="00236288" w:rsidRDefault="00236288" w:rsidP="00236288">
      <w:pPr>
        <w:widowControl w:val="0"/>
        <w:autoSpaceDE w:val="0"/>
        <w:spacing w:before="195" w:after="195"/>
        <w:jc w:val="center"/>
        <w:rPr>
          <w:rFonts w:ascii="Arial" w:eastAsia="Arial CYR" w:hAnsi="Arial" w:cs="Arial CYR"/>
          <w:b/>
          <w:bCs/>
          <w:color w:val="292D24"/>
          <w:kern w:val="1"/>
          <w:sz w:val="32"/>
          <w:szCs w:val="32"/>
          <w:lang w:eastAsia="hi-IN" w:bidi="hi-IN"/>
        </w:rPr>
      </w:pPr>
      <w:r w:rsidRPr="00236288">
        <w:rPr>
          <w:rFonts w:ascii="Arial" w:eastAsia="Arial" w:hAnsi="Arial" w:cs="Arial"/>
          <w:b/>
          <w:bCs/>
          <w:color w:val="292D24"/>
          <w:kern w:val="1"/>
          <w:sz w:val="32"/>
          <w:szCs w:val="32"/>
          <w:lang w:eastAsia="hi-IN" w:bidi="hi-IN"/>
        </w:rPr>
        <w:t xml:space="preserve">6. </w:t>
      </w:r>
      <w:r w:rsidRPr="00236288">
        <w:rPr>
          <w:rFonts w:ascii="Arial" w:eastAsia="Arial CYR" w:hAnsi="Arial" w:cs="Arial CYR"/>
          <w:b/>
          <w:bCs/>
          <w:color w:val="292D24"/>
          <w:kern w:val="1"/>
          <w:sz w:val="32"/>
          <w:szCs w:val="32"/>
          <w:lang w:eastAsia="hi-IN" w:bidi="hi-IN"/>
        </w:rPr>
        <w:t>Характеристика основных мероприятий, реализуемых муниципальным образованием</w:t>
      </w:r>
    </w:p>
    <w:p w:rsidR="00236288" w:rsidRPr="003B37F7" w:rsidRDefault="00236288" w:rsidP="00236288">
      <w:pPr>
        <w:widowControl w:val="0"/>
        <w:autoSpaceDE w:val="0"/>
        <w:spacing w:before="195" w:after="195"/>
        <w:jc w:val="center"/>
        <w:rPr>
          <w:rFonts w:ascii="Arial" w:eastAsia="Arial CYR" w:hAnsi="Arial" w:cs="Arial CYR"/>
          <w:color w:val="292D24"/>
          <w:kern w:val="1"/>
          <w:lang w:eastAsia="hi-IN" w:bidi="hi-IN"/>
        </w:rPr>
      </w:pPr>
    </w:p>
    <w:p w:rsidR="00236288" w:rsidRPr="003B37F7" w:rsidRDefault="00236288" w:rsidP="00236288">
      <w:pPr>
        <w:widowControl w:val="0"/>
        <w:suppressAutoHyphens w:val="0"/>
        <w:autoSpaceDE w:val="0"/>
        <w:spacing w:before="195" w:after="195"/>
        <w:ind w:firstLine="851"/>
        <w:jc w:val="both"/>
        <w:rPr>
          <w:rFonts w:ascii="Arial" w:eastAsia="Arial CYR" w:hAnsi="Arial" w:cs="Arial CYR"/>
          <w:color w:val="292D24"/>
          <w:kern w:val="1"/>
          <w:lang w:eastAsia="hi-IN" w:bidi="hi-IN"/>
        </w:rPr>
      </w:pPr>
      <w:r w:rsidRPr="003B37F7">
        <w:rPr>
          <w:rFonts w:ascii="Arial" w:eastAsia="Arial CYR" w:hAnsi="Arial" w:cs="Arial CYR"/>
          <w:color w:val="292D24"/>
          <w:kern w:val="1"/>
          <w:lang w:eastAsia="hi-IN" w:bidi="hi-IN"/>
        </w:rPr>
        <w:t xml:space="preserve">Программа реализуется Администрацией </w:t>
      </w:r>
      <w:r w:rsidR="00A62315" w:rsidRPr="003B37F7">
        <w:rPr>
          <w:rFonts w:ascii="Arial" w:eastAsia="Arial CYR" w:hAnsi="Arial" w:cs="Arial CYR"/>
          <w:color w:val="292D24"/>
          <w:kern w:val="1"/>
          <w:lang w:eastAsia="hi-IN" w:bidi="hi-IN"/>
        </w:rPr>
        <w:t>Дичнянского</w:t>
      </w:r>
      <w:r w:rsidRPr="003B37F7">
        <w:rPr>
          <w:rFonts w:ascii="Arial" w:eastAsia="Arial CYR" w:hAnsi="Arial" w:cs="Arial CYR"/>
          <w:color w:val="292D24"/>
          <w:kern w:val="1"/>
          <w:lang w:eastAsia="hi-IN" w:bidi="hi-IN"/>
        </w:rPr>
        <w:t xml:space="preserve"> сельсовета Курчатовского района Курской области.</w:t>
      </w:r>
    </w:p>
    <w:p w:rsidR="00236288" w:rsidRPr="003B37F7" w:rsidRDefault="00236288" w:rsidP="00236288">
      <w:pPr>
        <w:widowControl w:val="0"/>
        <w:suppressAutoHyphens w:val="0"/>
        <w:autoSpaceDE w:val="0"/>
        <w:spacing w:before="195" w:after="195"/>
        <w:ind w:firstLine="851"/>
        <w:jc w:val="both"/>
        <w:rPr>
          <w:rFonts w:ascii="Arial" w:eastAsia="SimSun" w:hAnsi="Arial" w:cs="Arial"/>
          <w:kern w:val="1"/>
          <w:lang w:eastAsia="hi-IN" w:bidi="hi-IN"/>
        </w:rPr>
      </w:pPr>
    </w:p>
    <w:p w:rsidR="00236288" w:rsidRPr="00236288" w:rsidRDefault="00236288" w:rsidP="00236288">
      <w:pPr>
        <w:widowControl w:val="0"/>
        <w:shd w:val="clear" w:color="auto" w:fill="FFFFFF"/>
        <w:autoSpaceDE w:val="0"/>
        <w:ind w:firstLine="720"/>
        <w:jc w:val="center"/>
        <w:rPr>
          <w:rFonts w:ascii="Arial" w:eastAsia="Arial Unicode MS" w:hAnsi="Arial" w:cs="Arial"/>
          <w:kern w:val="1"/>
          <w:sz w:val="32"/>
          <w:szCs w:val="32"/>
          <w:lang w:eastAsia="hi-IN" w:bidi="hi-IN"/>
        </w:rPr>
      </w:pPr>
      <w:r w:rsidRPr="00236288">
        <w:rPr>
          <w:rFonts w:ascii="Arial" w:hAnsi="Arial" w:cs="Arial"/>
          <w:b/>
          <w:color w:val="000000"/>
          <w:spacing w:val="-4"/>
          <w:kern w:val="1"/>
          <w:sz w:val="32"/>
          <w:szCs w:val="32"/>
          <w:lang w:eastAsia="hi-IN" w:bidi="hi-IN"/>
        </w:rPr>
        <w:lastRenderedPageBreak/>
        <w:t>7.</w:t>
      </w:r>
      <w:r w:rsidRPr="00236288">
        <w:rPr>
          <w:rFonts w:ascii="Arial" w:hAnsi="Arial" w:cs="Arial"/>
          <w:b/>
          <w:color w:val="000000"/>
          <w:spacing w:val="-5"/>
          <w:kern w:val="1"/>
          <w:sz w:val="32"/>
          <w:szCs w:val="32"/>
          <w:lang w:eastAsia="hi-IN" w:bidi="hi-IN"/>
        </w:rPr>
        <w:t xml:space="preserve"> Информация об участии предприятий и организаций, независимо от их </w:t>
      </w:r>
      <w:r w:rsidRPr="00236288">
        <w:rPr>
          <w:rFonts w:ascii="Arial" w:hAnsi="Arial" w:cs="Arial"/>
          <w:b/>
          <w:color w:val="000000"/>
          <w:spacing w:val="-4"/>
          <w:kern w:val="1"/>
          <w:sz w:val="32"/>
          <w:szCs w:val="32"/>
          <w:lang w:eastAsia="hi-IN" w:bidi="hi-IN"/>
        </w:rPr>
        <w:t>организационно-правовых форм собственности, а также других внебюджетных источников в реализации подпрограммы</w:t>
      </w:r>
    </w:p>
    <w:p w:rsidR="00236288" w:rsidRPr="00236288" w:rsidRDefault="00236288" w:rsidP="00236288">
      <w:pPr>
        <w:widowControl w:val="0"/>
        <w:shd w:val="clear" w:color="auto" w:fill="FFFFFF"/>
        <w:autoSpaceDE w:val="0"/>
        <w:ind w:firstLine="720"/>
        <w:jc w:val="center"/>
        <w:rPr>
          <w:rFonts w:ascii="Arial" w:eastAsia="Arial Unicode MS" w:hAnsi="Arial" w:cs="Arial"/>
          <w:kern w:val="1"/>
          <w:sz w:val="32"/>
          <w:szCs w:val="32"/>
          <w:lang w:eastAsia="hi-IN" w:bidi="hi-IN"/>
        </w:rPr>
      </w:pPr>
    </w:p>
    <w:p w:rsidR="00236288" w:rsidRPr="00236288" w:rsidRDefault="00236288" w:rsidP="00236288">
      <w:pPr>
        <w:widowControl w:val="0"/>
        <w:shd w:val="clear" w:color="auto" w:fill="FFFFFF"/>
        <w:autoSpaceDE w:val="0"/>
        <w:snapToGrid w:val="0"/>
        <w:spacing w:line="100" w:lineRule="atLeast"/>
        <w:ind w:firstLine="720"/>
        <w:jc w:val="both"/>
        <w:rPr>
          <w:rFonts w:ascii="Arial" w:hAnsi="Arial" w:cs="Arial"/>
          <w:color w:val="000000"/>
          <w:spacing w:val="3"/>
          <w:kern w:val="1"/>
          <w:sz w:val="24"/>
          <w:szCs w:val="24"/>
          <w:lang w:eastAsia="hi-IN" w:bidi="hi-IN"/>
        </w:rPr>
      </w:pPr>
      <w:r w:rsidRPr="00236288">
        <w:rPr>
          <w:rFonts w:ascii="Arial" w:hAnsi="Arial" w:cs="Arial"/>
          <w:color w:val="000000"/>
          <w:spacing w:val="-5"/>
          <w:kern w:val="1"/>
          <w:sz w:val="24"/>
          <w:szCs w:val="24"/>
          <w:lang w:eastAsia="hi-IN" w:bidi="hi-IN"/>
        </w:rPr>
        <w:t xml:space="preserve">Участие предприятий и организаций, независимо от их </w:t>
      </w:r>
      <w:r w:rsidRPr="00236288">
        <w:rPr>
          <w:rFonts w:ascii="Arial" w:hAnsi="Arial" w:cs="Arial"/>
          <w:color w:val="000000"/>
          <w:spacing w:val="-4"/>
          <w:kern w:val="1"/>
          <w:sz w:val="24"/>
          <w:szCs w:val="24"/>
          <w:lang w:eastAsia="hi-IN" w:bidi="hi-IN"/>
        </w:rPr>
        <w:t>организационно-правовой формы собственности, а также внебюджетных фондов в реализации муниципальной программы не планируется.</w:t>
      </w:r>
    </w:p>
    <w:p w:rsidR="00236288" w:rsidRPr="00236288" w:rsidRDefault="00236288" w:rsidP="00236288">
      <w:pPr>
        <w:spacing w:line="200" w:lineRule="atLeast"/>
        <w:jc w:val="center"/>
        <w:rPr>
          <w:rFonts w:ascii="Arial" w:hAnsi="Arial" w:cs="Arial"/>
          <w:sz w:val="24"/>
          <w:szCs w:val="24"/>
        </w:rPr>
      </w:pPr>
    </w:p>
    <w:p w:rsidR="00236288" w:rsidRPr="00236288" w:rsidRDefault="00236288" w:rsidP="00236288">
      <w:pPr>
        <w:suppressAutoHyphens w:val="0"/>
        <w:jc w:val="center"/>
        <w:rPr>
          <w:rFonts w:ascii="Arial" w:hAnsi="Arial" w:cs="Arial"/>
          <w:b/>
          <w:bCs/>
          <w:iCs/>
          <w:sz w:val="32"/>
          <w:szCs w:val="32"/>
          <w:lang w:val="x-none" w:eastAsia="en-US"/>
        </w:rPr>
      </w:pPr>
      <w:r w:rsidRPr="00236288">
        <w:rPr>
          <w:rFonts w:ascii="Arial" w:hAnsi="Arial" w:cs="Arial"/>
          <w:b/>
          <w:bCs/>
          <w:iCs/>
          <w:sz w:val="32"/>
          <w:szCs w:val="32"/>
          <w:lang w:eastAsia="en-US"/>
        </w:rPr>
        <w:t>8</w:t>
      </w:r>
      <w:r w:rsidRPr="00236288">
        <w:rPr>
          <w:rFonts w:ascii="Arial" w:hAnsi="Arial" w:cs="Arial"/>
          <w:b/>
          <w:bCs/>
          <w:iCs/>
          <w:sz w:val="32"/>
          <w:szCs w:val="32"/>
          <w:lang w:val="x-none" w:eastAsia="en-US"/>
        </w:rPr>
        <w:t>. Обоснование объема финансовых ресурсов, необходимых для реализации подпрограммы</w:t>
      </w:r>
    </w:p>
    <w:p w:rsidR="00236288" w:rsidRPr="00236288" w:rsidRDefault="00236288" w:rsidP="00236288">
      <w:pPr>
        <w:spacing w:line="200" w:lineRule="atLeast"/>
        <w:jc w:val="center"/>
        <w:rPr>
          <w:rFonts w:ascii="Arial" w:hAnsi="Arial" w:cs="Arial"/>
          <w:sz w:val="18"/>
          <w:szCs w:val="18"/>
          <w:lang w:val="x-none"/>
        </w:rPr>
      </w:pPr>
    </w:p>
    <w:p w:rsidR="00236288" w:rsidRPr="003B37F7" w:rsidRDefault="00236288" w:rsidP="00236288">
      <w:pPr>
        <w:spacing w:line="200" w:lineRule="atLeast"/>
        <w:ind w:firstLine="709"/>
        <w:jc w:val="both"/>
        <w:rPr>
          <w:rFonts w:ascii="Arial" w:hAnsi="Arial" w:cs="Arial"/>
        </w:rPr>
      </w:pPr>
      <w:r w:rsidRPr="003B37F7">
        <w:rPr>
          <w:rFonts w:ascii="Arial" w:hAnsi="Arial" w:cs="Arial"/>
        </w:rPr>
        <w:t xml:space="preserve">Предусмотренные в рамках Подпрограммы цели, задачи и мероприятия в комплексе наиболее полным образом </w:t>
      </w:r>
      <w:proofErr w:type="gramStart"/>
      <w:r w:rsidRPr="003B37F7">
        <w:rPr>
          <w:rFonts w:ascii="Arial" w:hAnsi="Arial" w:cs="Arial"/>
        </w:rPr>
        <w:t>охватывают весь диапазон заданных приоритетных направлений реализации муниципальной политики и в максимальной степени</w:t>
      </w:r>
      <w:proofErr w:type="gramEnd"/>
      <w:r w:rsidRPr="003B37F7">
        <w:rPr>
          <w:rFonts w:ascii="Arial" w:hAnsi="Arial" w:cs="Arial"/>
        </w:rPr>
        <w:t xml:space="preserve"> будут способствовать достижению целей и конечных результатов муниципальной программы.</w:t>
      </w:r>
    </w:p>
    <w:p w:rsidR="008947AE" w:rsidRPr="008947AE" w:rsidRDefault="00236288" w:rsidP="008947AE">
      <w:pPr>
        <w:jc w:val="both"/>
        <w:rPr>
          <w:rFonts w:ascii="Arial" w:hAnsi="Arial" w:cs="Arial"/>
          <w:b/>
        </w:rPr>
      </w:pPr>
      <w:r w:rsidRPr="003B37F7">
        <w:rPr>
          <w:rFonts w:ascii="Arial" w:hAnsi="Arial" w:cs="Arial"/>
        </w:rPr>
        <w:t xml:space="preserve">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w:t>
      </w:r>
      <w:r w:rsidR="00A62315" w:rsidRPr="003B37F7">
        <w:rPr>
          <w:rFonts w:ascii="Arial" w:hAnsi="Arial" w:cs="Arial"/>
        </w:rPr>
        <w:t>Дичнянского</w:t>
      </w:r>
      <w:r w:rsidRPr="003B37F7">
        <w:rPr>
          <w:rFonts w:ascii="Arial" w:hAnsi="Arial" w:cs="Arial"/>
        </w:rPr>
        <w:t xml:space="preserve"> сельсовета Курчатовского района Курской области о местном бюджете на очередной финансовый год и плановый период. Общий объем финансирования Подпрограммы за счет средств местного бюджета составит – </w:t>
      </w:r>
      <w:r w:rsidR="008947AE" w:rsidRPr="008947AE">
        <w:rPr>
          <w:rFonts w:ascii="Arial" w:hAnsi="Arial" w:cs="Arial"/>
          <w:b/>
        </w:rPr>
        <w:t xml:space="preserve">1078,30063 тыс. рублей, в </w:t>
      </w:r>
      <w:proofErr w:type="spellStart"/>
      <w:r w:rsidR="008947AE" w:rsidRPr="008947AE">
        <w:rPr>
          <w:rFonts w:ascii="Arial" w:hAnsi="Arial" w:cs="Arial"/>
          <w:b/>
        </w:rPr>
        <w:t>т.ч</w:t>
      </w:r>
      <w:proofErr w:type="spellEnd"/>
      <w:r w:rsidR="008947AE" w:rsidRPr="008947AE">
        <w:rPr>
          <w:rFonts w:ascii="Arial" w:hAnsi="Arial" w:cs="Arial"/>
          <w:b/>
        </w:rPr>
        <w:t>. по годам:</w:t>
      </w:r>
    </w:p>
    <w:p w:rsidR="008947AE" w:rsidRPr="008947AE" w:rsidRDefault="008947AE" w:rsidP="008947AE">
      <w:pPr>
        <w:jc w:val="both"/>
        <w:rPr>
          <w:rFonts w:ascii="Arial" w:hAnsi="Arial" w:cs="Arial"/>
          <w:b/>
        </w:rPr>
      </w:pPr>
      <w:r w:rsidRPr="008947AE">
        <w:rPr>
          <w:rFonts w:ascii="Arial" w:hAnsi="Arial" w:cs="Arial"/>
          <w:b/>
        </w:rPr>
        <w:t>2019 год – 21,7 тыс. рублей;</w:t>
      </w:r>
    </w:p>
    <w:p w:rsidR="008947AE" w:rsidRPr="008947AE" w:rsidRDefault="008947AE" w:rsidP="008947AE">
      <w:pPr>
        <w:jc w:val="both"/>
        <w:rPr>
          <w:rFonts w:ascii="Arial" w:hAnsi="Arial" w:cs="Arial"/>
          <w:b/>
        </w:rPr>
      </w:pPr>
      <w:r w:rsidRPr="008947AE">
        <w:rPr>
          <w:rFonts w:ascii="Arial" w:hAnsi="Arial" w:cs="Arial"/>
          <w:b/>
        </w:rPr>
        <w:t xml:space="preserve">2020 год – 412,11341 </w:t>
      </w:r>
      <w:proofErr w:type="spellStart"/>
      <w:r w:rsidRPr="008947AE">
        <w:rPr>
          <w:rFonts w:ascii="Arial" w:hAnsi="Arial" w:cs="Arial"/>
          <w:b/>
        </w:rPr>
        <w:t>тыс</w:t>
      </w:r>
      <w:proofErr w:type="gramStart"/>
      <w:r w:rsidRPr="008947AE">
        <w:rPr>
          <w:rFonts w:ascii="Arial" w:hAnsi="Arial" w:cs="Arial"/>
          <w:b/>
        </w:rPr>
        <w:t>.р</w:t>
      </w:r>
      <w:proofErr w:type="gramEnd"/>
      <w:r w:rsidRPr="008947AE">
        <w:rPr>
          <w:rFonts w:ascii="Arial" w:hAnsi="Arial" w:cs="Arial"/>
          <w:b/>
        </w:rPr>
        <w:t>ублей</w:t>
      </w:r>
      <w:proofErr w:type="spellEnd"/>
      <w:r w:rsidRPr="008947AE">
        <w:rPr>
          <w:rFonts w:ascii="Arial" w:hAnsi="Arial" w:cs="Arial"/>
          <w:b/>
        </w:rPr>
        <w:t>;</w:t>
      </w:r>
    </w:p>
    <w:p w:rsidR="008947AE" w:rsidRPr="008947AE" w:rsidRDefault="008947AE" w:rsidP="008947AE">
      <w:pPr>
        <w:jc w:val="both"/>
        <w:rPr>
          <w:rFonts w:ascii="Arial" w:hAnsi="Arial" w:cs="Arial"/>
          <w:b/>
        </w:rPr>
      </w:pPr>
      <w:r w:rsidRPr="008947AE">
        <w:rPr>
          <w:rFonts w:ascii="Arial" w:hAnsi="Arial" w:cs="Arial"/>
          <w:b/>
        </w:rPr>
        <w:t xml:space="preserve">2021 год – 248,58761 </w:t>
      </w:r>
      <w:proofErr w:type="spellStart"/>
      <w:r w:rsidRPr="008947AE">
        <w:rPr>
          <w:rFonts w:ascii="Arial" w:hAnsi="Arial" w:cs="Arial"/>
          <w:b/>
        </w:rPr>
        <w:t>тыс</w:t>
      </w:r>
      <w:proofErr w:type="gramStart"/>
      <w:r w:rsidRPr="008947AE">
        <w:rPr>
          <w:rFonts w:ascii="Arial" w:hAnsi="Arial" w:cs="Arial"/>
          <w:b/>
        </w:rPr>
        <w:t>.р</w:t>
      </w:r>
      <w:proofErr w:type="gramEnd"/>
      <w:r w:rsidRPr="008947AE">
        <w:rPr>
          <w:rFonts w:ascii="Arial" w:hAnsi="Arial" w:cs="Arial"/>
          <w:b/>
        </w:rPr>
        <w:t>ублей</w:t>
      </w:r>
      <w:proofErr w:type="spellEnd"/>
      <w:r w:rsidRPr="008947AE">
        <w:rPr>
          <w:rFonts w:ascii="Arial" w:hAnsi="Arial" w:cs="Arial"/>
          <w:b/>
        </w:rPr>
        <w:t>;</w:t>
      </w:r>
    </w:p>
    <w:p w:rsidR="008947AE" w:rsidRPr="008947AE" w:rsidRDefault="008947AE" w:rsidP="008947AE">
      <w:pPr>
        <w:jc w:val="both"/>
        <w:rPr>
          <w:rFonts w:ascii="Arial" w:hAnsi="Arial" w:cs="Arial"/>
          <w:b/>
        </w:rPr>
      </w:pPr>
      <w:r w:rsidRPr="008947AE">
        <w:rPr>
          <w:rFonts w:ascii="Arial" w:hAnsi="Arial" w:cs="Arial"/>
          <w:b/>
        </w:rPr>
        <w:t xml:space="preserve">2022 год – 260,89961 </w:t>
      </w:r>
      <w:proofErr w:type="spellStart"/>
      <w:r w:rsidRPr="008947AE">
        <w:rPr>
          <w:rFonts w:ascii="Arial" w:hAnsi="Arial" w:cs="Arial"/>
          <w:b/>
        </w:rPr>
        <w:t>тыс</w:t>
      </w:r>
      <w:proofErr w:type="gramStart"/>
      <w:r w:rsidRPr="008947AE">
        <w:rPr>
          <w:rFonts w:ascii="Arial" w:hAnsi="Arial" w:cs="Arial"/>
          <w:b/>
        </w:rPr>
        <w:t>.р</w:t>
      </w:r>
      <w:proofErr w:type="gramEnd"/>
      <w:r w:rsidRPr="008947AE">
        <w:rPr>
          <w:rFonts w:ascii="Arial" w:hAnsi="Arial" w:cs="Arial"/>
          <w:b/>
        </w:rPr>
        <w:t>ублей</w:t>
      </w:r>
      <w:proofErr w:type="spellEnd"/>
      <w:r w:rsidRPr="008947AE">
        <w:rPr>
          <w:rFonts w:ascii="Arial" w:hAnsi="Arial" w:cs="Arial"/>
          <w:b/>
        </w:rPr>
        <w:t>;</w:t>
      </w:r>
    </w:p>
    <w:p w:rsidR="008947AE" w:rsidRPr="008947AE" w:rsidRDefault="008947AE" w:rsidP="008947AE">
      <w:pPr>
        <w:jc w:val="both"/>
        <w:rPr>
          <w:rFonts w:ascii="Arial" w:hAnsi="Arial" w:cs="Arial"/>
          <w:b/>
        </w:rPr>
      </w:pPr>
      <w:r w:rsidRPr="008947AE">
        <w:rPr>
          <w:rFonts w:ascii="Arial" w:hAnsi="Arial" w:cs="Arial"/>
          <w:b/>
        </w:rPr>
        <w:t xml:space="preserve">2023 год – 45,0 </w:t>
      </w:r>
      <w:proofErr w:type="spellStart"/>
      <w:r w:rsidRPr="008947AE">
        <w:rPr>
          <w:rFonts w:ascii="Arial" w:hAnsi="Arial" w:cs="Arial"/>
          <w:b/>
        </w:rPr>
        <w:t>тыс</w:t>
      </w:r>
      <w:proofErr w:type="gramStart"/>
      <w:r w:rsidRPr="008947AE">
        <w:rPr>
          <w:rFonts w:ascii="Arial" w:hAnsi="Arial" w:cs="Arial"/>
          <w:b/>
        </w:rPr>
        <w:t>.р</w:t>
      </w:r>
      <w:proofErr w:type="gramEnd"/>
      <w:r w:rsidRPr="008947AE">
        <w:rPr>
          <w:rFonts w:ascii="Arial" w:hAnsi="Arial" w:cs="Arial"/>
          <w:b/>
        </w:rPr>
        <w:t>ублей</w:t>
      </w:r>
      <w:proofErr w:type="spellEnd"/>
      <w:r w:rsidRPr="008947AE">
        <w:rPr>
          <w:rFonts w:ascii="Arial" w:hAnsi="Arial" w:cs="Arial"/>
          <w:b/>
        </w:rPr>
        <w:t>;</w:t>
      </w:r>
    </w:p>
    <w:p w:rsidR="008947AE" w:rsidRPr="008947AE" w:rsidRDefault="008947AE" w:rsidP="008947AE">
      <w:pPr>
        <w:jc w:val="both"/>
        <w:rPr>
          <w:rFonts w:ascii="Arial" w:hAnsi="Arial" w:cs="Arial"/>
          <w:b/>
        </w:rPr>
      </w:pPr>
      <w:r w:rsidRPr="008947AE">
        <w:rPr>
          <w:rFonts w:ascii="Arial" w:hAnsi="Arial" w:cs="Arial"/>
          <w:b/>
        </w:rPr>
        <w:t xml:space="preserve">2024 год – 45,0 </w:t>
      </w:r>
      <w:proofErr w:type="spellStart"/>
      <w:r w:rsidRPr="008947AE">
        <w:rPr>
          <w:rFonts w:ascii="Arial" w:hAnsi="Arial" w:cs="Arial"/>
          <w:b/>
        </w:rPr>
        <w:t>тыс</w:t>
      </w:r>
      <w:proofErr w:type="gramStart"/>
      <w:r w:rsidRPr="008947AE">
        <w:rPr>
          <w:rFonts w:ascii="Arial" w:hAnsi="Arial" w:cs="Arial"/>
          <w:b/>
        </w:rPr>
        <w:t>.р</w:t>
      </w:r>
      <w:proofErr w:type="gramEnd"/>
      <w:r w:rsidRPr="008947AE">
        <w:rPr>
          <w:rFonts w:ascii="Arial" w:hAnsi="Arial" w:cs="Arial"/>
          <w:b/>
        </w:rPr>
        <w:t>ублей</w:t>
      </w:r>
      <w:proofErr w:type="spellEnd"/>
      <w:r w:rsidRPr="008947AE">
        <w:rPr>
          <w:rFonts w:ascii="Arial" w:hAnsi="Arial" w:cs="Arial"/>
          <w:b/>
        </w:rPr>
        <w:t>;</w:t>
      </w:r>
    </w:p>
    <w:p w:rsidR="008947AE" w:rsidRPr="008947AE" w:rsidRDefault="008947AE" w:rsidP="008947AE">
      <w:pPr>
        <w:jc w:val="both"/>
        <w:rPr>
          <w:rFonts w:ascii="Arial" w:hAnsi="Arial" w:cs="Arial"/>
          <w:b/>
        </w:rPr>
      </w:pPr>
      <w:r w:rsidRPr="008947AE">
        <w:rPr>
          <w:rFonts w:ascii="Arial" w:hAnsi="Arial" w:cs="Arial"/>
          <w:b/>
        </w:rPr>
        <w:t xml:space="preserve">2025 год – 45,0 </w:t>
      </w:r>
      <w:proofErr w:type="spellStart"/>
      <w:r w:rsidRPr="008947AE">
        <w:rPr>
          <w:rFonts w:ascii="Arial" w:hAnsi="Arial" w:cs="Arial"/>
          <w:b/>
        </w:rPr>
        <w:t>тыс</w:t>
      </w:r>
      <w:proofErr w:type="gramStart"/>
      <w:r w:rsidRPr="008947AE">
        <w:rPr>
          <w:rFonts w:ascii="Arial" w:hAnsi="Arial" w:cs="Arial"/>
          <w:b/>
        </w:rPr>
        <w:t>.р</w:t>
      </w:r>
      <w:proofErr w:type="gramEnd"/>
      <w:r w:rsidRPr="008947AE">
        <w:rPr>
          <w:rFonts w:ascii="Arial" w:hAnsi="Arial" w:cs="Arial"/>
          <w:b/>
        </w:rPr>
        <w:t>ублей</w:t>
      </w:r>
      <w:proofErr w:type="spellEnd"/>
      <w:r w:rsidRPr="008947AE">
        <w:rPr>
          <w:rFonts w:ascii="Arial" w:hAnsi="Arial" w:cs="Arial"/>
          <w:b/>
        </w:rPr>
        <w:t>;</w:t>
      </w:r>
    </w:p>
    <w:p w:rsidR="00236288" w:rsidRPr="003B37F7" w:rsidRDefault="00236288" w:rsidP="008947AE">
      <w:pPr>
        <w:jc w:val="both"/>
        <w:rPr>
          <w:rFonts w:ascii="Arial" w:hAnsi="Arial" w:cs="Arial"/>
        </w:rPr>
      </w:pPr>
      <w:r w:rsidRPr="003B37F7">
        <w:rPr>
          <w:rFonts w:ascii="Arial" w:hAnsi="Arial" w:cs="Arial"/>
        </w:rPr>
        <w:t>Указанные расходы подлежат ежегодному уточнению в рамках бюджетного цикла.</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 xml:space="preserve">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w:t>
      </w:r>
      <w:r w:rsidR="00A62315" w:rsidRPr="003B37F7">
        <w:rPr>
          <w:rFonts w:ascii="Arial" w:hAnsi="Arial" w:cs="Arial"/>
        </w:rPr>
        <w:t>Дичнянского</w:t>
      </w:r>
      <w:r w:rsidRPr="003B37F7">
        <w:rPr>
          <w:rFonts w:ascii="Arial" w:hAnsi="Arial" w:cs="Arial"/>
        </w:rPr>
        <w:t xml:space="preserve"> сельсовета Курчатовского района Курской области о местном бюджете на очередной финансовый год и плановый период.</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236288" w:rsidRPr="00236288" w:rsidRDefault="00236288" w:rsidP="00236288">
      <w:pPr>
        <w:spacing w:line="200" w:lineRule="atLeast"/>
        <w:ind w:firstLine="709"/>
        <w:jc w:val="both"/>
        <w:rPr>
          <w:rFonts w:ascii="Arial" w:hAnsi="Arial" w:cs="Arial"/>
          <w:sz w:val="24"/>
          <w:szCs w:val="24"/>
        </w:rPr>
      </w:pPr>
    </w:p>
    <w:p w:rsidR="00236288" w:rsidRPr="00236288" w:rsidRDefault="00236288" w:rsidP="00236288">
      <w:pPr>
        <w:suppressAutoHyphens w:val="0"/>
        <w:jc w:val="center"/>
        <w:rPr>
          <w:rFonts w:ascii="Arial" w:hAnsi="Arial" w:cs="Arial"/>
          <w:b/>
          <w:sz w:val="32"/>
          <w:szCs w:val="32"/>
          <w:lang w:eastAsia="en-US"/>
        </w:rPr>
      </w:pPr>
      <w:r w:rsidRPr="00236288">
        <w:rPr>
          <w:rFonts w:ascii="Arial" w:hAnsi="Arial" w:cs="Arial"/>
          <w:b/>
          <w:sz w:val="32"/>
          <w:szCs w:val="32"/>
          <w:lang w:eastAsia="en-US"/>
        </w:rPr>
        <w:t>9. Анализ рисков реализации подпрограммы и описание мер управления рисками реализации подпрограммы</w:t>
      </w:r>
    </w:p>
    <w:p w:rsidR="00236288" w:rsidRPr="00236288" w:rsidRDefault="00236288" w:rsidP="00236288">
      <w:pPr>
        <w:spacing w:line="200" w:lineRule="atLeast"/>
        <w:ind w:firstLine="709"/>
        <w:jc w:val="both"/>
        <w:rPr>
          <w:rFonts w:ascii="Arial" w:hAnsi="Arial" w:cs="Arial"/>
          <w:sz w:val="24"/>
          <w:szCs w:val="24"/>
        </w:rPr>
      </w:pPr>
    </w:p>
    <w:p w:rsidR="00236288" w:rsidRPr="003B37F7" w:rsidRDefault="00236288" w:rsidP="00236288">
      <w:pPr>
        <w:spacing w:line="200" w:lineRule="atLeast"/>
        <w:ind w:firstLine="709"/>
        <w:jc w:val="both"/>
        <w:rPr>
          <w:rFonts w:ascii="Arial" w:hAnsi="Arial" w:cs="Arial"/>
        </w:rPr>
      </w:pPr>
      <w:r w:rsidRPr="003B37F7">
        <w:rPr>
          <w:rFonts w:ascii="Arial" w:hAnsi="Arial" w:cs="Arial"/>
        </w:rPr>
        <w:t xml:space="preserve">При реализации Подпрограммы возможно возникновение риска невыполнения мероприятий и </w:t>
      </w:r>
      <w:proofErr w:type="gramStart"/>
      <w:r w:rsidRPr="003B37F7">
        <w:rPr>
          <w:rFonts w:ascii="Arial" w:hAnsi="Arial" w:cs="Arial"/>
        </w:rPr>
        <w:t>не достижения</w:t>
      </w:r>
      <w:proofErr w:type="gramEnd"/>
      <w:r w:rsidRPr="003B37F7">
        <w:rPr>
          <w:rFonts w:ascii="Arial" w:hAnsi="Arial" w:cs="Arial"/>
        </w:rPr>
        <w:t xml:space="preserve"> запланированных результатов в случае сокращения объемов бюджетного финансирования Подпрограммы.</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236288" w:rsidRPr="003B37F7" w:rsidRDefault="00236288" w:rsidP="00236288">
      <w:pPr>
        <w:spacing w:line="200" w:lineRule="atLeast"/>
        <w:ind w:firstLine="709"/>
        <w:jc w:val="both"/>
        <w:rPr>
          <w:rFonts w:ascii="Arial" w:hAnsi="Arial" w:cs="Arial"/>
        </w:rPr>
      </w:pPr>
      <w:proofErr w:type="gramStart"/>
      <w:r w:rsidRPr="003B37F7">
        <w:rPr>
          <w:rFonts w:ascii="Arial" w:hAnsi="Arial" w:cs="Arial"/>
        </w:rPr>
        <w:t>Важное значение</w:t>
      </w:r>
      <w:proofErr w:type="gramEnd"/>
      <w:r w:rsidRPr="003B37F7">
        <w:rPr>
          <w:rFonts w:ascii="Arial" w:hAnsi="Arial" w:cs="Arial"/>
        </w:rPr>
        <w:t xml:space="preserve">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236288" w:rsidRPr="003B37F7" w:rsidRDefault="00236288" w:rsidP="00236288">
      <w:pPr>
        <w:spacing w:line="200" w:lineRule="atLeast"/>
        <w:ind w:firstLine="709"/>
        <w:jc w:val="both"/>
        <w:rPr>
          <w:rFonts w:ascii="Arial" w:hAnsi="Arial" w:cs="Arial"/>
          <w:color w:val="000000"/>
        </w:rPr>
      </w:pPr>
      <w:r w:rsidRPr="003B37F7">
        <w:rPr>
          <w:rFonts w:ascii="Arial" w:hAnsi="Arial" w:cs="Arial"/>
        </w:rPr>
        <w:t xml:space="preserve">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w:t>
      </w:r>
      <w:r w:rsidRPr="003B37F7">
        <w:rPr>
          <w:rFonts w:ascii="Arial" w:hAnsi="Arial" w:cs="Arial"/>
        </w:rPr>
        <w:lastRenderedPageBreak/>
        <w:t>сфере культуры, что может повлечь недофинансирование, сокращение или прекращение программных мероприятий.</w:t>
      </w:r>
    </w:p>
    <w:p w:rsidR="00236288" w:rsidRPr="003B37F7" w:rsidRDefault="00236288" w:rsidP="00236288">
      <w:pPr>
        <w:shd w:val="clear" w:color="auto" w:fill="FFFFFF"/>
        <w:autoSpaceDE w:val="0"/>
        <w:spacing w:line="200" w:lineRule="atLeast"/>
        <w:ind w:firstLine="709"/>
        <w:jc w:val="both"/>
        <w:rPr>
          <w:rFonts w:ascii="Arial" w:hAnsi="Arial" w:cs="Arial"/>
        </w:rPr>
      </w:pPr>
      <w:r w:rsidRPr="003B37F7">
        <w:rPr>
          <w:rFonts w:ascii="Arial" w:hAnsi="Arial" w:cs="Arial"/>
          <w:color w:val="000000"/>
        </w:rPr>
        <w:t>Управление рисками реализации Подпрограммы будет осуществляться в рамках единой системы управления рисками муниципальной программы.</w:t>
      </w:r>
    </w:p>
    <w:p w:rsidR="00236288" w:rsidRPr="003B37F7" w:rsidRDefault="00236288" w:rsidP="00236288">
      <w:pPr>
        <w:spacing w:line="200" w:lineRule="atLeast"/>
        <w:ind w:firstLine="709"/>
        <w:jc w:val="both"/>
        <w:rPr>
          <w:rFonts w:ascii="Arial" w:hAnsi="Arial" w:cs="Arial"/>
        </w:rPr>
      </w:pPr>
    </w:p>
    <w:p w:rsidR="005C05A8" w:rsidRPr="003B37F7" w:rsidRDefault="005C05A8" w:rsidP="005C05A8">
      <w:pPr>
        <w:spacing w:line="200" w:lineRule="atLeast"/>
        <w:ind w:firstLine="709"/>
        <w:jc w:val="both"/>
        <w:rPr>
          <w:rFonts w:ascii="Arial" w:hAnsi="Arial" w:cs="Arial"/>
        </w:rPr>
      </w:pPr>
    </w:p>
    <w:p w:rsidR="00236288" w:rsidRPr="005C05A8" w:rsidRDefault="00236288" w:rsidP="005C05A8">
      <w:pPr>
        <w:spacing w:line="200" w:lineRule="atLeast"/>
        <w:ind w:firstLine="709"/>
        <w:jc w:val="both"/>
        <w:rPr>
          <w:rFonts w:ascii="Arial" w:hAnsi="Arial" w:cs="Arial"/>
          <w:sz w:val="24"/>
          <w:szCs w:val="24"/>
        </w:rPr>
      </w:pPr>
    </w:p>
    <w:p w:rsidR="005C05A8" w:rsidRPr="005C05A8" w:rsidRDefault="005C05A8" w:rsidP="005C05A8">
      <w:pPr>
        <w:spacing w:line="200" w:lineRule="atLeast"/>
        <w:jc w:val="both"/>
        <w:rPr>
          <w:rFonts w:ascii="Arial" w:hAnsi="Arial" w:cs="Arial"/>
          <w:sz w:val="24"/>
          <w:szCs w:val="24"/>
        </w:rPr>
      </w:pPr>
    </w:p>
    <w:p w:rsidR="005C05A8" w:rsidRPr="005C05A8" w:rsidRDefault="005C05A8" w:rsidP="005C05A8">
      <w:pPr>
        <w:autoSpaceDE w:val="0"/>
        <w:spacing w:line="200" w:lineRule="atLeast"/>
        <w:jc w:val="right"/>
        <w:rPr>
          <w:rFonts w:ascii="Arial" w:hAnsi="Arial" w:cs="Arial"/>
          <w:sz w:val="24"/>
          <w:szCs w:val="24"/>
        </w:rPr>
      </w:pPr>
      <w:r w:rsidRPr="005C05A8">
        <w:rPr>
          <w:rFonts w:ascii="Arial" w:hAnsi="Arial" w:cs="Arial"/>
          <w:sz w:val="24"/>
          <w:szCs w:val="24"/>
        </w:rPr>
        <w:t>Приложение№1</w:t>
      </w:r>
    </w:p>
    <w:p w:rsidR="005C05A8" w:rsidRPr="005C05A8" w:rsidRDefault="005C05A8" w:rsidP="005C05A8">
      <w:pPr>
        <w:tabs>
          <w:tab w:val="left" w:pos="4452"/>
        </w:tabs>
        <w:autoSpaceDE w:val="0"/>
        <w:spacing w:line="200" w:lineRule="atLeast"/>
        <w:ind w:firstLine="709"/>
        <w:jc w:val="right"/>
        <w:rPr>
          <w:rFonts w:ascii="Arial" w:eastAsia="Arial CYR" w:hAnsi="Arial" w:cs="Arial"/>
          <w:bCs/>
          <w:color w:val="000000"/>
          <w:sz w:val="24"/>
          <w:szCs w:val="24"/>
        </w:rPr>
      </w:pPr>
      <w:r w:rsidRPr="005C05A8">
        <w:rPr>
          <w:rFonts w:ascii="Arial" w:eastAsia="Arial CYR" w:hAnsi="Arial" w:cs="Arial"/>
          <w:bCs/>
          <w:color w:val="000000"/>
          <w:sz w:val="24"/>
          <w:szCs w:val="24"/>
        </w:rPr>
        <w:t>Таблица№1</w:t>
      </w:r>
    </w:p>
    <w:p w:rsidR="005C05A8" w:rsidRPr="005C05A8" w:rsidRDefault="005C05A8" w:rsidP="005C05A8">
      <w:pPr>
        <w:tabs>
          <w:tab w:val="left" w:pos="4452"/>
        </w:tabs>
        <w:autoSpaceDE w:val="0"/>
        <w:spacing w:line="200" w:lineRule="atLeast"/>
        <w:ind w:firstLine="709"/>
        <w:jc w:val="right"/>
        <w:rPr>
          <w:rFonts w:ascii="Arial" w:eastAsia="Arial CYR" w:hAnsi="Arial" w:cs="Arial"/>
          <w:bCs/>
          <w:color w:val="000000"/>
          <w:sz w:val="24"/>
          <w:szCs w:val="24"/>
        </w:rPr>
      </w:pPr>
    </w:p>
    <w:p w:rsidR="005C05A8" w:rsidRPr="005C05A8" w:rsidRDefault="005C05A8" w:rsidP="005C05A8">
      <w:pPr>
        <w:autoSpaceDE w:val="0"/>
        <w:spacing w:line="200" w:lineRule="atLeast"/>
        <w:jc w:val="center"/>
        <w:rPr>
          <w:rFonts w:ascii="Arial" w:hAnsi="Arial" w:cs="Arial"/>
          <w:b/>
          <w:bCs/>
          <w:spacing w:val="-2"/>
          <w:sz w:val="32"/>
          <w:szCs w:val="32"/>
        </w:rPr>
      </w:pPr>
      <w:r w:rsidRPr="005C05A8">
        <w:rPr>
          <w:rFonts w:ascii="Arial" w:hAnsi="Arial" w:cs="Arial"/>
          <w:b/>
          <w:bCs/>
          <w:spacing w:val="-2"/>
          <w:sz w:val="32"/>
          <w:szCs w:val="32"/>
        </w:rPr>
        <w:t>Сведения о показателях (индикаторах) муниципальной программы, подпрограмм муниципальной программы и их значениях</w:t>
      </w:r>
    </w:p>
    <w:p w:rsidR="005C05A8" w:rsidRPr="005C05A8" w:rsidRDefault="005C05A8" w:rsidP="005C05A8">
      <w:pPr>
        <w:autoSpaceDE w:val="0"/>
        <w:spacing w:line="200" w:lineRule="atLeast"/>
        <w:jc w:val="center"/>
        <w:rPr>
          <w:rFonts w:ascii="Arial" w:hAnsi="Arial" w:cs="Arial"/>
          <w:b/>
          <w:bCs/>
          <w:spacing w:val="-2"/>
          <w:sz w:val="32"/>
          <w:szCs w:val="32"/>
        </w:rPr>
      </w:pPr>
    </w:p>
    <w:tbl>
      <w:tblPr>
        <w:tblW w:w="92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34"/>
        <w:gridCol w:w="1276"/>
        <w:gridCol w:w="1417"/>
        <w:gridCol w:w="1418"/>
        <w:gridCol w:w="1550"/>
      </w:tblGrid>
      <w:tr w:rsidR="005C05A8" w:rsidRPr="005C05A8" w:rsidTr="00236288">
        <w:tc>
          <w:tcPr>
            <w:tcW w:w="510" w:type="dxa"/>
            <w:vMerge w:val="restart"/>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 xml:space="preserve">N </w:t>
            </w:r>
            <w:proofErr w:type="gramStart"/>
            <w:r w:rsidRPr="003B37F7">
              <w:rPr>
                <w:rFonts w:ascii="Arial" w:hAnsi="Arial" w:cs="Arial"/>
                <w:lang w:eastAsia="ru-RU"/>
              </w:rPr>
              <w:t>п</w:t>
            </w:r>
            <w:proofErr w:type="gramEnd"/>
            <w:r w:rsidRPr="003B37F7">
              <w:rPr>
                <w:rFonts w:ascii="Arial" w:hAnsi="Arial" w:cs="Arial"/>
                <w:lang w:eastAsia="ru-RU"/>
              </w:rPr>
              <w:t>/п</w:t>
            </w:r>
          </w:p>
        </w:tc>
        <w:tc>
          <w:tcPr>
            <w:tcW w:w="3034" w:type="dxa"/>
            <w:vMerge w:val="restart"/>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Наименование показателя (индикатора)</w:t>
            </w:r>
          </w:p>
        </w:tc>
        <w:tc>
          <w:tcPr>
            <w:tcW w:w="1276" w:type="dxa"/>
            <w:vMerge w:val="restart"/>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Ед. измерения</w:t>
            </w:r>
          </w:p>
        </w:tc>
        <w:tc>
          <w:tcPr>
            <w:tcW w:w="4385" w:type="dxa"/>
            <w:gridSpan w:val="3"/>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Значения показателей</w:t>
            </w:r>
          </w:p>
        </w:tc>
      </w:tr>
      <w:tr w:rsidR="005C05A8" w:rsidRPr="005C05A8" w:rsidTr="00236288">
        <w:tc>
          <w:tcPr>
            <w:tcW w:w="510" w:type="dxa"/>
            <w:vMerge/>
          </w:tcPr>
          <w:p w:rsidR="005C05A8" w:rsidRPr="003B37F7" w:rsidRDefault="005C05A8" w:rsidP="003B37F7">
            <w:pPr>
              <w:suppressAutoHyphens w:val="0"/>
              <w:rPr>
                <w:rFonts w:ascii="Arial" w:hAnsi="Arial" w:cs="Arial"/>
                <w:lang w:eastAsia="ru-RU"/>
              </w:rPr>
            </w:pPr>
          </w:p>
        </w:tc>
        <w:tc>
          <w:tcPr>
            <w:tcW w:w="3034" w:type="dxa"/>
            <w:vMerge/>
          </w:tcPr>
          <w:p w:rsidR="005C05A8" w:rsidRPr="003B37F7" w:rsidRDefault="005C05A8" w:rsidP="003B37F7">
            <w:pPr>
              <w:suppressAutoHyphens w:val="0"/>
              <w:rPr>
                <w:rFonts w:ascii="Arial" w:hAnsi="Arial" w:cs="Arial"/>
                <w:lang w:eastAsia="ru-RU"/>
              </w:rPr>
            </w:pPr>
          </w:p>
        </w:tc>
        <w:tc>
          <w:tcPr>
            <w:tcW w:w="1276" w:type="dxa"/>
            <w:vMerge/>
          </w:tcPr>
          <w:p w:rsidR="005C05A8" w:rsidRPr="003B37F7" w:rsidRDefault="005C05A8" w:rsidP="003B37F7">
            <w:pPr>
              <w:suppressAutoHyphens w:val="0"/>
              <w:rPr>
                <w:rFonts w:ascii="Arial" w:hAnsi="Arial" w:cs="Arial"/>
                <w:lang w:eastAsia="ru-RU"/>
              </w:rPr>
            </w:pPr>
          </w:p>
        </w:tc>
        <w:tc>
          <w:tcPr>
            <w:tcW w:w="1417" w:type="dxa"/>
          </w:tcPr>
          <w:p w:rsidR="005C05A8" w:rsidRPr="003B37F7" w:rsidRDefault="005C05A8" w:rsidP="003B37F7">
            <w:pPr>
              <w:rPr>
                <w:rFonts w:ascii="Arial" w:hAnsi="Arial" w:cs="Arial"/>
              </w:rPr>
            </w:pPr>
            <w:r w:rsidRPr="003B37F7">
              <w:rPr>
                <w:rFonts w:ascii="Arial" w:hAnsi="Arial" w:cs="Arial"/>
              </w:rPr>
              <w:t>2019</w:t>
            </w:r>
          </w:p>
        </w:tc>
        <w:tc>
          <w:tcPr>
            <w:tcW w:w="1418" w:type="dxa"/>
          </w:tcPr>
          <w:p w:rsidR="005C05A8" w:rsidRPr="003B37F7" w:rsidRDefault="005C05A8" w:rsidP="003B37F7">
            <w:pPr>
              <w:rPr>
                <w:rFonts w:ascii="Arial" w:hAnsi="Arial" w:cs="Arial"/>
              </w:rPr>
            </w:pPr>
            <w:r w:rsidRPr="003B37F7">
              <w:rPr>
                <w:rFonts w:ascii="Arial" w:hAnsi="Arial" w:cs="Arial"/>
              </w:rPr>
              <w:t>2020</w:t>
            </w:r>
          </w:p>
        </w:tc>
        <w:tc>
          <w:tcPr>
            <w:tcW w:w="1550" w:type="dxa"/>
          </w:tcPr>
          <w:p w:rsidR="005C05A8" w:rsidRPr="005C05A8" w:rsidRDefault="005C05A8" w:rsidP="005C05A8">
            <w:pPr>
              <w:rPr>
                <w:rFonts w:ascii="Arial" w:hAnsi="Arial" w:cs="Arial"/>
                <w:sz w:val="24"/>
                <w:szCs w:val="24"/>
              </w:rPr>
            </w:pPr>
            <w:r w:rsidRPr="005C05A8">
              <w:rPr>
                <w:rFonts w:ascii="Arial" w:hAnsi="Arial" w:cs="Arial"/>
                <w:sz w:val="24"/>
                <w:szCs w:val="24"/>
              </w:rPr>
              <w:t>2021</w:t>
            </w:r>
          </w:p>
        </w:tc>
      </w:tr>
      <w:tr w:rsidR="005C05A8" w:rsidRPr="005C05A8" w:rsidTr="00236288">
        <w:tc>
          <w:tcPr>
            <w:tcW w:w="510"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1</w:t>
            </w:r>
          </w:p>
        </w:tc>
        <w:tc>
          <w:tcPr>
            <w:tcW w:w="3034"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2</w:t>
            </w:r>
          </w:p>
        </w:tc>
        <w:tc>
          <w:tcPr>
            <w:tcW w:w="1276"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3</w:t>
            </w:r>
          </w:p>
        </w:tc>
        <w:tc>
          <w:tcPr>
            <w:tcW w:w="1417"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4</w:t>
            </w:r>
          </w:p>
        </w:tc>
        <w:tc>
          <w:tcPr>
            <w:tcW w:w="1418"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5</w:t>
            </w:r>
          </w:p>
        </w:tc>
        <w:tc>
          <w:tcPr>
            <w:tcW w:w="1550" w:type="dxa"/>
          </w:tcPr>
          <w:p w:rsidR="005C05A8" w:rsidRPr="005C05A8" w:rsidRDefault="005C05A8" w:rsidP="005C05A8">
            <w:pPr>
              <w:widowControl w:val="0"/>
              <w:suppressAutoHyphens w:val="0"/>
              <w:autoSpaceDE w:val="0"/>
              <w:autoSpaceDN w:val="0"/>
              <w:jc w:val="center"/>
              <w:rPr>
                <w:rFonts w:ascii="Arial" w:hAnsi="Arial" w:cs="Arial"/>
                <w:sz w:val="24"/>
                <w:szCs w:val="24"/>
                <w:lang w:eastAsia="ru-RU"/>
              </w:rPr>
            </w:pPr>
            <w:r w:rsidRPr="005C05A8">
              <w:rPr>
                <w:rFonts w:ascii="Arial" w:hAnsi="Arial" w:cs="Arial"/>
                <w:sz w:val="24"/>
                <w:szCs w:val="24"/>
                <w:lang w:eastAsia="ru-RU"/>
              </w:rPr>
              <w:t>6</w:t>
            </w:r>
          </w:p>
        </w:tc>
      </w:tr>
      <w:tr w:rsidR="005C05A8" w:rsidRPr="005C05A8" w:rsidTr="00236288">
        <w:tc>
          <w:tcPr>
            <w:tcW w:w="9205" w:type="dxa"/>
            <w:gridSpan w:val="6"/>
          </w:tcPr>
          <w:p w:rsidR="00326BD0" w:rsidRPr="003B37F7" w:rsidRDefault="00326BD0" w:rsidP="003B37F7">
            <w:pPr>
              <w:rPr>
                <w:rFonts w:ascii="Arial" w:hAnsi="Arial" w:cs="Arial"/>
                <w:b/>
                <w:lang w:eastAsia="ru-RU"/>
              </w:rPr>
            </w:pPr>
            <w:r w:rsidRPr="003B37F7">
              <w:rPr>
                <w:rFonts w:ascii="Arial" w:hAnsi="Arial" w:cs="Arial"/>
                <w:b/>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на 2019-2025 годы»</w:t>
            </w:r>
          </w:p>
          <w:p w:rsidR="005C05A8" w:rsidRPr="003B37F7" w:rsidRDefault="005C05A8" w:rsidP="003B37F7">
            <w:pPr>
              <w:rPr>
                <w:rFonts w:ascii="Arial" w:hAnsi="Arial" w:cs="Arial"/>
                <w:lang w:eastAsia="ru-RU"/>
              </w:rPr>
            </w:pPr>
          </w:p>
        </w:tc>
      </w:tr>
      <w:tr w:rsidR="005C05A8" w:rsidRPr="005C05A8" w:rsidTr="00236288">
        <w:tc>
          <w:tcPr>
            <w:tcW w:w="510" w:type="dxa"/>
          </w:tcPr>
          <w:p w:rsidR="005C05A8" w:rsidRPr="003B37F7" w:rsidRDefault="005C05A8" w:rsidP="003B37F7">
            <w:pPr>
              <w:widowControl w:val="0"/>
              <w:suppressAutoHyphens w:val="0"/>
              <w:autoSpaceDE w:val="0"/>
              <w:autoSpaceDN w:val="0"/>
              <w:rPr>
                <w:rFonts w:ascii="Arial" w:hAnsi="Arial" w:cs="Arial"/>
                <w:lang w:eastAsia="ru-RU"/>
              </w:rPr>
            </w:pPr>
          </w:p>
        </w:tc>
        <w:tc>
          <w:tcPr>
            <w:tcW w:w="3034"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Показатель (индикатор)</w:t>
            </w:r>
          </w:p>
        </w:tc>
        <w:tc>
          <w:tcPr>
            <w:tcW w:w="1276" w:type="dxa"/>
          </w:tcPr>
          <w:p w:rsidR="005C05A8" w:rsidRPr="003B37F7" w:rsidRDefault="005C05A8" w:rsidP="003B37F7">
            <w:pPr>
              <w:widowControl w:val="0"/>
              <w:suppressAutoHyphens w:val="0"/>
              <w:autoSpaceDE w:val="0"/>
              <w:autoSpaceDN w:val="0"/>
              <w:rPr>
                <w:rFonts w:ascii="Arial" w:hAnsi="Arial" w:cs="Arial"/>
                <w:lang w:eastAsia="ru-RU"/>
              </w:rPr>
            </w:pPr>
          </w:p>
        </w:tc>
        <w:tc>
          <w:tcPr>
            <w:tcW w:w="1417" w:type="dxa"/>
          </w:tcPr>
          <w:p w:rsidR="005C05A8" w:rsidRPr="003B37F7" w:rsidRDefault="005C05A8" w:rsidP="003B37F7">
            <w:pPr>
              <w:widowControl w:val="0"/>
              <w:suppressAutoHyphens w:val="0"/>
              <w:autoSpaceDE w:val="0"/>
              <w:autoSpaceDN w:val="0"/>
              <w:rPr>
                <w:rFonts w:ascii="Arial" w:hAnsi="Arial" w:cs="Arial"/>
                <w:lang w:eastAsia="ru-RU"/>
              </w:rPr>
            </w:pPr>
          </w:p>
        </w:tc>
        <w:tc>
          <w:tcPr>
            <w:tcW w:w="1418" w:type="dxa"/>
          </w:tcPr>
          <w:p w:rsidR="005C05A8" w:rsidRPr="003B37F7" w:rsidRDefault="005C05A8" w:rsidP="003B37F7">
            <w:pPr>
              <w:widowControl w:val="0"/>
              <w:suppressAutoHyphens w:val="0"/>
              <w:autoSpaceDE w:val="0"/>
              <w:autoSpaceDN w:val="0"/>
              <w:rPr>
                <w:rFonts w:ascii="Arial" w:hAnsi="Arial" w:cs="Arial"/>
                <w:lang w:eastAsia="ru-RU"/>
              </w:rPr>
            </w:pPr>
          </w:p>
        </w:tc>
        <w:tc>
          <w:tcPr>
            <w:tcW w:w="1550" w:type="dxa"/>
          </w:tcPr>
          <w:p w:rsidR="005C05A8" w:rsidRPr="005C05A8" w:rsidRDefault="005C05A8" w:rsidP="005C05A8">
            <w:pPr>
              <w:widowControl w:val="0"/>
              <w:suppressAutoHyphens w:val="0"/>
              <w:autoSpaceDE w:val="0"/>
              <w:autoSpaceDN w:val="0"/>
              <w:jc w:val="both"/>
              <w:rPr>
                <w:rFonts w:ascii="Arial" w:hAnsi="Arial" w:cs="Arial"/>
                <w:sz w:val="24"/>
                <w:szCs w:val="24"/>
                <w:lang w:eastAsia="ru-RU"/>
              </w:rPr>
            </w:pPr>
          </w:p>
        </w:tc>
      </w:tr>
      <w:tr w:rsidR="005C05A8" w:rsidRPr="005C05A8" w:rsidTr="00236288">
        <w:tc>
          <w:tcPr>
            <w:tcW w:w="510"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...1</w:t>
            </w:r>
          </w:p>
        </w:tc>
        <w:tc>
          <w:tcPr>
            <w:tcW w:w="3034" w:type="dxa"/>
          </w:tcPr>
          <w:p w:rsidR="005C05A8" w:rsidRPr="003B37F7" w:rsidRDefault="005C05A8" w:rsidP="003B37F7">
            <w:pPr>
              <w:rPr>
                <w:rFonts w:ascii="Arial" w:hAnsi="Arial" w:cs="Arial"/>
              </w:rPr>
            </w:pPr>
            <w:r w:rsidRPr="003B37F7">
              <w:rPr>
                <w:rFonts w:ascii="Arial" w:hAnsi="Arial" w:cs="Arial"/>
              </w:rPr>
              <w:t>Удельный вес населения</w:t>
            </w:r>
          </w:p>
        </w:tc>
        <w:tc>
          <w:tcPr>
            <w:tcW w:w="1276"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w:t>
            </w:r>
          </w:p>
        </w:tc>
        <w:tc>
          <w:tcPr>
            <w:tcW w:w="1417"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4</w:t>
            </w:r>
          </w:p>
        </w:tc>
        <w:tc>
          <w:tcPr>
            <w:tcW w:w="1418" w:type="dxa"/>
          </w:tcPr>
          <w:p w:rsidR="005C05A8" w:rsidRPr="003B37F7" w:rsidRDefault="005C05A8" w:rsidP="003B37F7">
            <w:pPr>
              <w:rPr>
                <w:rFonts w:ascii="Arial" w:hAnsi="Arial" w:cs="Arial"/>
              </w:rPr>
            </w:pPr>
            <w:r w:rsidRPr="003B37F7">
              <w:rPr>
                <w:rFonts w:ascii="Arial" w:hAnsi="Arial" w:cs="Arial"/>
                <w:lang w:eastAsia="ru-RU"/>
              </w:rPr>
              <w:t>4</w:t>
            </w:r>
          </w:p>
        </w:tc>
        <w:tc>
          <w:tcPr>
            <w:tcW w:w="1550" w:type="dxa"/>
          </w:tcPr>
          <w:p w:rsidR="005C05A8" w:rsidRPr="005C05A8" w:rsidRDefault="005C05A8" w:rsidP="005C05A8">
            <w:pPr>
              <w:rPr>
                <w:rFonts w:ascii="Arial" w:hAnsi="Arial" w:cs="Arial"/>
                <w:sz w:val="24"/>
                <w:szCs w:val="24"/>
              </w:rPr>
            </w:pPr>
            <w:r w:rsidRPr="005C05A8">
              <w:rPr>
                <w:rFonts w:ascii="Arial" w:hAnsi="Arial" w:cs="Arial"/>
                <w:sz w:val="24"/>
                <w:szCs w:val="24"/>
                <w:lang w:eastAsia="ru-RU"/>
              </w:rPr>
              <w:t>5</w:t>
            </w:r>
          </w:p>
        </w:tc>
      </w:tr>
      <w:tr w:rsidR="00BB615F" w:rsidRPr="005C05A8" w:rsidTr="00F60142">
        <w:tc>
          <w:tcPr>
            <w:tcW w:w="510" w:type="dxa"/>
          </w:tcPr>
          <w:p w:rsidR="00BB615F" w:rsidRPr="003B37F7" w:rsidRDefault="00BB615F" w:rsidP="003B37F7">
            <w:pPr>
              <w:widowControl w:val="0"/>
              <w:suppressAutoHyphens w:val="0"/>
              <w:autoSpaceDE w:val="0"/>
              <w:autoSpaceDN w:val="0"/>
              <w:rPr>
                <w:rFonts w:ascii="Arial" w:hAnsi="Arial" w:cs="Arial"/>
                <w:lang w:eastAsia="ru-RU"/>
              </w:rPr>
            </w:pPr>
            <w:r w:rsidRPr="003B37F7">
              <w:rPr>
                <w:rFonts w:ascii="Arial" w:hAnsi="Arial" w:cs="Arial"/>
                <w:lang w:eastAsia="ru-RU"/>
              </w:rPr>
              <w:t>2</w:t>
            </w:r>
          </w:p>
        </w:tc>
        <w:tc>
          <w:tcPr>
            <w:tcW w:w="3034" w:type="dxa"/>
            <w:tcBorders>
              <w:top w:val="single" w:sz="4" w:space="0" w:color="000000"/>
              <w:left w:val="single" w:sz="4" w:space="0" w:color="000000"/>
              <w:bottom w:val="single" w:sz="4" w:space="0" w:color="000000"/>
              <w:right w:val="single" w:sz="4" w:space="0" w:color="000000"/>
            </w:tcBorders>
          </w:tcPr>
          <w:p w:rsidR="00BB615F" w:rsidRPr="003B37F7" w:rsidRDefault="00BB615F" w:rsidP="003B37F7">
            <w:pPr>
              <w:suppressAutoHyphens w:val="0"/>
              <w:rPr>
                <w:rFonts w:ascii="Arial" w:hAnsi="Arial" w:cs="Arial"/>
                <w:color w:val="000000"/>
              </w:rPr>
            </w:pPr>
            <w:r w:rsidRPr="003B37F7">
              <w:rPr>
                <w:rFonts w:ascii="Arial" w:hAnsi="Arial" w:cs="Arial"/>
                <w:color w:val="000000"/>
              </w:rPr>
              <w:t>Повышение эффективности реализации молодежной политики на территории Дичнянского сельсовета Курчатовского района Курской области;</w:t>
            </w:r>
          </w:p>
          <w:p w:rsidR="00BB615F" w:rsidRPr="003B37F7" w:rsidRDefault="00BB615F" w:rsidP="003B37F7">
            <w:pPr>
              <w:suppressAutoHyphens w:val="0"/>
              <w:rPr>
                <w:rFonts w:ascii="Arial" w:hAnsi="Arial" w:cs="Arial"/>
                <w:color w:val="000000"/>
              </w:rPr>
            </w:pPr>
            <w:r w:rsidRPr="003B37F7">
              <w:rPr>
                <w:rFonts w:ascii="Arial" w:hAnsi="Arial" w:cs="Arial"/>
                <w:color w:val="000000"/>
              </w:rPr>
              <w:t>создание благоприятных условий для развития системы оздоровления и отдыха детей и молодежи на территории Дичнянского сельсовета Курчатовского района Курской области;</w:t>
            </w:r>
          </w:p>
          <w:p w:rsidR="00BB615F" w:rsidRPr="003B37F7" w:rsidRDefault="00BB615F" w:rsidP="003B37F7">
            <w:pPr>
              <w:suppressAutoHyphens w:val="0"/>
              <w:rPr>
                <w:rFonts w:ascii="Arial" w:hAnsi="Arial" w:cs="Arial"/>
                <w:color w:val="000000"/>
              </w:rPr>
            </w:pPr>
            <w:r w:rsidRPr="003B37F7">
              <w:rPr>
                <w:rFonts w:ascii="Arial" w:hAnsi="Arial" w:cs="Arial"/>
                <w:color w:val="000000"/>
              </w:rPr>
              <w:t>реализация муниципальной политики в сфере физической культуры и спорта</w:t>
            </w:r>
          </w:p>
        </w:tc>
        <w:tc>
          <w:tcPr>
            <w:tcW w:w="1276" w:type="dxa"/>
          </w:tcPr>
          <w:p w:rsidR="00BB615F" w:rsidRPr="003B37F7" w:rsidRDefault="00BB615F" w:rsidP="003B37F7">
            <w:pPr>
              <w:widowControl w:val="0"/>
              <w:suppressAutoHyphens w:val="0"/>
              <w:autoSpaceDE w:val="0"/>
              <w:autoSpaceDN w:val="0"/>
              <w:rPr>
                <w:rFonts w:ascii="Arial" w:hAnsi="Arial" w:cs="Arial"/>
                <w:lang w:eastAsia="ru-RU"/>
              </w:rPr>
            </w:pPr>
            <w:r w:rsidRPr="003B37F7">
              <w:rPr>
                <w:rFonts w:ascii="Arial" w:hAnsi="Arial" w:cs="Arial"/>
                <w:lang w:eastAsia="ru-RU"/>
              </w:rPr>
              <w:t>единица</w:t>
            </w:r>
          </w:p>
        </w:tc>
        <w:tc>
          <w:tcPr>
            <w:tcW w:w="1417" w:type="dxa"/>
          </w:tcPr>
          <w:p w:rsidR="00BB615F" w:rsidRPr="003B37F7" w:rsidRDefault="00BB615F" w:rsidP="003B37F7">
            <w:pPr>
              <w:widowControl w:val="0"/>
              <w:suppressAutoHyphens w:val="0"/>
              <w:autoSpaceDE w:val="0"/>
              <w:autoSpaceDN w:val="0"/>
              <w:rPr>
                <w:rFonts w:ascii="Arial" w:hAnsi="Arial" w:cs="Arial"/>
                <w:lang w:eastAsia="ru-RU"/>
              </w:rPr>
            </w:pPr>
            <w:r w:rsidRPr="003B37F7">
              <w:rPr>
                <w:rFonts w:ascii="Arial" w:hAnsi="Arial" w:cs="Arial"/>
                <w:lang w:eastAsia="ru-RU"/>
              </w:rPr>
              <w:t>50</w:t>
            </w:r>
          </w:p>
        </w:tc>
        <w:tc>
          <w:tcPr>
            <w:tcW w:w="1418" w:type="dxa"/>
          </w:tcPr>
          <w:p w:rsidR="00BB615F" w:rsidRPr="003B37F7" w:rsidRDefault="00BB615F" w:rsidP="003B37F7">
            <w:pPr>
              <w:rPr>
                <w:rFonts w:ascii="Arial" w:hAnsi="Arial" w:cs="Arial"/>
                <w:lang w:eastAsia="ru-RU"/>
              </w:rPr>
            </w:pPr>
            <w:r w:rsidRPr="003B37F7">
              <w:rPr>
                <w:rFonts w:ascii="Arial" w:hAnsi="Arial" w:cs="Arial"/>
                <w:lang w:eastAsia="ru-RU"/>
              </w:rPr>
              <w:t>51</w:t>
            </w:r>
          </w:p>
        </w:tc>
        <w:tc>
          <w:tcPr>
            <w:tcW w:w="1550" w:type="dxa"/>
          </w:tcPr>
          <w:p w:rsidR="00BB615F" w:rsidRPr="005C05A8" w:rsidRDefault="00BB615F" w:rsidP="00BB615F">
            <w:pPr>
              <w:rPr>
                <w:rFonts w:ascii="Arial" w:hAnsi="Arial" w:cs="Arial"/>
                <w:sz w:val="24"/>
                <w:szCs w:val="24"/>
                <w:lang w:eastAsia="ru-RU"/>
              </w:rPr>
            </w:pPr>
            <w:r>
              <w:rPr>
                <w:rFonts w:ascii="Arial" w:hAnsi="Arial" w:cs="Arial"/>
                <w:sz w:val="24"/>
                <w:szCs w:val="24"/>
                <w:lang w:eastAsia="ru-RU"/>
              </w:rPr>
              <w:t>5</w:t>
            </w:r>
            <w:r w:rsidRPr="005C05A8">
              <w:rPr>
                <w:rFonts w:ascii="Arial" w:hAnsi="Arial" w:cs="Arial"/>
                <w:sz w:val="24"/>
                <w:szCs w:val="24"/>
                <w:lang w:eastAsia="ru-RU"/>
              </w:rPr>
              <w:t>2</w:t>
            </w:r>
          </w:p>
        </w:tc>
      </w:tr>
      <w:tr w:rsidR="005C05A8" w:rsidRPr="005C05A8" w:rsidTr="00236288">
        <w:tc>
          <w:tcPr>
            <w:tcW w:w="9205" w:type="dxa"/>
            <w:gridSpan w:val="6"/>
          </w:tcPr>
          <w:p w:rsidR="005C05A8" w:rsidRPr="003B37F7" w:rsidRDefault="00326BD0" w:rsidP="003B37F7">
            <w:pPr>
              <w:widowControl w:val="0"/>
              <w:suppressAutoHyphens w:val="0"/>
              <w:autoSpaceDE w:val="0"/>
              <w:autoSpaceDN w:val="0"/>
              <w:rPr>
                <w:rFonts w:ascii="Arial" w:hAnsi="Arial" w:cs="Arial"/>
                <w:lang w:eastAsia="ru-RU"/>
              </w:rPr>
            </w:pPr>
            <w:r w:rsidRPr="003B37F7">
              <w:rPr>
                <w:rFonts w:ascii="Arial" w:hAnsi="Arial" w:cs="Arial"/>
                <w:b/>
                <w:lang w:eastAsia="ru-RU"/>
              </w:rPr>
              <w:t>Подпрограмма «Повышение эффективности реализации молодежной политики»</w:t>
            </w:r>
          </w:p>
        </w:tc>
      </w:tr>
      <w:tr w:rsidR="005C05A8" w:rsidRPr="005C05A8" w:rsidTr="00236288">
        <w:tc>
          <w:tcPr>
            <w:tcW w:w="510"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w:t>
            </w:r>
          </w:p>
        </w:tc>
        <w:tc>
          <w:tcPr>
            <w:tcW w:w="3034"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Показатель (индикатор)</w:t>
            </w:r>
          </w:p>
        </w:tc>
        <w:tc>
          <w:tcPr>
            <w:tcW w:w="1276" w:type="dxa"/>
          </w:tcPr>
          <w:p w:rsidR="005C05A8" w:rsidRPr="003B37F7" w:rsidRDefault="005C05A8" w:rsidP="003B37F7">
            <w:pPr>
              <w:widowControl w:val="0"/>
              <w:suppressAutoHyphens w:val="0"/>
              <w:autoSpaceDE w:val="0"/>
              <w:autoSpaceDN w:val="0"/>
              <w:rPr>
                <w:rFonts w:ascii="Arial" w:hAnsi="Arial" w:cs="Arial"/>
                <w:lang w:eastAsia="ru-RU"/>
              </w:rPr>
            </w:pPr>
          </w:p>
        </w:tc>
        <w:tc>
          <w:tcPr>
            <w:tcW w:w="1417" w:type="dxa"/>
          </w:tcPr>
          <w:p w:rsidR="005C05A8" w:rsidRPr="003B37F7" w:rsidRDefault="005C05A8" w:rsidP="003B37F7">
            <w:pPr>
              <w:widowControl w:val="0"/>
              <w:suppressAutoHyphens w:val="0"/>
              <w:autoSpaceDE w:val="0"/>
              <w:autoSpaceDN w:val="0"/>
              <w:rPr>
                <w:rFonts w:ascii="Arial" w:hAnsi="Arial" w:cs="Arial"/>
                <w:lang w:eastAsia="ru-RU"/>
              </w:rPr>
            </w:pPr>
          </w:p>
        </w:tc>
        <w:tc>
          <w:tcPr>
            <w:tcW w:w="1418" w:type="dxa"/>
          </w:tcPr>
          <w:p w:rsidR="005C05A8" w:rsidRPr="003B37F7" w:rsidRDefault="005C05A8" w:rsidP="003B37F7">
            <w:pPr>
              <w:widowControl w:val="0"/>
              <w:suppressAutoHyphens w:val="0"/>
              <w:autoSpaceDE w:val="0"/>
              <w:autoSpaceDN w:val="0"/>
              <w:rPr>
                <w:rFonts w:ascii="Arial" w:hAnsi="Arial" w:cs="Arial"/>
                <w:lang w:eastAsia="ru-RU"/>
              </w:rPr>
            </w:pPr>
          </w:p>
        </w:tc>
        <w:tc>
          <w:tcPr>
            <w:tcW w:w="1550" w:type="dxa"/>
          </w:tcPr>
          <w:p w:rsidR="005C05A8" w:rsidRPr="005C05A8" w:rsidRDefault="005C05A8" w:rsidP="005C05A8">
            <w:pPr>
              <w:widowControl w:val="0"/>
              <w:suppressAutoHyphens w:val="0"/>
              <w:autoSpaceDE w:val="0"/>
              <w:autoSpaceDN w:val="0"/>
              <w:jc w:val="both"/>
              <w:rPr>
                <w:rFonts w:ascii="Arial" w:hAnsi="Arial" w:cs="Arial"/>
                <w:sz w:val="24"/>
                <w:szCs w:val="24"/>
                <w:lang w:eastAsia="ru-RU"/>
              </w:rPr>
            </w:pPr>
          </w:p>
        </w:tc>
      </w:tr>
      <w:tr w:rsidR="005C05A8" w:rsidRPr="005C05A8" w:rsidTr="00326BD0">
        <w:tc>
          <w:tcPr>
            <w:tcW w:w="510"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..1</w:t>
            </w:r>
          </w:p>
        </w:tc>
        <w:tc>
          <w:tcPr>
            <w:tcW w:w="3034" w:type="dxa"/>
            <w:tcBorders>
              <w:left w:val="single" w:sz="4" w:space="0" w:color="000000"/>
              <w:right w:val="single" w:sz="4" w:space="0" w:color="000000"/>
            </w:tcBorders>
            <w:shd w:val="clear" w:color="auto" w:fill="auto"/>
          </w:tcPr>
          <w:p w:rsidR="005C05A8" w:rsidRPr="003B37F7" w:rsidRDefault="005C05A8" w:rsidP="003B37F7">
            <w:pPr>
              <w:autoSpaceDE w:val="0"/>
              <w:spacing w:line="200" w:lineRule="atLeast"/>
              <w:rPr>
                <w:rFonts w:ascii="Arial" w:hAnsi="Arial" w:cs="Arial"/>
                <w:kern w:val="1"/>
              </w:rPr>
            </w:pPr>
            <w:r w:rsidRPr="003B37F7">
              <w:rPr>
                <w:rFonts w:ascii="Arial" w:hAnsi="Arial" w:cs="Arial"/>
              </w:rPr>
              <w:t>Доля достигнутых целевых показателей (индикаторов) муниципальной программы муниципального образования «</w:t>
            </w:r>
            <w:r w:rsidR="00DF2A5A" w:rsidRPr="003B37F7">
              <w:rPr>
                <w:rFonts w:ascii="Arial" w:hAnsi="Arial" w:cs="Arial"/>
              </w:rPr>
              <w:t xml:space="preserve">Дичнянский </w:t>
            </w:r>
            <w:r w:rsidRPr="003B37F7">
              <w:rPr>
                <w:rFonts w:ascii="Arial" w:hAnsi="Arial" w:cs="Arial"/>
              </w:rPr>
              <w:t xml:space="preserve">сельсовет» Курчатовского района Курской области «Повышение </w:t>
            </w:r>
            <w:r w:rsidRPr="003B37F7">
              <w:rPr>
                <w:rFonts w:ascii="Arial" w:hAnsi="Arial" w:cs="Arial"/>
              </w:rPr>
              <w:lastRenderedPageBreak/>
              <w:t>эффективности работы с молодежью, организация отдыха и оздоровление детей, молодежи</w:t>
            </w:r>
            <w:r w:rsidR="00326BD0" w:rsidRPr="003B37F7">
              <w:rPr>
                <w:rFonts w:ascii="Arial" w:hAnsi="Arial" w:cs="Arial"/>
              </w:rPr>
              <w:t>»</w:t>
            </w:r>
          </w:p>
        </w:tc>
        <w:tc>
          <w:tcPr>
            <w:tcW w:w="1276" w:type="dxa"/>
          </w:tcPr>
          <w:p w:rsidR="005C05A8" w:rsidRPr="003B37F7" w:rsidRDefault="005C05A8" w:rsidP="003B37F7">
            <w:pPr>
              <w:rPr>
                <w:rFonts w:ascii="Arial" w:hAnsi="Arial" w:cs="Arial"/>
              </w:rPr>
            </w:pPr>
            <w:r w:rsidRPr="003B37F7">
              <w:rPr>
                <w:rFonts w:ascii="Arial" w:hAnsi="Arial" w:cs="Arial"/>
              </w:rPr>
              <w:lastRenderedPageBreak/>
              <w:t>%</w:t>
            </w:r>
          </w:p>
        </w:tc>
        <w:tc>
          <w:tcPr>
            <w:tcW w:w="1417" w:type="dxa"/>
          </w:tcPr>
          <w:p w:rsidR="005C05A8" w:rsidRPr="003B37F7" w:rsidRDefault="005C05A8" w:rsidP="003B37F7">
            <w:pPr>
              <w:rPr>
                <w:rFonts w:ascii="Arial" w:hAnsi="Arial" w:cs="Arial"/>
              </w:rPr>
            </w:pPr>
            <w:r w:rsidRPr="003B37F7">
              <w:rPr>
                <w:rFonts w:ascii="Arial" w:hAnsi="Arial" w:cs="Arial"/>
              </w:rPr>
              <w:t>80</w:t>
            </w:r>
          </w:p>
        </w:tc>
        <w:tc>
          <w:tcPr>
            <w:tcW w:w="1418" w:type="dxa"/>
          </w:tcPr>
          <w:p w:rsidR="005C05A8" w:rsidRPr="003B37F7" w:rsidRDefault="005C05A8" w:rsidP="003B37F7">
            <w:pPr>
              <w:rPr>
                <w:rFonts w:ascii="Arial" w:hAnsi="Arial" w:cs="Arial"/>
              </w:rPr>
            </w:pPr>
            <w:r w:rsidRPr="003B37F7">
              <w:rPr>
                <w:rFonts w:ascii="Arial" w:hAnsi="Arial" w:cs="Arial"/>
              </w:rPr>
              <w:t>90</w:t>
            </w:r>
          </w:p>
        </w:tc>
        <w:tc>
          <w:tcPr>
            <w:tcW w:w="1550" w:type="dxa"/>
          </w:tcPr>
          <w:p w:rsidR="005C05A8" w:rsidRPr="005C05A8" w:rsidRDefault="005C05A8" w:rsidP="005C05A8">
            <w:pPr>
              <w:rPr>
                <w:rFonts w:ascii="Arial" w:hAnsi="Arial" w:cs="Arial"/>
                <w:sz w:val="24"/>
                <w:szCs w:val="24"/>
              </w:rPr>
            </w:pPr>
            <w:r w:rsidRPr="005C05A8">
              <w:rPr>
                <w:rFonts w:ascii="Arial" w:hAnsi="Arial" w:cs="Arial"/>
                <w:sz w:val="24"/>
                <w:szCs w:val="24"/>
              </w:rPr>
              <w:t>100</w:t>
            </w:r>
          </w:p>
        </w:tc>
      </w:tr>
      <w:tr w:rsidR="00326BD0" w:rsidRPr="005C05A8" w:rsidTr="00F60142">
        <w:tc>
          <w:tcPr>
            <w:tcW w:w="9205" w:type="dxa"/>
            <w:gridSpan w:val="6"/>
          </w:tcPr>
          <w:p w:rsidR="00326BD0" w:rsidRPr="003B37F7" w:rsidRDefault="00326BD0" w:rsidP="003B37F7">
            <w:pPr>
              <w:rPr>
                <w:rFonts w:ascii="Arial" w:hAnsi="Arial" w:cs="Arial"/>
              </w:rPr>
            </w:pPr>
            <w:r w:rsidRPr="003B37F7">
              <w:rPr>
                <w:rFonts w:ascii="Arial" w:hAnsi="Arial" w:cs="Arial"/>
                <w:b/>
              </w:rPr>
              <w:lastRenderedPageBreak/>
              <w:t>Подпрограмма «Реализация муниципальной политики в сфере физической культуры и спорта»</w:t>
            </w:r>
          </w:p>
        </w:tc>
      </w:tr>
      <w:tr w:rsidR="00326BD0" w:rsidRPr="005C05A8" w:rsidTr="00F60142">
        <w:tc>
          <w:tcPr>
            <w:tcW w:w="510" w:type="dxa"/>
          </w:tcPr>
          <w:p w:rsidR="00326BD0" w:rsidRPr="003B37F7" w:rsidRDefault="00326BD0" w:rsidP="003B37F7">
            <w:pPr>
              <w:widowControl w:val="0"/>
              <w:suppressAutoHyphens w:val="0"/>
              <w:autoSpaceDE w:val="0"/>
              <w:autoSpaceDN w:val="0"/>
              <w:rPr>
                <w:rFonts w:ascii="Arial" w:hAnsi="Arial" w:cs="Arial"/>
                <w:lang w:eastAsia="ru-RU"/>
              </w:rPr>
            </w:pPr>
            <w:r w:rsidRPr="003B37F7">
              <w:rPr>
                <w:rFonts w:ascii="Arial" w:hAnsi="Arial" w:cs="Arial"/>
                <w:lang w:eastAsia="ru-RU"/>
              </w:rPr>
              <w:t>..1</w:t>
            </w:r>
          </w:p>
        </w:tc>
        <w:tc>
          <w:tcPr>
            <w:tcW w:w="3034" w:type="dxa"/>
            <w:tcBorders>
              <w:left w:val="single" w:sz="4" w:space="0" w:color="000000"/>
              <w:right w:val="single" w:sz="4" w:space="0" w:color="000000"/>
            </w:tcBorders>
            <w:shd w:val="clear" w:color="auto" w:fill="auto"/>
          </w:tcPr>
          <w:p w:rsidR="00326BD0" w:rsidRPr="003B37F7" w:rsidRDefault="00326BD0" w:rsidP="003B37F7">
            <w:pPr>
              <w:autoSpaceDE w:val="0"/>
              <w:spacing w:line="200" w:lineRule="atLeast"/>
              <w:rPr>
                <w:rFonts w:ascii="Arial" w:hAnsi="Arial" w:cs="Arial"/>
                <w:kern w:val="1"/>
              </w:rPr>
            </w:pPr>
            <w:r w:rsidRPr="003B37F7">
              <w:rPr>
                <w:rFonts w:ascii="Arial" w:hAnsi="Arial" w:cs="Arial"/>
              </w:rPr>
              <w:t>Доля достигнутых целевых показателей (индикаторов) муниципальной программы муниципального образования «Дичнянский сельсовет» Курчатовского района Курской области «Организация отдыха и оздоровление детей, молодежи, развитие физической культуры и спорта» к общему количеству целевых показателей (индикаторов</w:t>
            </w:r>
            <w:proofErr w:type="gramStart"/>
            <w:r w:rsidRPr="003B37F7">
              <w:rPr>
                <w:rFonts w:ascii="Arial" w:hAnsi="Arial" w:cs="Arial"/>
              </w:rPr>
              <w:t>)о</w:t>
            </w:r>
            <w:proofErr w:type="gramEnd"/>
            <w:r w:rsidRPr="003B37F7">
              <w:rPr>
                <w:rFonts w:ascii="Arial" w:hAnsi="Arial" w:cs="Arial"/>
              </w:rPr>
              <w:t xml:space="preserve">бъектов - </w:t>
            </w:r>
          </w:p>
        </w:tc>
        <w:tc>
          <w:tcPr>
            <w:tcW w:w="1276" w:type="dxa"/>
          </w:tcPr>
          <w:p w:rsidR="00326BD0" w:rsidRPr="003B37F7" w:rsidRDefault="00326BD0" w:rsidP="003B37F7">
            <w:pPr>
              <w:rPr>
                <w:rFonts w:ascii="Arial" w:hAnsi="Arial" w:cs="Arial"/>
              </w:rPr>
            </w:pPr>
            <w:r w:rsidRPr="003B37F7">
              <w:rPr>
                <w:rFonts w:ascii="Arial" w:hAnsi="Arial" w:cs="Arial"/>
              </w:rPr>
              <w:t>%</w:t>
            </w:r>
          </w:p>
        </w:tc>
        <w:tc>
          <w:tcPr>
            <w:tcW w:w="1417" w:type="dxa"/>
          </w:tcPr>
          <w:p w:rsidR="00326BD0" w:rsidRPr="003B37F7" w:rsidRDefault="00326BD0" w:rsidP="003B37F7">
            <w:pPr>
              <w:rPr>
                <w:rFonts w:ascii="Arial" w:hAnsi="Arial" w:cs="Arial"/>
              </w:rPr>
            </w:pPr>
            <w:r w:rsidRPr="003B37F7">
              <w:rPr>
                <w:rFonts w:ascii="Arial" w:hAnsi="Arial" w:cs="Arial"/>
              </w:rPr>
              <w:t>80</w:t>
            </w:r>
          </w:p>
        </w:tc>
        <w:tc>
          <w:tcPr>
            <w:tcW w:w="1418" w:type="dxa"/>
          </w:tcPr>
          <w:p w:rsidR="00326BD0" w:rsidRPr="003B37F7" w:rsidRDefault="00326BD0" w:rsidP="003B37F7">
            <w:pPr>
              <w:rPr>
                <w:rFonts w:ascii="Arial" w:hAnsi="Arial" w:cs="Arial"/>
              </w:rPr>
            </w:pPr>
            <w:r w:rsidRPr="003B37F7">
              <w:rPr>
                <w:rFonts w:ascii="Arial" w:hAnsi="Arial" w:cs="Arial"/>
              </w:rPr>
              <w:t>90</w:t>
            </w:r>
          </w:p>
        </w:tc>
        <w:tc>
          <w:tcPr>
            <w:tcW w:w="1550" w:type="dxa"/>
          </w:tcPr>
          <w:p w:rsidR="00326BD0" w:rsidRPr="005C05A8" w:rsidRDefault="00326BD0" w:rsidP="00326BD0">
            <w:pPr>
              <w:rPr>
                <w:rFonts w:ascii="Arial" w:hAnsi="Arial" w:cs="Arial"/>
                <w:sz w:val="24"/>
                <w:szCs w:val="24"/>
              </w:rPr>
            </w:pPr>
            <w:r w:rsidRPr="005C05A8">
              <w:rPr>
                <w:rFonts w:ascii="Arial" w:hAnsi="Arial" w:cs="Arial"/>
                <w:sz w:val="24"/>
                <w:szCs w:val="24"/>
              </w:rPr>
              <w:t>100</w:t>
            </w:r>
          </w:p>
        </w:tc>
      </w:tr>
    </w:tbl>
    <w:p w:rsidR="005C05A8" w:rsidRPr="005C05A8" w:rsidRDefault="005C05A8" w:rsidP="005C05A8">
      <w:pPr>
        <w:spacing w:line="200" w:lineRule="atLeast"/>
        <w:jc w:val="both"/>
        <w:rPr>
          <w:rFonts w:ascii="Arial" w:hAnsi="Arial" w:cs="Arial"/>
          <w:sz w:val="24"/>
          <w:szCs w:val="24"/>
        </w:rPr>
      </w:pPr>
    </w:p>
    <w:p w:rsidR="005C05A8" w:rsidRPr="005C05A8" w:rsidRDefault="005C05A8" w:rsidP="005C05A8">
      <w:pPr>
        <w:widowControl w:val="0"/>
        <w:suppressAutoHyphens w:val="0"/>
        <w:autoSpaceDE w:val="0"/>
        <w:autoSpaceDN w:val="0"/>
        <w:jc w:val="right"/>
        <w:outlineLvl w:val="2"/>
        <w:rPr>
          <w:rFonts w:ascii="Arial" w:hAnsi="Arial" w:cs="Arial"/>
          <w:sz w:val="24"/>
          <w:lang w:eastAsia="ru-RU"/>
        </w:rPr>
      </w:pPr>
      <w:r w:rsidRPr="005C05A8">
        <w:rPr>
          <w:rFonts w:ascii="Arial" w:hAnsi="Arial" w:cs="Arial"/>
          <w:sz w:val="24"/>
          <w:lang w:eastAsia="ru-RU"/>
        </w:rPr>
        <w:t>Таблица 2</w:t>
      </w:r>
    </w:p>
    <w:p w:rsidR="005C05A8" w:rsidRPr="005C05A8" w:rsidRDefault="005C05A8" w:rsidP="005C05A8">
      <w:pPr>
        <w:widowControl w:val="0"/>
        <w:suppressAutoHyphens w:val="0"/>
        <w:autoSpaceDE w:val="0"/>
        <w:autoSpaceDN w:val="0"/>
        <w:ind w:firstLine="540"/>
        <w:jc w:val="both"/>
        <w:rPr>
          <w:rFonts w:ascii="Arial" w:hAnsi="Arial" w:cs="Arial"/>
          <w:sz w:val="24"/>
          <w:lang w:eastAsia="ru-RU"/>
        </w:rPr>
      </w:pPr>
    </w:p>
    <w:p w:rsidR="005C05A8" w:rsidRPr="005C05A8" w:rsidRDefault="005C05A8" w:rsidP="005C05A8">
      <w:pPr>
        <w:widowControl w:val="0"/>
        <w:suppressAutoHyphens w:val="0"/>
        <w:autoSpaceDE w:val="0"/>
        <w:autoSpaceDN w:val="0"/>
        <w:jc w:val="center"/>
        <w:rPr>
          <w:rFonts w:ascii="Arial" w:hAnsi="Arial" w:cs="Arial"/>
          <w:b/>
          <w:sz w:val="32"/>
          <w:lang w:eastAsia="ru-RU"/>
        </w:rPr>
      </w:pPr>
      <w:bookmarkStart w:id="4" w:name="P642"/>
      <w:bookmarkEnd w:id="4"/>
      <w:r w:rsidRPr="005C05A8">
        <w:rPr>
          <w:rFonts w:ascii="Arial" w:hAnsi="Arial" w:cs="Arial"/>
          <w:b/>
          <w:sz w:val="32"/>
          <w:lang w:eastAsia="ru-RU"/>
        </w:rPr>
        <w:t>Перечень основных мероприятий муниципальной программы</w:t>
      </w:r>
    </w:p>
    <w:p w:rsidR="005C05A8" w:rsidRPr="005C05A8" w:rsidRDefault="005C05A8" w:rsidP="005C05A8">
      <w:pPr>
        <w:widowControl w:val="0"/>
        <w:suppressAutoHyphens w:val="0"/>
        <w:autoSpaceDE w:val="0"/>
        <w:autoSpaceDN w:val="0"/>
        <w:jc w:val="center"/>
        <w:rPr>
          <w:rFonts w:ascii="Arial" w:hAnsi="Arial" w:cs="Arial"/>
          <w:b/>
          <w:sz w:val="32"/>
          <w:lang w:eastAsia="ru-RU"/>
        </w:rPr>
      </w:pPr>
    </w:p>
    <w:tbl>
      <w:tblPr>
        <w:tblW w:w="91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683"/>
        <w:gridCol w:w="992"/>
        <w:gridCol w:w="850"/>
        <w:gridCol w:w="709"/>
        <w:gridCol w:w="1418"/>
        <w:gridCol w:w="1559"/>
        <w:gridCol w:w="1418"/>
      </w:tblGrid>
      <w:tr w:rsidR="005C05A8" w:rsidRPr="005C05A8" w:rsidTr="00236288">
        <w:tc>
          <w:tcPr>
            <w:tcW w:w="510" w:type="dxa"/>
            <w:vMerge w:val="restart"/>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 xml:space="preserve">N </w:t>
            </w:r>
            <w:proofErr w:type="gramStart"/>
            <w:r w:rsidRPr="003B37F7">
              <w:rPr>
                <w:rFonts w:ascii="Arial" w:hAnsi="Arial" w:cs="Arial"/>
                <w:lang w:eastAsia="ru-RU"/>
              </w:rPr>
              <w:t>п</w:t>
            </w:r>
            <w:proofErr w:type="gramEnd"/>
            <w:r w:rsidRPr="003B37F7">
              <w:rPr>
                <w:rFonts w:ascii="Arial" w:hAnsi="Arial" w:cs="Arial"/>
                <w:lang w:eastAsia="ru-RU"/>
              </w:rPr>
              <w:t>/п</w:t>
            </w:r>
          </w:p>
        </w:tc>
        <w:tc>
          <w:tcPr>
            <w:tcW w:w="1683" w:type="dxa"/>
            <w:vMerge w:val="restart"/>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Номер и наименование ведомственной целевой программы, основного мероприятия</w:t>
            </w:r>
          </w:p>
        </w:tc>
        <w:tc>
          <w:tcPr>
            <w:tcW w:w="992" w:type="dxa"/>
            <w:vMerge w:val="restart"/>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Ответственный исполнитель</w:t>
            </w:r>
          </w:p>
        </w:tc>
        <w:tc>
          <w:tcPr>
            <w:tcW w:w="1559" w:type="dxa"/>
            <w:gridSpan w:val="2"/>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Срок</w:t>
            </w:r>
          </w:p>
        </w:tc>
        <w:tc>
          <w:tcPr>
            <w:tcW w:w="1418" w:type="dxa"/>
            <w:vMerge w:val="restart"/>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Ожидаемый непосредственный результат (краткое описание)</w:t>
            </w:r>
          </w:p>
        </w:tc>
        <w:tc>
          <w:tcPr>
            <w:tcW w:w="1559" w:type="dxa"/>
            <w:vMerge w:val="restart"/>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Последствия не реализации основного мероприятия</w:t>
            </w:r>
          </w:p>
        </w:tc>
        <w:tc>
          <w:tcPr>
            <w:tcW w:w="1418" w:type="dxa"/>
            <w:vMerge w:val="restart"/>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Связь с показателями муниципальной программы (подпрограммы)</w:t>
            </w:r>
          </w:p>
        </w:tc>
      </w:tr>
      <w:tr w:rsidR="005C05A8" w:rsidRPr="005C05A8" w:rsidTr="00236288">
        <w:tc>
          <w:tcPr>
            <w:tcW w:w="510" w:type="dxa"/>
            <w:vMerge/>
          </w:tcPr>
          <w:p w:rsidR="005C05A8" w:rsidRPr="003B37F7" w:rsidRDefault="005C05A8" w:rsidP="005C05A8">
            <w:pPr>
              <w:suppressAutoHyphens w:val="0"/>
              <w:jc w:val="center"/>
              <w:rPr>
                <w:rFonts w:ascii="Arial" w:hAnsi="Arial" w:cs="Arial"/>
                <w:lang w:eastAsia="ru-RU"/>
              </w:rPr>
            </w:pPr>
          </w:p>
        </w:tc>
        <w:tc>
          <w:tcPr>
            <w:tcW w:w="1683" w:type="dxa"/>
            <w:vMerge/>
          </w:tcPr>
          <w:p w:rsidR="005C05A8" w:rsidRPr="003B37F7" w:rsidRDefault="005C05A8" w:rsidP="005C05A8">
            <w:pPr>
              <w:suppressAutoHyphens w:val="0"/>
              <w:jc w:val="center"/>
              <w:rPr>
                <w:rFonts w:ascii="Arial" w:hAnsi="Arial" w:cs="Arial"/>
                <w:lang w:eastAsia="ru-RU"/>
              </w:rPr>
            </w:pPr>
          </w:p>
        </w:tc>
        <w:tc>
          <w:tcPr>
            <w:tcW w:w="992" w:type="dxa"/>
            <w:vMerge/>
          </w:tcPr>
          <w:p w:rsidR="005C05A8" w:rsidRPr="003B37F7" w:rsidRDefault="005C05A8" w:rsidP="005C05A8">
            <w:pPr>
              <w:suppressAutoHyphens w:val="0"/>
              <w:jc w:val="center"/>
              <w:rPr>
                <w:rFonts w:ascii="Arial" w:hAnsi="Arial" w:cs="Arial"/>
                <w:lang w:eastAsia="ru-RU"/>
              </w:rPr>
            </w:pPr>
          </w:p>
        </w:tc>
        <w:tc>
          <w:tcPr>
            <w:tcW w:w="850"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начала реализации</w:t>
            </w:r>
          </w:p>
        </w:tc>
        <w:tc>
          <w:tcPr>
            <w:tcW w:w="709"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окончания реализации</w:t>
            </w:r>
          </w:p>
        </w:tc>
        <w:tc>
          <w:tcPr>
            <w:tcW w:w="1418" w:type="dxa"/>
            <w:vMerge/>
          </w:tcPr>
          <w:p w:rsidR="005C05A8" w:rsidRPr="003B37F7" w:rsidRDefault="005C05A8" w:rsidP="005C05A8">
            <w:pPr>
              <w:suppressAutoHyphens w:val="0"/>
              <w:jc w:val="center"/>
              <w:rPr>
                <w:rFonts w:ascii="Arial" w:hAnsi="Arial" w:cs="Arial"/>
                <w:lang w:eastAsia="ru-RU"/>
              </w:rPr>
            </w:pPr>
          </w:p>
        </w:tc>
        <w:tc>
          <w:tcPr>
            <w:tcW w:w="1559" w:type="dxa"/>
            <w:vMerge/>
          </w:tcPr>
          <w:p w:rsidR="005C05A8" w:rsidRPr="003B37F7" w:rsidRDefault="005C05A8" w:rsidP="005C05A8">
            <w:pPr>
              <w:suppressAutoHyphens w:val="0"/>
              <w:jc w:val="center"/>
              <w:rPr>
                <w:rFonts w:ascii="Arial" w:hAnsi="Arial" w:cs="Arial"/>
                <w:lang w:eastAsia="ru-RU"/>
              </w:rPr>
            </w:pPr>
          </w:p>
        </w:tc>
        <w:tc>
          <w:tcPr>
            <w:tcW w:w="1418" w:type="dxa"/>
            <w:vMerge/>
          </w:tcPr>
          <w:p w:rsidR="005C05A8" w:rsidRPr="003B37F7" w:rsidRDefault="005C05A8" w:rsidP="005C05A8">
            <w:pPr>
              <w:suppressAutoHyphens w:val="0"/>
              <w:jc w:val="center"/>
              <w:rPr>
                <w:rFonts w:ascii="Arial" w:hAnsi="Arial" w:cs="Arial"/>
                <w:lang w:eastAsia="ru-RU"/>
              </w:rPr>
            </w:pPr>
          </w:p>
        </w:tc>
      </w:tr>
      <w:tr w:rsidR="005C05A8" w:rsidRPr="005C05A8" w:rsidTr="00236288">
        <w:tc>
          <w:tcPr>
            <w:tcW w:w="510"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1</w:t>
            </w:r>
          </w:p>
        </w:tc>
        <w:tc>
          <w:tcPr>
            <w:tcW w:w="1683"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2</w:t>
            </w:r>
          </w:p>
        </w:tc>
        <w:tc>
          <w:tcPr>
            <w:tcW w:w="992"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3</w:t>
            </w:r>
          </w:p>
        </w:tc>
        <w:tc>
          <w:tcPr>
            <w:tcW w:w="850"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4</w:t>
            </w:r>
          </w:p>
        </w:tc>
        <w:tc>
          <w:tcPr>
            <w:tcW w:w="709"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5</w:t>
            </w:r>
          </w:p>
        </w:tc>
        <w:tc>
          <w:tcPr>
            <w:tcW w:w="1418"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6</w:t>
            </w:r>
          </w:p>
        </w:tc>
        <w:tc>
          <w:tcPr>
            <w:tcW w:w="1559"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7</w:t>
            </w:r>
          </w:p>
        </w:tc>
        <w:tc>
          <w:tcPr>
            <w:tcW w:w="1418"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8</w:t>
            </w:r>
          </w:p>
        </w:tc>
      </w:tr>
      <w:tr w:rsidR="00DF2A5A" w:rsidRPr="005C05A8" w:rsidTr="00236288">
        <w:tc>
          <w:tcPr>
            <w:tcW w:w="510" w:type="dxa"/>
          </w:tcPr>
          <w:p w:rsidR="00DF2A5A" w:rsidRPr="003B37F7" w:rsidRDefault="00DF2A5A" w:rsidP="005C05A8">
            <w:pPr>
              <w:widowControl w:val="0"/>
              <w:suppressAutoHyphens w:val="0"/>
              <w:autoSpaceDE w:val="0"/>
              <w:autoSpaceDN w:val="0"/>
              <w:jc w:val="center"/>
              <w:rPr>
                <w:rFonts w:ascii="Arial" w:hAnsi="Arial" w:cs="Arial"/>
                <w:lang w:eastAsia="ru-RU"/>
              </w:rPr>
            </w:pPr>
          </w:p>
        </w:tc>
        <w:tc>
          <w:tcPr>
            <w:tcW w:w="1683" w:type="dxa"/>
          </w:tcPr>
          <w:p w:rsidR="00DF2A5A" w:rsidRPr="003B37F7" w:rsidRDefault="00DF2A5A" w:rsidP="005C05A8">
            <w:pPr>
              <w:widowControl w:val="0"/>
              <w:suppressAutoHyphens w:val="0"/>
              <w:autoSpaceDE w:val="0"/>
              <w:autoSpaceDN w:val="0"/>
              <w:jc w:val="center"/>
              <w:rPr>
                <w:rFonts w:ascii="Arial" w:hAnsi="Arial" w:cs="Arial"/>
                <w:lang w:eastAsia="ru-RU"/>
              </w:rPr>
            </w:pPr>
          </w:p>
        </w:tc>
        <w:tc>
          <w:tcPr>
            <w:tcW w:w="992" w:type="dxa"/>
          </w:tcPr>
          <w:p w:rsidR="00DF2A5A" w:rsidRPr="003B37F7" w:rsidRDefault="00DF2A5A" w:rsidP="005C05A8">
            <w:pPr>
              <w:widowControl w:val="0"/>
              <w:suppressAutoHyphens w:val="0"/>
              <w:autoSpaceDE w:val="0"/>
              <w:autoSpaceDN w:val="0"/>
              <w:jc w:val="center"/>
              <w:rPr>
                <w:rFonts w:ascii="Arial" w:hAnsi="Arial" w:cs="Arial"/>
                <w:lang w:eastAsia="ru-RU"/>
              </w:rPr>
            </w:pPr>
          </w:p>
        </w:tc>
        <w:tc>
          <w:tcPr>
            <w:tcW w:w="850" w:type="dxa"/>
          </w:tcPr>
          <w:p w:rsidR="00DF2A5A" w:rsidRPr="003B37F7" w:rsidRDefault="00DF2A5A" w:rsidP="005C05A8">
            <w:pPr>
              <w:widowControl w:val="0"/>
              <w:suppressAutoHyphens w:val="0"/>
              <w:autoSpaceDE w:val="0"/>
              <w:autoSpaceDN w:val="0"/>
              <w:jc w:val="center"/>
              <w:rPr>
                <w:rFonts w:ascii="Arial" w:hAnsi="Arial" w:cs="Arial"/>
                <w:lang w:eastAsia="ru-RU"/>
              </w:rPr>
            </w:pPr>
          </w:p>
        </w:tc>
        <w:tc>
          <w:tcPr>
            <w:tcW w:w="709" w:type="dxa"/>
          </w:tcPr>
          <w:p w:rsidR="00DF2A5A" w:rsidRPr="003B37F7" w:rsidRDefault="00DF2A5A" w:rsidP="005C05A8">
            <w:pPr>
              <w:widowControl w:val="0"/>
              <w:suppressAutoHyphens w:val="0"/>
              <w:autoSpaceDE w:val="0"/>
              <w:autoSpaceDN w:val="0"/>
              <w:jc w:val="center"/>
              <w:rPr>
                <w:rFonts w:ascii="Arial" w:hAnsi="Arial" w:cs="Arial"/>
                <w:lang w:eastAsia="ru-RU"/>
              </w:rPr>
            </w:pPr>
          </w:p>
        </w:tc>
        <w:tc>
          <w:tcPr>
            <w:tcW w:w="1418" w:type="dxa"/>
          </w:tcPr>
          <w:p w:rsidR="00DF2A5A" w:rsidRPr="003B37F7" w:rsidRDefault="00DF2A5A" w:rsidP="005C05A8">
            <w:pPr>
              <w:widowControl w:val="0"/>
              <w:suppressAutoHyphens w:val="0"/>
              <w:autoSpaceDE w:val="0"/>
              <w:autoSpaceDN w:val="0"/>
              <w:jc w:val="center"/>
              <w:rPr>
                <w:rFonts w:ascii="Arial" w:hAnsi="Arial" w:cs="Arial"/>
                <w:lang w:eastAsia="ru-RU"/>
              </w:rPr>
            </w:pPr>
          </w:p>
        </w:tc>
        <w:tc>
          <w:tcPr>
            <w:tcW w:w="1559" w:type="dxa"/>
          </w:tcPr>
          <w:p w:rsidR="00DF2A5A" w:rsidRPr="003B37F7" w:rsidRDefault="00DF2A5A" w:rsidP="005C05A8">
            <w:pPr>
              <w:widowControl w:val="0"/>
              <w:suppressAutoHyphens w:val="0"/>
              <w:autoSpaceDE w:val="0"/>
              <w:autoSpaceDN w:val="0"/>
              <w:jc w:val="center"/>
              <w:rPr>
                <w:rFonts w:ascii="Arial" w:hAnsi="Arial" w:cs="Arial"/>
                <w:lang w:eastAsia="ru-RU"/>
              </w:rPr>
            </w:pPr>
          </w:p>
        </w:tc>
        <w:tc>
          <w:tcPr>
            <w:tcW w:w="1418" w:type="dxa"/>
          </w:tcPr>
          <w:p w:rsidR="00DF2A5A" w:rsidRPr="003B37F7" w:rsidRDefault="00DF2A5A" w:rsidP="005C05A8">
            <w:pPr>
              <w:widowControl w:val="0"/>
              <w:suppressAutoHyphens w:val="0"/>
              <w:autoSpaceDE w:val="0"/>
              <w:autoSpaceDN w:val="0"/>
              <w:jc w:val="center"/>
              <w:rPr>
                <w:rFonts w:ascii="Arial" w:hAnsi="Arial" w:cs="Arial"/>
                <w:lang w:eastAsia="ru-RU"/>
              </w:rPr>
            </w:pPr>
          </w:p>
        </w:tc>
      </w:tr>
      <w:tr w:rsidR="005C05A8" w:rsidRPr="005C05A8" w:rsidTr="00236288">
        <w:tc>
          <w:tcPr>
            <w:tcW w:w="510" w:type="dxa"/>
          </w:tcPr>
          <w:p w:rsidR="005C05A8" w:rsidRPr="003B37F7" w:rsidRDefault="005C05A8" w:rsidP="005C05A8">
            <w:pPr>
              <w:widowControl w:val="0"/>
              <w:suppressAutoHyphens w:val="0"/>
              <w:autoSpaceDE w:val="0"/>
              <w:autoSpaceDN w:val="0"/>
              <w:jc w:val="both"/>
              <w:rPr>
                <w:rFonts w:ascii="Arial" w:hAnsi="Arial" w:cs="Arial"/>
                <w:lang w:eastAsia="ru-RU"/>
              </w:rPr>
            </w:pPr>
          </w:p>
        </w:tc>
        <w:tc>
          <w:tcPr>
            <w:tcW w:w="8629" w:type="dxa"/>
            <w:gridSpan w:val="7"/>
          </w:tcPr>
          <w:p w:rsidR="005C05A8" w:rsidRPr="003B37F7" w:rsidRDefault="005C05A8" w:rsidP="005C05A8">
            <w:pPr>
              <w:widowControl w:val="0"/>
              <w:suppressAutoHyphens w:val="0"/>
              <w:autoSpaceDE w:val="0"/>
              <w:autoSpaceDN w:val="0"/>
              <w:jc w:val="both"/>
              <w:rPr>
                <w:rFonts w:ascii="Arial" w:hAnsi="Arial" w:cs="Arial"/>
                <w:lang w:eastAsia="ru-RU"/>
              </w:rPr>
            </w:pPr>
            <w:r w:rsidRPr="003B37F7">
              <w:rPr>
                <w:rFonts w:ascii="Arial" w:hAnsi="Arial" w:cs="Arial"/>
                <w:lang w:eastAsia="ru-RU"/>
              </w:rPr>
              <w:t xml:space="preserve">Подпрограмма </w:t>
            </w:r>
            <w:r w:rsidR="00DF2A5A" w:rsidRPr="003B37F7">
              <w:rPr>
                <w:rFonts w:ascii="Arial" w:hAnsi="Arial" w:cs="Arial"/>
                <w:b/>
                <w:lang w:eastAsia="ru-RU"/>
              </w:rPr>
              <w:t>«Повышение эффективности реализации молодежной политики»</w:t>
            </w:r>
          </w:p>
        </w:tc>
      </w:tr>
      <w:tr w:rsidR="008F7A36" w:rsidRPr="005C05A8" w:rsidTr="00F60142">
        <w:tc>
          <w:tcPr>
            <w:tcW w:w="510" w:type="dxa"/>
          </w:tcPr>
          <w:p w:rsidR="008F7A36" w:rsidRPr="003B37F7" w:rsidRDefault="008F7A36" w:rsidP="008F7A36">
            <w:pPr>
              <w:widowControl w:val="0"/>
              <w:suppressAutoHyphens w:val="0"/>
              <w:autoSpaceDE w:val="0"/>
              <w:autoSpaceDN w:val="0"/>
              <w:jc w:val="both"/>
              <w:rPr>
                <w:rFonts w:ascii="Arial" w:hAnsi="Arial" w:cs="Arial"/>
                <w:lang w:eastAsia="ru-RU"/>
              </w:rPr>
            </w:pPr>
          </w:p>
        </w:tc>
        <w:tc>
          <w:tcPr>
            <w:tcW w:w="1683" w:type="dxa"/>
            <w:tcBorders>
              <w:top w:val="single" w:sz="7" w:space="0" w:color="000000"/>
              <w:left w:val="single" w:sz="7" w:space="0" w:color="000000"/>
              <w:bottom w:val="single" w:sz="7" w:space="0" w:color="000000"/>
              <w:right w:val="single" w:sz="7" w:space="0" w:color="000000"/>
            </w:tcBorders>
            <w:vAlign w:val="center"/>
          </w:tcPr>
          <w:p w:rsidR="008F7A36" w:rsidRPr="003B37F7" w:rsidRDefault="008F7A36" w:rsidP="008F7A36">
            <w:pPr>
              <w:rPr>
                <w:rFonts w:ascii="Arial" w:hAnsi="Arial" w:cs="Arial"/>
                <w:b/>
              </w:rPr>
            </w:pPr>
            <w:r w:rsidRPr="003B37F7">
              <w:rPr>
                <w:rFonts w:ascii="Arial" w:hAnsi="Arial" w:cs="Arial"/>
                <w:b/>
              </w:rPr>
              <w:fldChar w:fldCharType="begin"/>
            </w:r>
            <w:r w:rsidRPr="003B37F7">
              <w:rPr>
                <w:rFonts w:ascii="Arial" w:hAnsi="Arial" w:cs="Arial"/>
                <w:b/>
              </w:rPr>
              <w:instrText xml:space="preserve"> TC "08201" \f C \l "2" </w:instrText>
            </w:r>
            <w:r w:rsidRPr="003B37F7">
              <w:rPr>
                <w:rFonts w:ascii="Arial" w:hAnsi="Arial" w:cs="Arial"/>
                <w:b/>
              </w:rPr>
              <w:fldChar w:fldCharType="end"/>
            </w:r>
            <w:r w:rsidRPr="003B37F7">
              <w:rPr>
                <w:rFonts w:ascii="Arial" w:eastAsia="Arial" w:hAnsi="Arial" w:cs="Arial"/>
                <w:b/>
                <w:color w:val="000000"/>
              </w:rPr>
              <w:t>Основное мероприятие «Повышение эффективности реализации молодежной политики»</w:t>
            </w:r>
          </w:p>
        </w:tc>
        <w:tc>
          <w:tcPr>
            <w:tcW w:w="992" w:type="dxa"/>
          </w:tcPr>
          <w:p w:rsidR="008F7A36" w:rsidRPr="003B37F7" w:rsidRDefault="008F7A36" w:rsidP="008F7A36">
            <w:pPr>
              <w:rPr>
                <w:rFonts w:ascii="Arial" w:hAnsi="Arial" w:cs="Arial"/>
              </w:rPr>
            </w:pPr>
            <w:r w:rsidRPr="003B37F7">
              <w:rPr>
                <w:rFonts w:ascii="Arial" w:hAnsi="Arial" w:cs="Arial"/>
              </w:rPr>
              <w:t xml:space="preserve">Администрация Дичнянского сельсовета </w:t>
            </w:r>
            <w:proofErr w:type="spellStart"/>
            <w:proofErr w:type="gramStart"/>
            <w:r w:rsidRPr="003B37F7">
              <w:rPr>
                <w:rFonts w:ascii="Arial" w:hAnsi="Arial" w:cs="Arial"/>
              </w:rPr>
              <w:t>сельсовета</w:t>
            </w:r>
            <w:proofErr w:type="spellEnd"/>
            <w:proofErr w:type="gramEnd"/>
            <w:r w:rsidRPr="003B37F7">
              <w:rPr>
                <w:rFonts w:ascii="Arial" w:hAnsi="Arial" w:cs="Arial"/>
              </w:rPr>
              <w:t xml:space="preserve"> Курчатовского района Курской области</w:t>
            </w:r>
          </w:p>
        </w:tc>
        <w:tc>
          <w:tcPr>
            <w:tcW w:w="850" w:type="dxa"/>
          </w:tcPr>
          <w:p w:rsidR="008F7A36" w:rsidRPr="003B37F7" w:rsidRDefault="008F7A36" w:rsidP="008F7A36">
            <w:pPr>
              <w:rPr>
                <w:rFonts w:ascii="Arial" w:hAnsi="Arial" w:cs="Arial"/>
              </w:rPr>
            </w:pPr>
            <w:r w:rsidRPr="003B37F7">
              <w:rPr>
                <w:rFonts w:ascii="Arial" w:hAnsi="Arial" w:cs="Arial"/>
              </w:rPr>
              <w:t>2019г.</w:t>
            </w:r>
          </w:p>
        </w:tc>
        <w:tc>
          <w:tcPr>
            <w:tcW w:w="709" w:type="dxa"/>
          </w:tcPr>
          <w:p w:rsidR="008F7A36" w:rsidRPr="003B37F7" w:rsidRDefault="008F7A36" w:rsidP="008F7A36">
            <w:pPr>
              <w:rPr>
                <w:rFonts w:ascii="Arial" w:hAnsi="Arial" w:cs="Arial"/>
              </w:rPr>
            </w:pPr>
            <w:r w:rsidRPr="003B37F7">
              <w:rPr>
                <w:rFonts w:ascii="Arial" w:hAnsi="Arial" w:cs="Arial"/>
              </w:rPr>
              <w:t>2025</w:t>
            </w:r>
          </w:p>
        </w:tc>
        <w:tc>
          <w:tcPr>
            <w:tcW w:w="1418" w:type="dxa"/>
            <w:tcBorders>
              <w:left w:val="single" w:sz="1" w:space="0" w:color="000000"/>
            </w:tcBorders>
            <w:shd w:val="clear" w:color="auto" w:fill="auto"/>
          </w:tcPr>
          <w:p w:rsidR="008F7A36" w:rsidRPr="003B37F7" w:rsidRDefault="008F7A36" w:rsidP="008F7A36">
            <w:pPr>
              <w:rPr>
                <w:rFonts w:ascii="Arial" w:hAnsi="Arial" w:cs="Arial"/>
              </w:rPr>
            </w:pPr>
            <w:r w:rsidRPr="003B37F7">
              <w:rPr>
                <w:rFonts w:ascii="Arial" w:hAnsi="Arial" w:cs="Arial"/>
              </w:rPr>
              <w:t>увеличение степени охвата детей и молодежи Дичнянского сельсовета молодежными  и спортивными мероприятиями;</w:t>
            </w:r>
          </w:p>
          <w:p w:rsidR="008F7A36" w:rsidRPr="003B37F7" w:rsidRDefault="008F7A36" w:rsidP="008F7A36">
            <w:pPr>
              <w:rPr>
                <w:rFonts w:ascii="Arial" w:hAnsi="Arial" w:cs="Arial"/>
              </w:rPr>
            </w:pPr>
            <w:r w:rsidRPr="003B37F7">
              <w:rPr>
                <w:rFonts w:ascii="Arial" w:hAnsi="Arial" w:cs="Arial"/>
              </w:rPr>
              <w:t xml:space="preserve">увеличение количества детей и молодежи Дичнянского сельсовета, </w:t>
            </w:r>
            <w:r w:rsidRPr="003B37F7">
              <w:rPr>
                <w:rFonts w:ascii="Arial" w:hAnsi="Arial" w:cs="Arial"/>
              </w:rPr>
              <w:lastRenderedPageBreak/>
              <w:t>охваченных всеми формами отдыха в каникулярное время;</w:t>
            </w:r>
          </w:p>
          <w:p w:rsidR="008F7A36" w:rsidRPr="003B37F7" w:rsidRDefault="008F7A36" w:rsidP="008F7A36">
            <w:pPr>
              <w:rPr>
                <w:rFonts w:ascii="Arial" w:hAnsi="Arial" w:cs="Arial"/>
              </w:rPr>
            </w:pPr>
            <w:r w:rsidRPr="003B37F7">
              <w:rPr>
                <w:rFonts w:ascii="Arial" w:hAnsi="Arial" w:cs="Arial"/>
              </w:rPr>
              <w:t xml:space="preserve">обустройство 1 детской игровой площадки в </w:t>
            </w:r>
            <w:proofErr w:type="spellStart"/>
            <w:r w:rsidRPr="003B37F7">
              <w:rPr>
                <w:rFonts w:ascii="Arial" w:hAnsi="Arial" w:cs="Arial"/>
              </w:rPr>
              <w:t>с</w:t>
            </w:r>
            <w:proofErr w:type="gramStart"/>
            <w:r w:rsidRPr="003B37F7">
              <w:rPr>
                <w:rFonts w:ascii="Arial" w:hAnsi="Arial" w:cs="Arial"/>
              </w:rPr>
              <w:t>.Д</w:t>
            </w:r>
            <w:proofErr w:type="gramEnd"/>
            <w:r w:rsidRPr="003B37F7">
              <w:rPr>
                <w:rFonts w:ascii="Arial" w:hAnsi="Arial" w:cs="Arial"/>
              </w:rPr>
              <w:t>ичня</w:t>
            </w:r>
            <w:proofErr w:type="spellEnd"/>
          </w:p>
        </w:tc>
        <w:tc>
          <w:tcPr>
            <w:tcW w:w="1559" w:type="dxa"/>
            <w:tcBorders>
              <w:left w:val="single" w:sz="1" w:space="0" w:color="000000"/>
            </w:tcBorders>
            <w:shd w:val="clear" w:color="auto" w:fill="auto"/>
          </w:tcPr>
          <w:p w:rsidR="008F7A36" w:rsidRPr="003B37F7" w:rsidRDefault="008F7A36" w:rsidP="008F7A36">
            <w:pPr>
              <w:rPr>
                <w:rFonts w:ascii="Arial" w:hAnsi="Arial" w:cs="Arial"/>
              </w:rPr>
            </w:pPr>
            <w:r w:rsidRPr="003B37F7">
              <w:rPr>
                <w:rFonts w:ascii="Arial" w:hAnsi="Arial" w:cs="Arial"/>
              </w:rPr>
              <w:lastRenderedPageBreak/>
              <w:t>снижение степени охвата детей и молодежи Дичнянского сельсовета молодежными  и спортивными мероприятиями;</w:t>
            </w:r>
          </w:p>
          <w:p w:rsidR="008F7A36" w:rsidRPr="003B37F7" w:rsidRDefault="008F7A36" w:rsidP="008F7A36">
            <w:pPr>
              <w:rPr>
                <w:rFonts w:ascii="Arial" w:hAnsi="Arial" w:cs="Arial"/>
              </w:rPr>
            </w:pPr>
            <w:r w:rsidRPr="003B37F7">
              <w:rPr>
                <w:rFonts w:ascii="Arial" w:hAnsi="Arial" w:cs="Arial"/>
              </w:rPr>
              <w:t xml:space="preserve">увеличение количества детей и молодежи Дичнянского сельсовета, охваченных </w:t>
            </w:r>
            <w:r w:rsidRPr="003B37F7">
              <w:rPr>
                <w:rFonts w:ascii="Arial" w:hAnsi="Arial" w:cs="Arial"/>
              </w:rPr>
              <w:lastRenderedPageBreak/>
              <w:t>всеми формами отдыха в каникулярное время;</w:t>
            </w:r>
          </w:p>
          <w:p w:rsidR="008F7A36" w:rsidRPr="003B37F7" w:rsidRDefault="008F7A36" w:rsidP="008F7A36">
            <w:pPr>
              <w:rPr>
                <w:rFonts w:ascii="Arial" w:hAnsi="Arial" w:cs="Arial"/>
              </w:rPr>
            </w:pPr>
            <w:r w:rsidRPr="003B37F7">
              <w:rPr>
                <w:rFonts w:ascii="Arial" w:hAnsi="Arial" w:cs="Arial"/>
              </w:rPr>
              <w:t xml:space="preserve">обустройство 1 детской игровой площадки в </w:t>
            </w:r>
            <w:proofErr w:type="spellStart"/>
            <w:r w:rsidRPr="003B37F7">
              <w:rPr>
                <w:rFonts w:ascii="Arial" w:hAnsi="Arial" w:cs="Arial"/>
              </w:rPr>
              <w:t>с</w:t>
            </w:r>
            <w:proofErr w:type="gramStart"/>
            <w:r w:rsidRPr="003B37F7">
              <w:rPr>
                <w:rFonts w:ascii="Arial" w:hAnsi="Arial" w:cs="Arial"/>
              </w:rPr>
              <w:t>.Д</w:t>
            </w:r>
            <w:proofErr w:type="gramEnd"/>
            <w:r w:rsidRPr="003B37F7">
              <w:rPr>
                <w:rFonts w:ascii="Arial" w:hAnsi="Arial" w:cs="Arial"/>
              </w:rPr>
              <w:t>ичня</w:t>
            </w:r>
            <w:proofErr w:type="spellEnd"/>
          </w:p>
        </w:tc>
        <w:tc>
          <w:tcPr>
            <w:tcW w:w="1418" w:type="dxa"/>
            <w:tcBorders>
              <w:left w:val="single" w:sz="1" w:space="0" w:color="000000"/>
              <w:right w:val="single" w:sz="1" w:space="0" w:color="000000"/>
            </w:tcBorders>
            <w:shd w:val="clear" w:color="auto" w:fill="auto"/>
          </w:tcPr>
          <w:p w:rsidR="008F7A36" w:rsidRPr="003B37F7" w:rsidRDefault="008F7A36" w:rsidP="008F7A36">
            <w:pPr>
              <w:snapToGrid w:val="0"/>
              <w:jc w:val="both"/>
              <w:rPr>
                <w:rFonts w:ascii="Arial" w:hAnsi="Arial" w:cs="Arial"/>
              </w:rPr>
            </w:pPr>
            <w:r w:rsidRPr="003B37F7">
              <w:rPr>
                <w:rFonts w:ascii="Arial" w:hAnsi="Arial" w:cs="Arial"/>
              </w:rPr>
              <w:lastRenderedPageBreak/>
              <w:t>приложение № 1</w:t>
            </w:r>
          </w:p>
          <w:p w:rsidR="008F7A36" w:rsidRPr="003B37F7" w:rsidRDefault="008F7A36" w:rsidP="008F7A36">
            <w:pPr>
              <w:rPr>
                <w:rFonts w:ascii="Arial" w:hAnsi="Arial" w:cs="Arial"/>
              </w:rPr>
            </w:pPr>
          </w:p>
          <w:p w:rsidR="008F7A36" w:rsidRPr="003B37F7" w:rsidRDefault="008F7A36" w:rsidP="008F7A36">
            <w:pPr>
              <w:rPr>
                <w:rFonts w:ascii="Arial" w:hAnsi="Arial" w:cs="Arial"/>
              </w:rPr>
            </w:pPr>
          </w:p>
        </w:tc>
      </w:tr>
      <w:tr w:rsidR="008F7A36" w:rsidRPr="005C05A8" w:rsidTr="00236288">
        <w:tc>
          <w:tcPr>
            <w:tcW w:w="510" w:type="dxa"/>
          </w:tcPr>
          <w:p w:rsidR="008F7A36" w:rsidRPr="003B37F7" w:rsidRDefault="008F7A36" w:rsidP="008F7A36">
            <w:pPr>
              <w:widowControl w:val="0"/>
              <w:suppressAutoHyphens w:val="0"/>
              <w:autoSpaceDE w:val="0"/>
              <w:autoSpaceDN w:val="0"/>
              <w:jc w:val="both"/>
              <w:rPr>
                <w:rFonts w:ascii="Arial" w:hAnsi="Arial" w:cs="Arial"/>
                <w:lang w:eastAsia="ru-RU"/>
              </w:rPr>
            </w:pPr>
            <w:r w:rsidRPr="003B37F7">
              <w:rPr>
                <w:rFonts w:ascii="Arial" w:hAnsi="Arial" w:cs="Arial"/>
                <w:lang w:eastAsia="ru-RU"/>
              </w:rPr>
              <w:lastRenderedPageBreak/>
              <w:t>,</w:t>
            </w:r>
          </w:p>
        </w:tc>
        <w:tc>
          <w:tcPr>
            <w:tcW w:w="1683" w:type="dxa"/>
          </w:tcPr>
          <w:p w:rsidR="008F7A36" w:rsidRPr="003B37F7" w:rsidRDefault="008F7A36" w:rsidP="008F7A36">
            <w:pPr>
              <w:widowControl w:val="0"/>
              <w:suppressAutoHyphens w:val="0"/>
              <w:autoSpaceDE w:val="0"/>
              <w:autoSpaceDN w:val="0"/>
              <w:jc w:val="both"/>
              <w:rPr>
                <w:rFonts w:ascii="Arial" w:hAnsi="Arial" w:cs="Arial"/>
                <w:lang w:eastAsia="ru-RU"/>
              </w:rPr>
            </w:pPr>
          </w:p>
        </w:tc>
        <w:tc>
          <w:tcPr>
            <w:tcW w:w="992" w:type="dxa"/>
          </w:tcPr>
          <w:p w:rsidR="008F7A36" w:rsidRPr="003B37F7" w:rsidRDefault="008F7A36" w:rsidP="008F7A36">
            <w:pPr>
              <w:rPr>
                <w:rFonts w:ascii="Arial" w:hAnsi="Arial" w:cs="Arial"/>
              </w:rPr>
            </w:pPr>
          </w:p>
        </w:tc>
        <w:tc>
          <w:tcPr>
            <w:tcW w:w="850" w:type="dxa"/>
          </w:tcPr>
          <w:p w:rsidR="008F7A36" w:rsidRPr="003B37F7" w:rsidRDefault="008F7A36" w:rsidP="008F7A36">
            <w:pPr>
              <w:rPr>
                <w:rFonts w:ascii="Arial" w:hAnsi="Arial" w:cs="Arial"/>
              </w:rPr>
            </w:pPr>
          </w:p>
        </w:tc>
        <w:tc>
          <w:tcPr>
            <w:tcW w:w="709" w:type="dxa"/>
          </w:tcPr>
          <w:p w:rsidR="008F7A36" w:rsidRPr="003B37F7" w:rsidRDefault="008F7A36" w:rsidP="008F7A36">
            <w:pPr>
              <w:rPr>
                <w:rFonts w:ascii="Arial" w:hAnsi="Arial" w:cs="Arial"/>
              </w:rPr>
            </w:pPr>
          </w:p>
        </w:tc>
        <w:tc>
          <w:tcPr>
            <w:tcW w:w="1418" w:type="dxa"/>
            <w:tcBorders>
              <w:left w:val="single" w:sz="1" w:space="0" w:color="000000"/>
            </w:tcBorders>
            <w:shd w:val="clear" w:color="auto" w:fill="auto"/>
          </w:tcPr>
          <w:p w:rsidR="008F7A36" w:rsidRPr="003B37F7" w:rsidRDefault="008F7A36" w:rsidP="008F7A36">
            <w:pPr>
              <w:rPr>
                <w:rFonts w:ascii="Arial" w:hAnsi="Arial" w:cs="Arial"/>
              </w:rPr>
            </w:pPr>
          </w:p>
        </w:tc>
        <w:tc>
          <w:tcPr>
            <w:tcW w:w="1559" w:type="dxa"/>
            <w:tcBorders>
              <w:left w:val="single" w:sz="1" w:space="0" w:color="000000"/>
            </w:tcBorders>
            <w:shd w:val="clear" w:color="auto" w:fill="auto"/>
          </w:tcPr>
          <w:p w:rsidR="008F7A36" w:rsidRPr="003B37F7" w:rsidRDefault="008F7A36" w:rsidP="008F7A36">
            <w:pPr>
              <w:rPr>
                <w:rFonts w:ascii="Arial" w:hAnsi="Arial" w:cs="Arial"/>
              </w:rPr>
            </w:pPr>
          </w:p>
        </w:tc>
        <w:tc>
          <w:tcPr>
            <w:tcW w:w="1418" w:type="dxa"/>
            <w:tcBorders>
              <w:left w:val="single" w:sz="1" w:space="0" w:color="000000"/>
              <w:right w:val="single" w:sz="1" w:space="0" w:color="000000"/>
            </w:tcBorders>
            <w:shd w:val="clear" w:color="auto" w:fill="auto"/>
          </w:tcPr>
          <w:p w:rsidR="008F7A36" w:rsidRPr="003B37F7" w:rsidRDefault="008F7A36" w:rsidP="008F7A36">
            <w:pPr>
              <w:snapToGrid w:val="0"/>
              <w:jc w:val="both"/>
              <w:rPr>
                <w:rFonts w:ascii="Arial" w:hAnsi="Arial" w:cs="Arial"/>
              </w:rPr>
            </w:pPr>
          </w:p>
        </w:tc>
      </w:tr>
      <w:tr w:rsidR="008F7A36" w:rsidRPr="005C05A8" w:rsidTr="00DF2A5A">
        <w:tc>
          <w:tcPr>
            <w:tcW w:w="510" w:type="dxa"/>
          </w:tcPr>
          <w:p w:rsidR="008F7A36" w:rsidRPr="003B37F7" w:rsidRDefault="008F7A36" w:rsidP="008F7A36">
            <w:pPr>
              <w:widowControl w:val="0"/>
              <w:suppressAutoHyphens w:val="0"/>
              <w:autoSpaceDE w:val="0"/>
              <w:autoSpaceDN w:val="0"/>
              <w:jc w:val="both"/>
              <w:rPr>
                <w:rFonts w:ascii="Arial" w:hAnsi="Arial" w:cs="Arial"/>
                <w:lang w:eastAsia="ru-RU"/>
              </w:rPr>
            </w:pPr>
          </w:p>
        </w:tc>
        <w:tc>
          <w:tcPr>
            <w:tcW w:w="1683" w:type="dxa"/>
          </w:tcPr>
          <w:p w:rsidR="008F7A36" w:rsidRPr="003B37F7" w:rsidRDefault="008F7A36" w:rsidP="008F7A36">
            <w:pPr>
              <w:rPr>
                <w:rFonts w:ascii="Arial" w:hAnsi="Arial" w:cs="Arial"/>
              </w:rPr>
            </w:pPr>
            <w:r w:rsidRPr="003B37F7">
              <w:rPr>
                <w:rFonts w:ascii="Arial" w:hAnsi="Arial" w:cs="Arial"/>
                <w:b/>
                <w:lang w:eastAsia="ru-RU"/>
              </w:rPr>
              <w:t>Основное мероприятие «Реализация муниципальной политики в сфере физической культуры и спорта»</w:t>
            </w:r>
          </w:p>
        </w:tc>
        <w:tc>
          <w:tcPr>
            <w:tcW w:w="992" w:type="dxa"/>
          </w:tcPr>
          <w:p w:rsidR="008F7A36" w:rsidRPr="003B37F7" w:rsidRDefault="008F7A36" w:rsidP="008F7A36">
            <w:pPr>
              <w:rPr>
                <w:rFonts w:ascii="Arial" w:hAnsi="Arial" w:cs="Arial"/>
              </w:rPr>
            </w:pPr>
            <w:r w:rsidRPr="003B37F7">
              <w:rPr>
                <w:rFonts w:ascii="Arial" w:hAnsi="Arial" w:cs="Arial"/>
              </w:rPr>
              <w:t xml:space="preserve">Администрация Дичнянского сельсовета </w:t>
            </w:r>
            <w:proofErr w:type="spellStart"/>
            <w:proofErr w:type="gramStart"/>
            <w:r w:rsidRPr="003B37F7">
              <w:rPr>
                <w:rFonts w:ascii="Arial" w:hAnsi="Arial" w:cs="Arial"/>
              </w:rPr>
              <w:t>сельсовета</w:t>
            </w:r>
            <w:proofErr w:type="spellEnd"/>
            <w:proofErr w:type="gramEnd"/>
            <w:r w:rsidRPr="003B37F7">
              <w:rPr>
                <w:rFonts w:ascii="Arial" w:hAnsi="Arial" w:cs="Arial"/>
              </w:rPr>
              <w:t xml:space="preserve"> Курчатовского района Курской области</w:t>
            </w:r>
          </w:p>
        </w:tc>
        <w:tc>
          <w:tcPr>
            <w:tcW w:w="850" w:type="dxa"/>
          </w:tcPr>
          <w:p w:rsidR="008F7A36" w:rsidRPr="003B37F7" w:rsidRDefault="008F7A36" w:rsidP="008F7A36">
            <w:pPr>
              <w:rPr>
                <w:rFonts w:ascii="Arial" w:hAnsi="Arial" w:cs="Arial"/>
              </w:rPr>
            </w:pPr>
            <w:r w:rsidRPr="003B37F7">
              <w:rPr>
                <w:rFonts w:ascii="Arial" w:hAnsi="Arial" w:cs="Arial"/>
              </w:rPr>
              <w:t>2019г.</w:t>
            </w:r>
          </w:p>
        </w:tc>
        <w:tc>
          <w:tcPr>
            <w:tcW w:w="709" w:type="dxa"/>
          </w:tcPr>
          <w:p w:rsidR="008F7A36" w:rsidRPr="003B37F7" w:rsidRDefault="008F7A36" w:rsidP="008F7A36">
            <w:pPr>
              <w:rPr>
                <w:rFonts w:ascii="Arial" w:hAnsi="Arial" w:cs="Arial"/>
              </w:rPr>
            </w:pPr>
            <w:r w:rsidRPr="003B37F7">
              <w:rPr>
                <w:rFonts w:ascii="Arial" w:hAnsi="Arial" w:cs="Arial"/>
              </w:rPr>
              <w:t>2025</w:t>
            </w:r>
          </w:p>
        </w:tc>
        <w:tc>
          <w:tcPr>
            <w:tcW w:w="1418" w:type="dxa"/>
            <w:tcBorders>
              <w:left w:val="single" w:sz="1" w:space="0" w:color="000000"/>
            </w:tcBorders>
            <w:shd w:val="clear" w:color="auto" w:fill="auto"/>
          </w:tcPr>
          <w:p w:rsidR="008F7A36" w:rsidRPr="003B37F7" w:rsidRDefault="008F7A36" w:rsidP="008F7A36">
            <w:pPr>
              <w:rPr>
                <w:rFonts w:ascii="Arial" w:hAnsi="Arial" w:cs="Arial"/>
              </w:rPr>
            </w:pPr>
            <w:r w:rsidRPr="003B37F7">
              <w:rPr>
                <w:rFonts w:ascii="Arial" w:hAnsi="Arial" w:cs="Arial"/>
              </w:rPr>
              <w:t>повышение степени информированности и уровня знаний различных категорий населения по вопросам физической культуры и спорта;</w:t>
            </w:r>
          </w:p>
          <w:p w:rsidR="008F7A36" w:rsidRPr="003B37F7" w:rsidRDefault="008F7A36" w:rsidP="008F7A36">
            <w:pPr>
              <w:rPr>
                <w:rFonts w:ascii="Arial" w:hAnsi="Arial" w:cs="Arial"/>
              </w:rPr>
            </w:pPr>
            <w:r w:rsidRPr="003B37F7">
              <w:rPr>
                <w:rFonts w:ascii="Arial" w:hAnsi="Arial" w:cs="Arial"/>
              </w:rPr>
              <w:t>формирование позитивного общественного мнения о необходимости систематических занятий</w:t>
            </w:r>
          </w:p>
        </w:tc>
        <w:tc>
          <w:tcPr>
            <w:tcW w:w="1559" w:type="dxa"/>
            <w:tcBorders>
              <w:left w:val="single" w:sz="1" w:space="0" w:color="000000"/>
            </w:tcBorders>
            <w:shd w:val="clear" w:color="auto" w:fill="auto"/>
          </w:tcPr>
          <w:p w:rsidR="008F7A36" w:rsidRPr="003B37F7" w:rsidRDefault="008F7A36" w:rsidP="008F7A36">
            <w:pPr>
              <w:rPr>
                <w:rFonts w:ascii="Arial" w:hAnsi="Arial" w:cs="Arial"/>
              </w:rPr>
            </w:pPr>
            <w:r w:rsidRPr="003B37F7">
              <w:rPr>
                <w:rFonts w:ascii="Arial" w:hAnsi="Arial" w:cs="Arial"/>
              </w:rPr>
              <w:t xml:space="preserve">снижение численности, систематически </w:t>
            </w:r>
            <w:proofErr w:type="gramStart"/>
            <w:r w:rsidRPr="003B37F7">
              <w:rPr>
                <w:rFonts w:ascii="Arial" w:hAnsi="Arial" w:cs="Arial"/>
              </w:rPr>
              <w:t>занимающихся</w:t>
            </w:r>
            <w:proofErr w:type="gramEnd"/>
            <w:r w:rsidRPr="003B37F7">
              <w:rPr>
                <w:rFonts w:ascii="Arial" w:hAnsi="Arial" w:cs="Arial"/>
              </w:rPr>
              <w:t xml:space="preserve"> физической культурой и спортом;</w:t>
            </w:r>
          </w:p>
          <w:p w:rsidR="008F7A36" w:rsidRPr="003B37F7" w:rsidRDefault="008F7A36" w:rsidP="008F7A36">
            <w:pPr>
              <w:rPr>
                <w:rFonts w:ascii="Arial" w:hAnsi="Arial" w:cs="Arial"/>
              </w:rPr>
            </w:pPr>
            <w:r w:rsidRPr="003B37F7">
              <w:rPr>
                <w:rFonts w:ascii="Arial" w:hAnsi="Arial" w:cs="Arial"/>
              </w:rPr>
              <w:t>сокращение числа сторонников здорового образа жизни и спортивного стиля жизни</w:t>
            </w:r>
          </w:p>
        </w:tc>
        <w:tc>
          <w:tcPr>
            <w:tcW w:w="1418" w:type="dxa"/>
            <w:tcBorders>
              <w:left w:val="single" w:sz="1" w:space="0" w:color="000000"/>
              <w:right w:val="single" w:sz="1" w:space="0" w:color="000000"/>
            </w:tcBorders>
            <w:shd w:val="clear" w:color="auto" w:fill="auto"/>
          </w:tcPr>
          <w:p w:rsidR="008F7A36" w:rsidRPr="003B37F7" w:rsidRDefault="008F7A36" w:rsidP="008F7A36">
            <w:pPr>
              <w:snapToGrid w:val="0"/>
              <w:jc w:val="both"/>
              <w:rPr>
                <w:rFonts w:ascii="Arial" w:hAnsi="Arial" w:cs="Arial"/>
              </w:rPr>
            </w:pPr>
            <w:r w:rsidRPr="003B37F7">
              <w:rPr>
                <w:rFonts w:ascii="Arial" w:hAnsi="Arial" w:cs="Arial"/>
              </w:rPr>
              <w:t>приложение № 1</w:t>
            </w:r>
          </w:p>
          <w:p w:rsidR="008F7A36" w:rsidRPr="003B37F7" w:rsidRDefault="008F7A36" w:rsidP="008F7A36">
            <w:pPr>
              <w:rPr>
                <w:rFonts w:ascii="Arial" w:hAnsi="Arial" w:cs="Arial"/>
              </w:rPr>
            </w:pPr>
          </w:p>
        </w:tc>
      </w:tr>
      <w:tr w:rsidR="008F7A36" w:rsidRPr="005C05A8" w:rsidTr="00236288">
        <w:tc>
          <w:tcPr>
            <w:tcW w:w="510" w:type="dxa"/>
          </w:tcPr>
          <w:p w:rsidR="008F7A36" w:rsidRPr="005C05A8" w:rsidRDefault="008F7A36" w:rsidP="008F7A36">
            <w:pPr>
              <w:widowControl w:val="0"/>
              <w:suppressAutoHyphens w:val="0"/>
              <w:autoSpaceDE w:val="0"/>
              <w:autoSpaceDN w:val="0"/>
              <w:jc w:val="both"/>
              <w:rPr>
                <w:rFonts w:ascii="Arial" w:hAnsi="Arial" w:cs="Arial"/>
                <w:sz w:val="24"/>
                <w:szCs w:val="24"/>
                <w:lang w:eastAsia="ru-RU"/>
              </w:rPr>
            </w:pPr>
          </w:p>
        </w:tc>
        <w:tc>
          <w:tcPr>
            <w:tcW w:w="1683" w:type="dxa"/>
          </w:tcPr>
          <w:p w:rsidR="008F7A36" w:rsidRPr="005C05A8" w:rsidRDefault="008F7A36" w:rsidP="008F7A36">
            <w:pPr>
              <w:widowControl w:val="0"/>
              <w:suppressAutoHyphens w:val="0"/>
              <w:autoSpaceDE w:val="0"/>
              <w:autoSpaceDN w:val="0"/>
              <w:jc w:val="both"/>
              <w:rPr>
                <w:rFonts w:ascii="Arial" w:hAnsi="Arial" w:cs="Arial"/>
                <w:sz w:val="24"/>
                <w:szCs w:val="24"/>
                <w:lang w:eastAsia="ru-RU"/>
              </w:rPr>
            </w:pPr>
          </w:p>
        </w:tc>
        <w:tc>
          <w:tcPr>
            <w:tcW w:w="992" w:type="dxa"/>
          </w:tcPr>
          <w:p w:rsidR="008F7A36" w:rsidRPr="005C05A8" w:rsidRDefault="008F7A36" w:rsidP="008F7A36">
            <w:pPr>
              <w:rPr>
                <w:rFonts w:ascii="Arial" w:hAnsi="Arial" w:cs="Arial"/>
                <w:sz w:val="24"/>
                <w:szCs w:val="24"/>
              </w:rPr>
            </w:pPr>
          </w:p>
        </w:tc>
        <w:tc>
          <w:tcPr>
            <w:tcW w:w="850" w:type="dxa"/>
          </w:tcPr>
          <w:p w:rsidR="008F7A36" w:rsidRPr="005C05A8" w:rsidRDefault="008F7A36" w:rsidP="008F7A36">
            <w:pPr>
              <w:rPr>
                <w:rFonts w:ascii="Arial" w:hAnsi="Arial" w:cs="Arial"/>
                <w:sz w:val="24"/>
                <w:szCs w:val="24"/>
              </w:rPr>
            </w:pPr>
          </w:p>
        </w:tc>
        <w:tc>
          <w:tcPr>
            <w:tcW w:w="709" w:type="dxa"/>
          </w:tcPr>
          <w:p w:rsidR="008F7A36" w:rsidRPr="005C05A8" w:rsidRDefault="008F7A36" w:rsidP="008F7A36">
            <w:pPr>
              <w:rPr>
                <w:rFonts w:ascii="Arial" w:hAnsi="Arial" w:cs="Arial"/>
                <w:sz w:val="24"/>
                <w:szCs w:val="24"/>
              </w:rPr>
            </w:pPr>
          </w:p>
        </w:tc>
        <w:tc>
          <w:tcPr>
            <w:tcW w:w="1418" w:type="dxa"/>
            <w:tcBorders>
              <w:left w:val="single" w:sz="1" w:space="0" w:color="000000"/>
              <w:bottom w:val="single" w:sz="1" w:space="0" w:color="000000"/>
            </w:tcBorders>
            <w:shd w:val="clear" w:color="auto" w:fill="auto"/>
          </w:tcPr>
          <w:p w:rsidR="008F7A36" w:rsidRPr="005C05A8" w:rsidRDefault="008F7A36" w:rsidP="008F7A36">
            <w:pPr>
              <w:rPr>
                <w:rFonts w:ascii="Arial" w:hAnsi="Arial" w:cs="Arial"/>
                <w:sz w:val="24"/>
                <w:szCs w:val="24"/>
              </w:rPr>
            </w:pPr>
          </w:p>
        </w:tc>
        <w:tc>
          <w:tcPr>
            <w:tcW w:w="1559" w:type="dxa"/>
            <w:tcBorders>
              <w:left w:val="single" w:sz="1" w:space="0" w:color="000000"/>
              <w:bottom w:val="single" w:sz="1" w:space="0" w:color="000000"/>
            </w:tcBorders>
            <w:shd w:val="clear" w:color="auto" w:fill="auto"/>
          </w:tcPr>
          <w:p w:rsidR="008F7A36" w:rsidRPr="005C05A8" w:rsidRDefault="008F7A36" w:rsidP="008F7A36">
            <w:pPr>
              <w:rPr>
                <w:rFonts w:ascii="Arial" w:hAnsi="Arial" w:cs="Arial"/>
                <w:sz w:val="24"/>
                <w:szCs w:val="24"/>
              </w:rPr>
            </w:pPr>
          </w:p>
        </w:tc>
        <w:tc>
          <w:tcPr>
            <w:tcW w:w="1418" w:type="dxa"/>
            <w:tcBorders>
              <w:left w:val="single" w:sz="1" w:space="0" w:color="000000"/>
              <w:bottom w:val="single" w:sz="1" w:space="0" w:color="000000"/>
              <w:right w:val="single" w:sz="1" w:space="0" w:color="000000"/>
            </w:tcBorders>
            <w:shd w:val="clear" w:color="auto" w:fill="auto"/>
          </w:tcPr>
          <w:p w:rsidR="008F7A36" w:rsidRPr="005C05A8" w:rsidRDefault="008F7A36" w:rsidP="008F7A36">
            <w:pPr>
              <w:snapToGrid w:val="0"/>
              <w:jc w:val="both"/>
              <w:rPr>
                <w:rFonts w:ascii="Arial" w:hAnsi="Arial" w:cs="Arial"/>
                <w:sz w:val="24"/>
                <w:szCs w:val="24"/>
              </w:rPr>
            </w:pPr>
          </w:p>
        </w:tc>
      </w:tr>
    </w:tbl>
    <w:p w:rsidR="005C05A8" w:rsidRPr="005C05A8" w:rsidRDefault="005C05A8" w:rsidP="005C05A8">
      <w:pPr>
        <w:spacing w:line="200" w:lineRule="atLeast"/>
        <w:ind w:firstLine="709"/>
        <w:jc w:val="both"/>
        <w:rPr>
          <w:rFonts w:ascii="Arial" w:hAnsi="Arial" w:cs="Arial"/>
          <w:sz w:val="24"/>
          <w:szCs w:val="24"/>
        </w:rPr>
      </w:pPr>
    </w:p>
    <w:p w:rsidR="005C05A8" w:rsidRPr="005C05A8" w:rsidRDefault="005C05A8" w:rsidP="00DF2A5A">
      <w:pPr>
        <w:spacing w:line="200" w:lineRule="atLeast"/>
        <w:rPr>
          <w:rFonts w:eastAsia="Arial" w:cs="Times New Roman"/>
          <w:b/>
          <w:sz w:val="24"/>
          <w:szCs w:val="24"/>
        </w:rPr>
      </w:pPr>
    </w:p>
    <w:p w:rsidR="005C05A8" w:rsidRPr="005C05A8" w:rsidRDefault="005C05A8" w:rsidP="005C05A8">
      <w:pPr>
        <w:spacing w:line="200" w:lineRule="atLeast"/>
        <w:jc w:val="right"/>
        <w:rPr>
          <w:rFonts w:eastAsia="Arial" w:cs="Times New Roman"/>
          <w:b/>
          <w:sz w:val="24"/>
          <w:szCs w:val="24"/>
        </w:rPr>
      </w:pPr>
    </w:p>
    <w:p w:rsidR="005C05A8" w:rsidRPr="005C05A8" w:rsidRDefault="005C05A8" w:rsidP="005C05A8">
      <w:pPr>
        <w:widowControl w:val="0"/>
        <w:jc w:val="right"/>
        <w:textAlignment w:val="baseline"/>
        <w:rPr>
          <w:rFonts w:ascii="Arial" w:eastAsia="Andale Sans UI" w:hAnsi="Arial" w:cs="Arial"/>
          <w:bCs/>
          <w:kern w:val="1"/>
          <w:sz w:val="24"/>
          <w:szCs w:val="24"/>
          <w:lang w:eastAsia="fa-IR" w:bidi="fa-IR"/>
        </w:rPr>
      </w:pPr>
      <w:r w:rsidRPr="005C05A8">
        <w:rPr>
          <w:rFonts w:ascii="Arial" w:eastAsia="Andale Sans UI" w:hAnsi="Arial" w:cs="Arial"/>
          <w:bCs/>
          <w:kern w:val="1"/>
          <w:sz w:val="24"/>
          <w:szCs w:val="24"/>
          <w:lang w:eastAsia="fa-IR" w:bidi="fa-IR"/>
        </w:rPr>
        <w:t>Таблица</w:t>
      </w:r>
      <w:r w:rsidR="00C953A7">
        <w:rPr>
          <w:rFonts w:ascii="Arial" w:eastAsia="Andale Sans UI" w:hAnsi="Arial" w:cs="Arial"/>
          <w:bCs/>
          <w:kern w:val="1"/>
          <w:sz w:val="24"/>
          <w:szCs w:val="24"/>
          <w:lang w:eastAsia="fa-IR" w:bidi="fa-IR"/>
        </w:rPr>
        <w:t xml:space="preserve"> </w:t>
      </w:r>
      <w:r w:rsidRPr="005C05A8">
        <w:rPr>
          <w:rFonts w:ascii="Arial" w:eastAsia="Andale Sans UI" w:hAnsi="Arial" w:cs="Arial"/>
          <w:bCs/>
          <w:kern w:val="1"/>
          <w:sz w:val="24"/>
          <w:szCs w:val="24"/>
          <w:lang w:eastAsia="fa-IR" w:bidi="fa-IR"/>
        </w:rPr>
        <w:t>№</w:t>
      </w:r>
      <w:r w:rsidR="00C953A7">
        <w:rPr>
          <w:rFonts w:ascii="Arial" w:eastAsia="Andale Sans UI" w:hAnsi="Arial" w:cs="Arial"/>
          <w:bCs/>
          <w:kern w:val="1"/>
          <w:sz w:val="24"/>
          <w:szCs w:val="24"/>
          <w:lang w:eastAsia="fa-IR" w:bidi="fa-IR"/>
        </w:rPr>
        <w:t>5</w:t>
      </w:r>
    </w:p>
    <w:p w:rsidR="005C05A8" w:rsidRPr="005C05A8" w:rsidRDefault="005C05A8" w:rsidP="005C05A8">
      <w:pPr>
        <w:widowControl w:val="0"/>
        <w:jc w:val="right"/>
        <w:textAlignment w:val="baseline"/>
        <w:rPr>
          <w:rFonts w:ascii="Arial" w:eastAsia="Andale Sans UI" w:hAnsi="Arial" w:cs="Arial"/>
          <w:bCs/>
          <w:kern w:val="1"/>
          <w:sz w:val="24"/>
          <w:szCs w:val="24"/>
          <w:lang w:eastAsia="fa-IR" w:bidi="fa-IR"/>
        </w:rPr>
      </w:pPr>
    </w:p>
    <w:p w:rsidR="005C05A8" w:rsidRPr="005C05A8" w:rsidRDefault="005C05A8" w:rsidP="005C05A8">
      <w:pPr>
        <w:widowControl w:val="0"/>
        <w:suppressAutoHyphens w:val="0"/>
        <w:autoSpaceDE w:val="0"/>
        <w:autoSpaceDN w:val="0"/>
        <w:jc w:val="center"/>
        <w:rPr>
          <w:rFonts w:ascii="Arial" w:hAnsi="Arial" w:cs="Arial"/>
          <w:b/>
          <w:sz w:val="32"/>
          <w:szCs w:val="32"/>
          <w:lang w:eastAsia="ru-RU"/>
        </w:rPr>
      </w:pPr>
      <w:r w:rsidRPr="005C05A8">
        <w:rPr>
          <w:rFonts w:ascii="Arial" w:hAnsi="Arial" w:cs="Arial"/>
          <w:b/>
          <w:sz w:val="32"/>
          <w:szCs w:val="32"/>
          <w:lang w:eastAsia="ru-RU"/>
        </w:rPr>
        <w:t>Ресурсное обеспечение реализации муниципальной программы за счет средств местного бюджета</w:t>
      </w:r>
    </w:p>
    <w:p w:rsidR="005C05A8" w:rsidRPr="005C05A8" w:rsidRDefault="005C05A8" w:rsidP="005C05A8">
      <w:pPr>
        <w:widowControl w:val="0"/>
        <w:suppressAutoHyphens w:val="0"/>
        <w:autoSpaceDE w:val="0"/>
        <w:autoSpaceDN w:val="0"/>
        <w:jc w:val="center"/>
        <w:rPr>
          <w:rFonts w:ascii="Arial" w:hAnsi="Arial" w:cs="Arial"/>
          <w:b/>
          <w:sz w:val="32"/>
          <w:szCs w:val="32"/>
          <w:lang w:eastAsia="ru-RU"/>
        </w:rPr>
      </w:pPr>
    </w:p>
    <w:p w:rsidR="005C05A8" w:rsidRPr="005C05A8" w:rsidRDefault="005C05A8" w:rsidP="005C05A8">
      <w:pPr>
        <w:widowControl w:val="0"/>
        <w:suppressAutoHyphens w:val="0"/>
        <w:autoSpaceDE w:val="0"/>
        <w:autoSpaceDN w:val="0"/>
        <w:jc w:val="right"/>
        <w:rPr>
          <w:rFonts w:ascii="Arial" w:hAnsi="Arial" w:cs="Arial"/>
          <w:sz w:val="24"/>
          <w:lang w:eastAsia="ru-RU"/>
        </w:rPr>
      </w:pPr>
      <w:r w:rsidRPr="005C05A8">
        <w:rPr>
          <w:rFonts w:ascii="Arial" w:hAnsi="Arial" w:cs="Arial"/>
          <w:sz w:val="24"/>
          <w:lang w:eastAsia="ru-RU"/>
        </w:rPr>
        <w:t>(</w:t>
      </w:r>
      <w:proofErr w:type="spellStart"/>
      <w:r w:rsidR="00181BFE">
        <w:rPr>
          <w:rFonts w:ascii="Arial" w:hAnsi="Arial" w:cs="Arial"/>
          <w:sz w:val="24"/>
          <w:lang w:eastAsia="ru-RU"/>
        </w:rPr>
        <w:t>тыс</w:t>
      </w:r>
      <w:proofErr w:type="gramStart"/>
      <w:r w:rsidR="00181BFE">
        <w:rPr>
          <w:rFonts w:ascii="Arial" w:hAnsi="Arial" w:cs="Arial"/>
          <w:sz w:val="24"/>
          <w:lang w:eastAsia="ru-RU"/>
        </w:rPr>
        <w:t>.</w:t>
      </w:r>
      <w:r w:rsidRPr="005C05A8">
        <w:rPr>
          <w:rFonts w:ascii="Arial" w:hAnsi="Arial" w:cs="Arial"/>
          <w:sz w:val="24"/>
          <w:lang w:eastAsia="ru-RU"/>
        </w:rPr>
        <w:t>р</w:t>
      </w:r>
      <w:proofErr w:type="gramEnd"/>
      <w:r w:rsidRPr="005C05A8">
        <w:rPr>
          <w:rFonts w:ascii="Arial" w:hAnsi="Arial" w:cs="Arial"/>
          <w:sz w:val="24"/>
          <w:lang w:eastAsia="ru-RU"/>
        </w:rPr>
        <w:t>ублей</w:t>
      </w:r>
      <w:proofErr w:type="spellEnd"/>
      <w:r w:rsidRPr="005C05A8">
        <w:rPr>
          <w:rFonts w:ascii="Arial" w:hAnsi="Arial" w:cs="Arial"/>
          <w:sz w:val="24"/>
          <w:lang w:eastAsia="ru-RU"/>
        </w:rPr>
        <w:t>)</w:t>
      </w:r>
    </w:p>
    <w:tbl>
      <w:tblPr>
        <w:tblW w:w="97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1919"/>
        <w:gridCol w:w="1275"/>
        <w:gridCol w:w="491"/>
        <w:gridCol w:w="605"/>
        <w:gridCol w:w="660"/>
        <w:gridCol w:w="495"/>
        <w:gridCol w:w="792"/>
        <w:gridCol w:w="850"/>
        <w:gridCol w:w="851"/>
        <w:gridCol w:w="925"/>
      </w:tblGrid>
      <w:tr w:rsidR="005C05A8" w:rsidRPr="005C05A8" w:rsidTr="00181BFE">
        <w:tc>
          <w:tcPr>
            <w:tcW w:w="851" w:type="dxa"/>
            <w:vMerge w:val="restart"/>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Статус</w:t>
            </w:r>
          </w:p>
        </w:tc>
        <w:tc>
          <w:tcPr>
            <w:tcW w:w="1919" w:type="dxa"/>
            <w:vMerge w:val="restart"/>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Наименование муниципальной программы, подпрограммы муниципальной программы, основного мероприятия</w:t>
            </w:r>
          </w:p>
        </w:tc>
        <w:tc>
          <w:tcPr>
            <w:tcW w:w="1275" w:type="dxa"/>
            <w:vMerge w:val="restart"/>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Ответственный исполнитель, соисполнители, участники</w:t>
            </w:r>
          </w:p>
        </w:tc>
        <w:tc>
          <w:tcPr>
            <w:tcW w:w="2251" w:type="dxa"/>
            <w:gridSpan w:val="4"/>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 xml:space="preserve">Код бюджетной классификации </w:t>
            </w:r>
            <w:hyperlink w:anchor="P1179" w:history="1">
              <w:r w:rsidRPr="00911E0B">
                <w:rPr>
                  <w:rFonts w:ascii="Arial" w:hAnsi="Arial" w:cs="Arial"/>
                  <w:lang w:eastAsia="ru-RU"/>
                </w:rPr>
                <w:t>&lt;1&gt;</w:t>
              </w:r>
            </w:hyperlink>
          </w:p>
        </w:tc>
        <w:tc>
          <w:tcPr>
            <w:tcW w:w="3418" w:type="dxa"/>
            <w:gridSpan w:val="4"/>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Расходы  годы</w:t>
            </w:r>
          </w:p>
        </w:tc>
      </w:tr>
      <w:tr w:rsidR="005C05A8" w:rsidRPr="005C05A8" w:rsidTr="00181BFE">
        <w:tc>
          <w:tcPr>
            <w:tcW w:w="851" w:type="dxa"/>
            <w:vMerge/>
          </w:tcPr>
          <w:p w:rsidR="005C05A8" w:rsidRPr="00911E0B" w:rsidRDefault="005C05A8" w:rsidP="00911E0B">
            <w:pPr>
              <w:suppressAutoHyphens w:val="0"/>
              <w:rPr>
                <w:rFonts w:ascii="Arial" w:hAnsi="Arial" w:cs="Arial"/>
                <w:lang w:eastAsia="ru-RU"/>
              </w:rPr>
            </w:pPr>
          </w:p>
        </w:tc>
        <w:tc>
          <w:tcPr>
            <w:tcW w:w="1919" w:type="dxa"/>
            <w:vMerge/>
          </w:tcPr>
          <w:p w:rsidR="005C05A8" w:rsidRPr="00911E0B" w:rsidRDefault="005C05A8" w:rsidP="00911E0B">
            <w:pPr>
              <w:suppressAutoHyphens w:val="0"/>
              <w:rPr>
                <w:rFonts w:ascii="Arial" w:hAnsi="Arial" w:cs="Arial"/>
                <w:lang w:eastAsia="ru-RU"/>
              </w:rPr>
            </w:pPr>
          </w:p>
        </w:tc>
        <w:tc>
          <w:tcPr>
            <w:tcW w:w="1275" w:type="dxa"/>
            <w:vMerge/>
          </w:tcPr>
          <w:p w:rsidR="005C05A8" w:rsidRPr="00911E0B" w:rsidRDefault="005C05A8" w:rsidP="00911E0B">
            <w:pPr>
              <w:suppressAutoHyphens w:val="0"/>
              <w:rPr>
                <w:rFonts w:ascii="Arial" w:hAnsi="Arial" w:cs="Arial"/>
                <w:lang w:eastAsia="ru-RU"/>
              </w:rPr>
            </w:pPr>
          </w:p>
        </w:tc>
        <w:tc>
          <w:tcPr>
            <w:tcW w:w="491"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ГРБС</w:t>
            </w:r>
          </w:p>
        </w:tc>
        <w:tc>
          <w:tcPr>
            <w:tcW w:w="605" w:type="dxa"/>
          </w:tcPr>
          <w:p w:rsidR="005C05A8" w:rsidRPr="00911E0B" w:rsidRDefault="005C05A8" w:rsidP="00911E0B">
            <w:pPr>
              <w:widowControl w:val="0"/>
              <w:suppressAutoHyphens w:val="0"/>
              <w:autoSpaceDE w:val="0"/>
              <w:autoSpaceDN w:val="0"/>
              <w:rPr>
                <w:rFonts w:ascii="Arial" w:hAnsi="Arial" w:cs="Arial"/>
                <w:lang w:eastAsia="ru-RU"/>
              </w:rPr>
            </w:pPr>
            <w:proofErr w:type="spellStart"/>
            <w:r w:rsidRPr="00911E0B">
              <w:rPr>
                <w:rFonts w:ascii="Arial" w:hAnsi="Arial" w:cs="Arial"/>
                <w:lang w:eastAsia="ru-RU"/>
              </w:rPr>
              <w:t>Рз</w:t>
            </w:r>
            <w:proofErr w:type="spellEnd"/>
            <w:r w:rsidRPr="00911E0B">
              <w:rPr>
                <w:rFonts w:ascii="Arial" w:hAnsi="Arial" w:cs="Arial"/>
                <w:lang w:eastAsia="ru-RU"/>
              </w:rPr>
              <w:t xml:space="preserve"> </w:t>
            </w:r>
            <w:proofErr w:type="spellStart"/>
            <w:proofErr w:type="gramStart"/>
            <w:r w:rsidRPr="00911E0B">
              <w:rPr>
                <w:rFonts w:ascii="Arial" w:hAnsi="Arial" w:cs="Arial"/>
                <w:lang w:eastAsia="ru-RU"/>
              </w:rPr>
              <w:t>Пр</w:t>
            </w:r>
            <w:proofErr w:type="spellEnd"/>
            <w:proofErr w:type="gramEnd"/>
          </w:p>
        </w:tc>
        <w:tc>
          <w:tcPr>
            <w:tcW w:w="660"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ЦСР</w:t>
            </w:r>
          </w:p>
        </w:tc>
        <w:tc>
          <w:tcPr>
            <w:tcW w:w="495"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ВР</w:t>
            </w:r>
          </w:p>
        </w:tc>
        <w:tc>
          <w:tcPr>
            <w:tcW w:w="792"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очередной год</w:t>
            </w:r>
          </w:p>
        </w:tc>
        <w:tc>
          <w:tcPr>
            <w:tcW w:w="850"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первый год планового периода</w:t>
            </w:r>
          </w:p>
        </w:tc>
        <w:tc>
          <w:tcPr>
            <w:tcW w:w="851"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второй год планового периода</w:t>
            </w:r>
          </w:p>
        </w:tc>
        <w:tc>
          <w:tcPr>
            <w:tcW w:w="925" w:type="dxa"/>
          </w:tcPr>
          <w:p w:rsidR="005C05A8" w:rsidRPr="00911E0B" w:rsidRDefault="005C05A8" w:rsidP="00911E0B">
            <w:pPr>
              <w:widowControl w:val="0"/>
              <w:suppressAutoHyphens w:val="0"/>
              <w:autoSpaceDE w:val="0"/>
              <w:autoSpaceDN w:val="0"/>
              <w:rPr>
                <w:rFonts w:ascii="Arial" w:hAnsi="Arial" w:cs="Arial"/>
                <w:lang w:eastAsia="ru-RU"/>
              </w:rPr>
            </w:pPr>
          </w:p>
        </w:tc>
      </w:tr>
      <w:tr w:rsidR="005C05A8" w:rsidRPr="005C05A8" w:rsidTr="00181BFE">
        <w:tc>
          <w:tcPr>
            <w:tcW w:w="851"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1</w:t>
            </w:r>
          </w:p>
        </w:tc>
        <w:tc>
          <w:tcPr>
            <w:tcW w:w="1919"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2</w:t>
            </w:r>
          </w:p>
        </w:tc>
        <w:tc>
          <w:tcPr>
            <w:tcW w:w="1275"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3</w:t>
            </w:r>
          </w:p>
        </w:tc>
        <w:tc>
          <w:tcPr>
            <w:tcW w:w="491"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4</w:t>
            </w:r>
          </w:p>
        </w:tc>
        <w:tc>
          <w:tcPr>
            <w:tcW w:w="605"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5</w:t>
            </w:r>
          </w:p>
        </w:tc>
        <w:tc>
          <w:tcPr>
            <w:tcW w:w="660"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6</w:t>
            </w:r>
          </w:p>
        </w:tc>
        <w:tc>
          <w:tcPr>
            <w:tcW w:w="495"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7</w:t>
            </w:r>
          </w:p>
        </w:tc>
        <w:tc>
          <w:tcPr>
            <w:tcW w:w="792"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2019</w:t>
            </w:r>
          </w:p>
        </w:tc>
        <w:tc>
          <w:tcPr>
            <w:tcW w:w="850"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2020</w:t>
            </w:r>
          </w:p>
        </w:tc>
        <w:tc>
          <w:tcPr>
            <w:tcW w:w="851"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2021</w:t>
            </w:r>
          </w:p>
        </w:tc>
        <w:tc>
          <w:tcPr>
            <w:tcW w:w="925" w:type="dxa"/>
          </w:tcPr>
          <w:p w:rsidR="005C05A8"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2022-</w:t>
            </w:r>
            <w:r w:rsidRPr="00911E0B">
              <w:rPr>
                <w:rFonts w:ascii="Arial" w:hAnsi="Arial" w:cs="Arial"/>
                <w:lang w:eastAsia="ru-RU"/>
              </w:rPr>
              <w:lastRenderedPageBreak/>
              <w:t>2025...</w:t>
            </w:r>
          </w:p>
        </w:tc>
      </w:tr>
      <w:tr w:rsidR="005C05A8" w:rsidRPr="005C05A8" w:rsidTr="00181BFE">
        <w:tc>
          <w:tcPr>
            <w:tcW w:w="851"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lastRenderedPageBreak/>
              <w:t>Муниципальная программа</w:t>
            </w:r>
          </w:p>
        </w:tc>
        <w:tc>
          <w:tcPr>
            <w:tcW w:w="1919"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w:t>
            </w:r>
            <w:r w:rsidRPr="00911E0B">
              <w:rPr>
                <w:rFonts w:ascii="Arial" w:hAnsi="Arial" w:cs="Arial"/>
              </w:rPr>
              <w:t>Повышение эффективности работы с молодежью, организация отдыха и оздоровление детей, молодежи, развитие физической культуры и спорта</w:t>
            </w:r>
            <w:r w:rsidRPr="00911E0B">
              <w:rPr>
                <w:rFonts w:ascii="Arial" w:hAnsi="Arial" w:cs="Arial"/>
                <w:lang w:eastAsia="ru-RU"/>
              </w:rPr>
              <w:t>»</w:t>
            </w:r>
          </w:p>
        </w:tc>
        <w:tc>
          <w:tcPr>
            <w:tcW w:w="1275" w:type="dxa"/>
          </w:tcPr>
          <w:p w:rsidR="005C05A8"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Администрация Дичнянского сельсовета</w:t>
            </w:r>
          </w:p>
        </w:tc>
        <w:tc>
          <w:tcPr>
            <w:tcW w:w="491"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x</w:t>
            </w:r>
          </w:p>
        </w:tc>
        <w:tc>
          <w:tcPr>
            <w:tcW w:w="605"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x</w:t>
            </w:r>
          </w:p>
        </w:tc>
        <w:tc>
          <w:tcPr>
            <w:tcW w:w="660"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x</w:t>
            </w:r>
          </w:p>
        </w:tc>
        <w:tc>
          <w:tcPr>
            <w:tcW w:w="495"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x</w:t>
            </w:r>
          </w:p>
        </w:tc>
        <w:tc>
          <w:tcPr>
            <w:tcW w:w="792" w:type="dxa"/>
          </w:tcPr>
          <w:p w:rsidR="005C05A8" w:rsidRPr="00911E0B" w:rsidRDefault="00B61F01" w:rsidP="00911E0B">
            <w:pPr>
              <w:widowControl w:val="0"/>
              <w:suppressAutoHyphens w:val="0"/>
              <w:autoSpaceDE w:val="0"/>
              <w:autoSpaceDN w:val="0"/>
              <w:rPr>
                <w:rFonts w:ascii="Arial" w:hAnsi="Arial" w:cs="Arial"/>
                <w:lang w:eastAsia="ru-RU"/>
              </w:rPr>
            </w:pPr>
            <w:r>
              <w:rPr>
                <w:rFonts w:ascii="Arial" w:hAnsi="Arial" w:cs="Arial"/>
                <w:lang w:eastAsia="ru-RU"/>
              </w:rPr>
              <w:t>26,7</w:t>
            </w:r>
          </w:p>
        </w:tc>
        <w:tc>
          <w:tcPr>
            <w:tcW w:w="850" w:type="dxa"/>
          </w:tcPr>
          <w:p w:rsidR="005C05A8" w:rsidRPr="00911E0B" w:rsidRDefault="008947AE" w:rsidP="008947AE">
            <w:pPr>
              <w:widowControl w:val="0"/>
              <w:suppressAutoHyphens w:val="0"/>
              <w:autoSpaceDE w:val="0"/>
              <w:autoSpaceDN w:val="0"/>
              <w:rPr>
                <w:rFonts w:ascii="Arial" w:hAnsi="Arial" w:cs="Arial"/>
                <w:lang w:eastAsia="ru-RU"/>
              </w:rPr>
            </w:pPr>
            <w:r>
              <w:rPr>
                <w:rFonts w:ascii="Arial" w:hAnsi="Arial" w:cs="Arial"/>
                <w:lang w:eastAsia="ru-RU"/>
              </w:rPr>
              <w:t>417,11341</w:t>
            </w:r>
          </w:p>
        </w:tc>
        <w:tc>
          <w:tcPr>
            <w:tcW w:w="851" w:type="dxa"/>
          </w:tcPr>
          <w:p w:rsidR="005C05A8" w:rsidRPr="00911E0B" w:rsidRDefault="00B61F01" w:rsidP="00911E0B">
            <w:pPr>
              <w:widowControl w:val="0"/>
              <w:suppressAutoHyphens w:val="0"/>
              <w:autoSpaceDE w:val="0"/>
              <w:autoSpaceDN w:val="0"/>
              <w:rPr>
                <w:rFonts w:ascii="Arial" w:hAnsi="Arial" w:cs="Arial"/>
                <w:lang w:eastAsia="ru-RU"/>
              </w:rPr>
            </w:pPr>
            <w:r>
              <w:rPr>
                <w:rFonts w:ascii="Arial" w:hAnsi="Arial" w:cs="Arial"/>
                <w:lang w:eastAsia="ru-RU"/>
              </w:rPr>
              <w:t>253,587,61</w:t>
            </w:r>
          </w:p>
        </w:tc>
        <w:tc>
          <w:tcPr>
            <w:tcW w:w="925" w:type="dxa"/>
          </w:tcPr>
          <w:p w:rsidR="005C05A8"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415,89961</w:t>
            </w:r>
          </w:p>
        </w:tc>
      </w:tr>
      <w:tr w:rsidR="00B61F01" w:rsidRPr="005C05A8" w:rsidTr="00181BFE">
        <w:tc>
          <w:tcPr>
            <w:tcW w:w="851" w:type="dxa"/>
          </w:tcPr>
          <w:p w:rsidR="00B61F01" w:rsidRPr="00911E0B" w:rsidRDefault="00B61F01" w:rsidP="00B61F01">
            <w:pPr>
              <w:widowControl w:val="0"/>
              <w:suppressAutoHyphens w:val="0"/>
              <w:autoSpaceDE w:val="0"/>
              <w:autoSpaceDN w:val="0"/>
              <w:rPr>
                <w:rFonts w:ascii="Arial" w:hAnsi="Arial" w:cs="Arial"/>
                <w:lang w:eastAsia="ru-RU"/>
              </w:rPr>
            </w:pPr>
          </w:p>
        </w:tc>
        <w:tc>
          <w:tcPr>
            <w:tcW w:w="1919" w:type="dxa"/>
          </w:tcPr>
          <w:p w:rsidR="00B61F01" w:rsidRPr="00911E0B" w:rsidRDefault="00B61F01" w:rsidP="00B61F01">
            <w:pPr>
              <w:widowControl w:val="0"/>
              <w:suppressAutoHyphens w:val="0"/>
              <w:autoSpaceDE w:val="0"/>
              <w:autoSpaceDN w:val="0"/>
              <w:rPr>
                <w:rFonts w:ascii="Arial" w:hAnsi="Arial" w:cs="Arial"/>
                <w:lang w:eastAsia="ru-RU"/>
              </w:rPr>
            </w:pPr>
          </w:p>
        </w:tc>
        <w:tc>
          <w:tcPr>
            <w:tcW w:w="1275" w:type="dxa"/>
          </w:tcPr>
          <w:p w:rsidR="00B61F01" w:rsidRPr="00911E0B" w:rsidRDefault="00B61F01" w:rsidP="00B61F01">
            <w:pPr>
              <w:widowControl w:val="0"/>
              <w:suppressAutoHyphens w:val="0"/>
              <w:autoSpaceDE w:val="0"/>
              <w:autoSpaceDN w:val="0"/>
              <w:rPr>
                <w:rFonts w:ascii="Arial" w:hAnsi="Arial" w:cs="Arial"/>
                <w:lang w:eastAsia="ru-RU"/>
              </w:rPr>
            </w:pPr>
            <w:r w:rsidRPr="00911E0B">
              <w:rPr>
                <w:rFonts w:ascii="Arial" w:hAnsi="Arial" w:cs="Arial"/>
                <w:lang w:eastAsia="ru-RU"/>
              </w:rPr>
              <w:t>Администрация Дичнянского сельсовета</w:t>
            </w:r>
          </w:p>
        </w:tc>
        <w:tc>
          <w:tcPr>
            <w:tcW w:w="491" w:type="dxa"/>
          </w:tcPr>
          <w:p w:rsidR="00B61F01" w:rsidRPr="00911E0B" w:rsidRDefault="00B61F01" w:rsidP="00B61F01">
            <w:pPr>
              <w:widowControl w:val="0"/>
              <w:suppressAutoHyphens w:val="0"/>
              <w:autoSpaceDE w:val="0"/>
              <w:autoSpaceDN w:val="0"/>
              <w:rPr>
                <w:rFonts w:ascii="Arial" w:hAnsi="Arial" w:cs="Arial"/>
                <w:lang w:eastAsia="ru-RU"/>
              </w:rPr>
            </w:pPr>
            <w:r w:rsidRPr="00911E0B">
              <w:rPr>
                <w:rFonts w:ascii="Arial" w:hAnsi="Arial" w:cs="Arial"/>
                <w:lang w:eastAsia="ru-RU"/>
              </w:rPr>
              <w:t>001</w:t>
            </w:r>
          </w:p>
        </w:tc>
        <w:tc>
          <w:tcPr>
            <w:tcW w:w="605" w:type="dxa"/>
          </w:tcPr>
          <w:p w:rsidR="00B61F01" w:rsidRPr="00911E0B" w:rsidRDefault="00B61F01" w:rsidP="00B61F01">
            <w:pPr>
              <w:widowControl w:val="0"/>
              <w:suppressAutoHyphens w:val="0"/>
              <w:autoSpaceDE w:val="0"/>
              <w:autoSpaceDN w:val="0"/>
              <w:rPr>
                <w:rFonts w:ascii="Arial" w:hAnsi="Arial" w:cs="Arial"/>
                <w:lang w:eastAsia="ru-RU"/>
              </w:rPr>
            </w:pPr>
          </w:p>
        </w:tc>
        <w:tc>
          <w:tcPr>
            <w:tcW w:w="660" w:type="dxa"/>
          </w:tcPr>
          <w:p w:rsidR="00B61F01" w:rsidRPr="00911E0B" w:rsidRDefault="00B61F01" w:rsidP="00B61F01">
            <w:pPr>
              <w:widowControl w:val="0"/>
              <w:suppressAutoHyphens w:val="0"/>
              <w:autoSpaceDE w:val="0"/>
              <w:autoSpaceDN w:val="0"/>
              <w:rPr>
                <w:rFonts w:ascii="Arial" w:hAnsi="Arial" w:cs="Arial"/>
                <w:lang w:eastAsia="ru-RU"/>
              </w:rPr>
            </w:pPr>
          </w:p>
        </w:tc>
        <w:tc>
          <w:tcPr>
            <w:tcW w:w="495" w:type="dxa"/>
          </w:tcPr>
          <w:p w:rsidR="00B61F01" w:rsidRPr="00911E0B" w:rsidRDefault="00B61F01" w:rsidP="00B61F01">
            <w:pPr>
              <w:widowControl w:val="0"/>
              <w:suppressAutoHyphens w:val="0"/>
              <w:autoSpaceDE w:val="0"/>
              <w:autoSpaceDN w:val="0"/>
              <w:rPr>
                <w:rFonts w:ascii="Arial" w:hAnsi="Arial" w:cs="Arial"/>
                <w:lang w:eastAsia="ru-RU"/>
              </w:rPr>
            </w:pPr>
          </w:p>
        </w:tc>
        <w:tc>
          <w:tcPr>
            <w:tcW w:w="792" w:type="dxa"/>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26,7</w:t>
            </w:r>
          </w:p>
        </w:tc>
        <w:tc>
          <w:tcPr>
            <w:tcW w:w="850" w:type="dxa"/>
          </w:tcPr>
          <w:p w:rsidR="00B61F01" w:rsidRPr="00911E0B" w:rsidRDefault="008947AE" w:rsidP="00356F5F">
            <w:pPr>
              <w:widowControl w:val="0"/>
              <w:suppressAutoHyphens w:val="0"/>
              <w:autoSpaceDE w:val="0"/>
              <w:autoSpaceDN w:val="0"/>
              <w:rPr>
                <w:rFonts w:ascii="Arial" w:hAnsi="Arial" w:cs="Arial"/>
                <w:lang w:eastAsia="ru-RU"/>
              </w:rPr>
            </w:pPr>
            <w:r>
              <w:rPr>
                <w:rFonts w:ascii="Arial" w:hAnsi="Arial" w:cs="Arial"/>
                <w:lang w:eastAsia="ru-RU"/>
              </w:rPr>
              <w:t>41</w:t>
            </w:r>
            <w:r w:rsidR="00356F5F">
              <w:rPr>
                <w:rFonts w:ascii="Arial" w:hAnsi="Arial" w:cs="Arial"/>
                <w:lang w:eastAsia="ru-RU"/>
              </w:rPr>
              <w:t>7</w:t>
            </w:r>
            <w:r>
              <w:rPr>
                <w:rFonts w:ascii="Arial" w:hAnsi="Arial" w:cs="Arial"/>
                <w:lang w:eastAsia="ru-RU"/>
              </w:rPr>
              <w:t>,11341</w:t>
            </w:r>
          </w:p>
        </w:tc>
        <w:tc>
          <w:tcPr>
            <w:tcW w:w="851" w:type="dxa"/>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253,587,61</w:t>
            </w:r>
          </w:p>
        </w:tc>
        <w:tc>
          <w:tcPr>
            <w:tcW w:w="925" w:type="dxa"/>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415,89961</w:t>
            </w:r>
          </w:p>
        </w:tc>
      </w:tr>
      <w:tr w:rsidR="00181BFE" w:rsidRPr="005C05A8" w:rsidTr="00181BFE">
        <w:tc>
          <w:tcPr>
            <w:tcW w:w="851" w:type="dxa"/>
          </w:tcPr>
          <w:p w:rsidR="00181BFE"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 xml:space="preserve">Подпрограмма </w:t>
            </w:r>
          </w:p>
        </w:tc>
        <w:tc>
          <w:tcPr>
            <w:tcW w:w="1919" w:type="dxa"/>
          </w:tcPr>
          <w:p w:rsidR="00181BFE"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b/>
                <w:lang w:eastAsia="ru-RU"/>
              </w:rPr>
              <w:t>Подпрограмма «Повышение эффективности реализации молодежной политики</w:t>
            </w:r>
          </w:p>
        </w:tc>
        <w:tc>
          <w:tcPr>
            <w:tcW w:w="1275" w:type="dxa"/>
          </w:tcPr>
          <w:p w:rsidR="00181BFE"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всего</w:t>
            </w:r>
          </w:p>
        </w:tc>
        <w:tc>
          <w:tcPr>
            <w:tcW w:w="491" w:type="dxa"/>
          </w:tcPr>
          <w:p w:rsidR="00181BFE"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х</w:t>
            </w:r>
          </w:p>
        </w:tc>
        <w:tc>
          <w:tcPr>
            <w:tcW w:w="605" w:type="dxa"/>
          </w:tcPr>
          <w:p w:rsidR="00181BFE"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x</w:t>
            </w:r>
          </w:p>
        </w:tc>
        <w:tc>
          <w:tcPr>
            <w:tcW w:w="660" w:type="dxa"/>
          </w:tcPr>
          <w:p w:rsidR="00181BFE"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x</w:t>
            </w:r>
          </w:p>
        </w:tc>
        <w:tc>
          <w:tcPr>
            <w:tcW w:w="495" w:type="dxa"/>
          </w:tcPr>
          <w:p w:rsidR="00181BFE"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x</w:t>
            </w:r>
          </w:p>
        </w:tc>
        <w:tc>
          <w:tcPr>
            <w:tcW w:w="792" w:type="dxa"/>
          </w:tcPr>
          <w:p w:rsidR="00181BFE"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5</w:t>
            </w:r>
            <w:r w:rsidR="00181BFE" w:rsidRPr="00911E0B">
              <w:rPr>
                <w:rFonts w:ascii="Arial" w:hAnsi="Arial" w:cs="Arial"/>
                <w:lang w:eastAsia="ru-RU"/>
              </w:rPr>
              <w:t>,0</w:t>
            </w:r>
          </w:p>
        </w:tc>
        <w:tc>
          <w:tcPr>
            <w:tcW w:w="850" w:type="dxa"/>
          </w:tcPr>
          <w:p w:rsidR="00181BFE"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5</w:t>
            </w:r>
            <w:r w:rsidR="00181BFE" w:rsidRPr="00911E0B">
              <w:rPr>
                <w:rFonts w:ascii="Arial" w:hAnsi="Arial" w:cs="Arial"/>
                <w:lang w:eastAsia="ru-RU"/>
              </w:rPr>
              <w:t>,0</w:t>
            </w:r>
          </w:p>
        </w:tc>
        <w:tc>
          <w:tcPr>
            <w:tcW w:w="851" w:type="dxa"/>
          </w:tcPr>
          <w:p w:rsidR="00181BFE"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5</w:t>
            </w:r>
            <w:r w:rsidR="00181BFE" w:rsidRPr="00911E0B">
              <w:rPr>
                <w:rFonts w:ascii="Arial" w:hAnsi="Arial" w:cs="Arial"/>
                <w:lang w:eastAsia="ru-RU"/>
              </w:rPr>
              <w:t>,0</w:t>
            </w:r>
          </w:p>
        </w:tc>
        <w:tc>
          <w:tcPr>
            <w:tcW w:w="925" w:type="dxa"/>
          </w:tcPr>
          <w:p w:rsidR="00181BFE"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20</w:t>
            </w:r>
            <w:r w:rsidR="00181BFE" w:rsidRPr="00911E0B">
              <w:rPr>
                <w:rFonts w:ascii="Arial" w:hAnsi="Arial" w:cs="Arial"/>
                <w:lang w:eastAsia="ru-RU"/>
              </w:rPr>
              <w:t>,0</w:t>
            </w:r>
          </w:p>
        </w:tc>
      </w:tr>
      <w:tr w:rsidR="008F7A36" w:rsidRPr="005C05A8" w:rsidTr="00F60142">
        <w:tc>
          <w:tcPr>
            <w:tcW w:w="851" w:type="dxa"/>
          </w:tcPr>
          <w:p w:rsidR="008F7A36" w:rsidRPr="00911E0B" w:rsidRDefault="008F7A36" w:rsidP="00911E0B">
            <w:pPr>
              <w:widowControl w:val="0"/>
              <w:suppressAutoHyphens w:val="0"/>
              <w:autoSpaceDE w:val="0"/>
              <w:autoSpaceDN w:val="0"/>
              <w:rPr>
                <w:rFonts w:ascii="Arial" w:hAnsi="Arial" w:cs="Arial"/>
                <w:lang w:eastAsia="ru-RU"/>
              </w:rPr>
            </w:pPr>
          </w:p>
        </w:tc>
        <w:tc>
          <w:tcPr>
            <w:tcW w:w="1919" w:type="dxa"/>
          </w:tcPr>
          <w:p w:rsidR="008F7A36" w:rsidRPr="00911E0B" w:rsidRDefault="008F7A36" w:rsidP="00911E0B">
            <w:pPr>
              <w:widowControl w:val="0"/>
              <w:suppressAutoHyphens w:val="0"/>
              <w:autoSpaceDE w:val="0"/>
              <w:autoSpaceDN w:val="0"/>
              <w:rPr>
                <w:rFonts w:ascii="Arial" w:hAnsi="Arial" w:cs="Arial"/>
                <w:lang w:eastAsia="ru-RU"/>
              </w:rPr>
            </w:pPr>
          </w:p>
        </w:tc>
        <w:tc>
          <w:tcPr>
            <w:tcW w:w="1275"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Администрация Дичнянского сельсовета</w:t>
            </w:r>
          </w:p>
        </w:tc>
        <w:tc>
          <w:tcPr>
            <w:tcW w:w="491"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001</w:t>
            </w:r>
          </w:p>
        </w:tc>
        <w:tc>
          <w:tcPr>
            <w:tcW w:w="605"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0707</w:t>
            </w:r>
          </w:p>
        </w:tc>
        <w:tc>
          <w:tcPr>
            <w:tcW w:w="660" w:type="dxa"/>
            <w:tcBorders>
              <w:top w:val="single" w:sz="7" w:space="0" w:color="000000"/>
              <w:left w:val="single" w:sz="7" w:space="0" w:color="000000"/>
              <w:bottom w:val="single" w:sz="7" w:space="0" w:color="000000"/>
              <w:right w:val="single" w:sz="7" w:space="0" w:color="000000"/>
            </w:tcBorders>
          </w:tcPr>
          <w:p w:rsidR="008F7A36" w:rsidRPr="00911E0B" w:rsidRDefault="008F7A36" w:rsidP="00911E0B">
            <w:pPr>
              <w:suppressAutoHyphens w:val="0"/>
              <w:rPr>
                <w:rFonts w:ascii="Arial" w:eastAsia="Arial" w:hAnsi="Arial" w:cs="Arial"/>
                <w:b/>
                <w:color w:val="000000"/>
                <w:lang w:val="en-US" w:eastAsia="en-US"/>
              </w:rPr>
            </w:pPr>
            <w:r w:rsidRPr="00911E0B">
              <w:rPr>
                <w:rFonts w:ascii="Arial" w:eastAsia="Arial" w:hAnsi="Arial" w:cs="Arial"/>
                <w:b/>
                <w:color w:val="000000"/>
                <w:lang w:val="en-US" w:eastAsia="en-US"/>
              </w:rPr>
              <w:t>08201С1414</w:t>
            </w:r>
          </w:p>
        </w:tc>
        <w:tc>
          <w:tcPr>
            <w:tcW w:w="495"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244</w:t>
            </w:r>
          </w:p>
        </w:tc>
        <w:tc>
          <w:tcPr>
            <w:tcW w:w="792"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850"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851"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925"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20,0</w:t>
            </w:r>
          </w:p>
        </w:tc>
      </w:tr>
      <w:tr w:rsidR="008F7A36" w:rsidRPr="005C05A8" w:rsidTr="00F60142">
        <w:tc>
          <w:tcPr>
            <w:tcW w:w="851"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 xml:space="preserve">Подпрограмма </w:t>
            </w:r>
          </w:p>
        </w:tc>
        <w:tc>
          <w:tcPr>
            <w:tcW w:w="1919"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b/>
                <w:lang w:eastAsia="ru-RU"/>
              </w:rPr>
              <w:t>Подпрограмма «Реализация муниципальной политики в сфере физической культуры и спорта»</w:t>
            </w:r>
          </w:p>
        </w:tc>
        <w:tc>
          <w:tcPr>
            <w:tcW w:w="1275"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Администрация Дичнянского сельсовета</w:t>
            </w:r>
          </w:p>
        </w:tc>
        <w:tc>
          <w:tcPr>
            <w:tcW w:w="491"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001</w:t>
            </w:r>
          </w:p>
        </w:tc>
        <w:tc>
          <w:tcPr>
            <w:tcW w:w="605"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1101</w:t>
            </w:r>
          </w:p>
        </w:tc>
        <w:tc>
          <w:tcPr>
            <w:tcW w:w="660"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08301С</w:t>
            </w:r>
          </w:p>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1406</w:t>
            </w:r>
          </w:p>
        </w:tc>
        <w:tc>
          <w:tcPr>
            <w:tcW w:w="495"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244</w:t>
            </w:r>
          </w:p>
        </w:tc>
        <w:tc>
          <w:tcPr>
            <w:tcW w:w="792" w:type="dxa"/>
          </w:tcPr>
          <w:p w:rsidR="008F7A36" w:rsidRPr="00911E0B" w:rsidRDefault="00B61F01" w:rsidP="00911E0B">
            <w:pPr>
              <w:widowControl w:val="0"/>
              <w:suppressAutoHyphens w:val="0"/>
              <w:autoSpaceDE w:val="0"/>
              <w:autoSpaceDN w:val="0"/>
              <w:rPr>
                <w:rFonts w:ascii="Arial" w:hAnsi="Arial" w:cs="Arial"/>
                <w:lang w:eastAsia="ru-RU"/>
              </w:rPr>
            </w:pPr>
            <w:r>
              <w:rPr>
                <w:rFonts w:ascii="Arial" w:hAnsi="Arial" w:cs="Arial"/>
                <w:lang w:eastAsia="ru-RU"/>
              </w:rPr>
              <w:t>21,7</w:t>
            </w:r>
          </w:p>
        </w:tc>
        <w:tc>
          <w:tcPr>
            <w:tcW w:w="850" w:type="dxa"/>
          </w:tcPr>
          <w:p w:rsidR="008F7A36" w:rsidRPr="00911E0B" w:rsidRDefault="00356F5F" w:rsidP="00356F5F">
            <w:pPr>
              <w:widowControl w:val="0"/>
              <w:suppressAutoHyphens w:val="0"/>
              <w:autoSpaceDE w:val="0"/>
              <w:autoSpaceDN w:val="0"/>
              <w:rPr>
                <w:rFonts w:ascii="Arial" w:hAnsi="Arial" w:cs="Arial"/>
                <w:lang w:eastAsia="ru-RU"/>
              </w:rPr>
            </w:pPr>
            <w:r>
              <w:rPr>
                <w:rFonts w:ascii="Arial" w:hAnsi="Arial" w:cs="Arial"/>
                <w:lang w:eastAsia="ru-RU"/>
              </w:rPr>
              <w:t>412</w:t>
            </w:r>
            <w:bookmarkStart w:id="5" w:name="_GoBack"/>
            <w:bookmarkEnd w:id="5"/>
            <w:r>
              <w:rPr>
                <w:rFonts w:ascii="Arial" w:hAnsi="Arial" w:cs="Arial"/>
                <w:lang w:eastAsia="ru-RU"/>
              </w:rPr>
              <w:t>,11341</w:t>
            </w:r>
          </w:p>
        </w:tc>
        <w:tc>
          <w:tcPr>
            <w:tcW w:w="851" w:type="dxa"/>
          </w:tcPr>
          <w:p w:rsidR="008F7A36"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248,587,61</w:t>
            </w:r>
          </w:p>
        </w:tc>
        <w:tc>
          <w:tcPr>
            <w:tcW w:w="925" w:type="dxa"/>
          </w:tcPr>
          <w:p w:rsidR="008F7A36" w:rsidRPr="00911E0B" w:rsidRDefault="00B61F01" w:rsidP="00911E0B">
            <w:pPr>
              <w:widowControl w:val="0"/>
              <w:suppressAutoHyphens w:val="0"/>
              <w:autoSpaceDE w:val="0"/>
              <w:autoSpaceDN w:val="0"/>
              <w:rPr>
                <w:rFonts w:ascii="Arial" w:hAnsi="Arial" w:cs="Arial"/>
                <w:lang w:eastAsia="ru-RU"/>
              </w:rPr>
            </w:pPr>
            <w:r>
              <w:rPr>
                <w:rFonts w:ascii="Arial" w:hAnsi="Arial" w:cs="Arial"/>
                <w:lang w:eastAsia="ru-RU"/>
              </w:rPr>
              <w:t>395,89961</w:t>
            </w:r>
          </w:p>
        </w:tc>
      </w:tr>
      <w:tr w:rsidR="00B61F01" w:rsidRPr="005C05A8" w:rsidTr="00181BFE">
        <w:tc>
          <w:tcPr>
            <w:tcW w:w="851" w:type="dxa"/>
          </w:tcPr>
          <w:p w:rsidR="00B61F01" w:rsidRPr="00911E0B" w:rsidRDefault="00B61F01" w:rsidP="00B61F01">
            <w:pPr>
              <w:widowControl w:val="0"/>
              <w:suppressAutoHyphens w:val="0"/>
              <w:autoSpaceDE w:val="0"/>
              <w:autoSpaceDN w:val="0"/>
              <w:rPr>
                <w:rFonts w:ascii="Arial" w:hAnsi="Arial" w:cs="Arial"/>
                <w:lang w:eastAsia="ru-RU"/>
              </w:rPr>
            </w:pPr>
            <w:r w:rsidRPr="00911E0B">
              <w:rPr>
                <w:rFonts w:ascii="Arial" w:hAnsi="Arial" w:cs="Arial"/>
                <w:lang w:eastAsia="ru-RU"/>
              </w:rPr>
              <w:t>Основное мероприятие 1</w:t>
            </w:r>
          </w:p>
        </w:tc>
        <w:tc>
          <w:tcPr>
            <w:tcW w:w="1919" w:type="dxa"/>
          </w:tcPr>
          <w:p w:rsidR="00B61F01" w:rsidRPr="00911E0B" w:rsidRDefault="00B61F01" w:rsidP="00B61F01">
            <w:pPr>
              <w:widowControl w:val="0"/>
              <w:suppressAutoHyphens w:val="0"/>
              <w:autoSpaceDE w:val="0"/>
              <w:autoSpaceDN w:val="0"/>
              <w:rPr>
                <w:rFonts w:ascii="Arial" w:hAnsi="Arial" w:cs="Arial"/>
                <w:lang w:eastAsia="ru-RU"/>
              </w:rPr>
            </w:pPr>
            <w:r w:rsidRPr="00911E0B">
              <w:rPr>
                <w:rFonts w:ascii="Arial" w:hAnsi="Arial" w:cs="Arial"/>
                <w:b/>
              </w:rPr>
              <w:t>Основное мероприятие «Реализация муниципальной политики в сфере физической культуры и спорта»</w:t>
            </w:r>
          </w:p>
        </w:tc>
        <w:tc>
          <w:tcPr>
            <w:tcW w:w="1275" w:type="dxa"/>
          </w:tcPr>
          <w:p w:rsidR="00B61F01" w:rsidRPr="00911E0B" w:rsidRDefault="00B61F01" w:rsidP="00B61F01">
            <w:pPr>
              <w:widowControl w:val="0"/>
              <w:suppressAutoHyphens w:val="0"/>
              <w:autoSpaceDE w:val="0"/>
              <w:autoSpaceDN w:val="0"/>
              <w:rPr>
                <w:rFonts w:ascii="Arial" w:hAnsi="Arial" w:cs="Arial"/>
                <w:lang w:eastAsia="ru-RU"/>
              </w:rPr>
            </w:pPr>
            <w:r w:rsidRPr="00911E0B">
              <w:rPr>
                <w:rFonts w:ascii="Arial" w:hAnsi="Arial" w:cs="Arial"/>
                <w:lang w:eastAsia="ru-RU"/>
              </w:rPr>
              <w:t>Администрация Дичнянского сельсовета</w:t>
            </w:r>
          </w:p>
        </w:tc>
        <w:tc>
          <w:tcPr>
            <w:tcW w:w="491" w:type="dxa"/>
          </w:tcPr>
          <w:p w:rsidR="00B61F01" w:rsidRPr="00911E0B" w:rsidRDefault="00B61F01" w:rsidP="00B61F01">
            <w:pPr>
              <w:widowControl w:val="0"/>
              <w:suppressAutoHyphens w:val="0"/>
              <w:autoSpaceDE w:val="0"/>
              <w:autoSpaceDN w:val="0"/>
              <w:rPr>
                <w:rFonts w:ascii="Arial" w:hAnsi="Arial" w:cs="Arial"/>
                <w:lang w:eastAsia="ru-RU"/>
              </w:rPr>
            </w:pPr>
            <w:r w:rsidRPr="00911E0B">
              <w:rPr>
                <w:rFonts w:ascii="Arial" w:hAnsi="Arial" w:cs="Arial"/>
                <w:lang w:eastAsia="ru-RU"/>
              </w:rPr>
              <w:t>001</w:t>
            </w:r>
          </w:p>
        </w:tc>
        <w:tc>
          <w:tcPr>
            <w:tcW w:w="605" w:type="dxa"/>
          </w:tcPr>
          <w:p w:rsidR="00B61F01" w:rsidRPr="00911E0B" w:rsidRDefault="00B61F01" w:rsidP="00B61F01">
            <w:pPr>
              <w:widowControl w:val="0"/>
              <w:suppressAutoHyphens w:val="0"/>
              <w:autoSpaceDE w:val="0"/>
              <w:autoSpaceDN w:val="0"/>
              <w:rPr>
                <w:rFonts w:ascii="Arial" w:hAnsi="Arial" w:cs="Arial"/>
                <w:lang w:eastAsia="ru-RU"/>
              </w:rPr>
            </w:pPr>
            <w:r w:rsidRPr="00911E0B">
              <w:rPr>
                <w:rFonts w:ascii="Arial" w:hAnsi="Arial" w:cs="Arial"/>
                <w:lang w:eastAsia="ru-RU"/>
              </w:rPr>
              <w:t>1101</w:t>
            </w:r>
          </w:p>
        </w:tc>
        <w:tc>
          <w:tcPr>
            <w:tcW w:w="660" w:type="dxa"/>
          </w:tcPr>
          <w:p w:rsidR="00B61F01" w:rsidRPr="00911E0B" w:rsidRDefault="00B61F01" w:rsidP="00B61F01">
            <w:pPr>
              <w:widowControl w:val="0"/>
              <w:suppressAutoHyphens w:val="0"/>
              <w:autoSpaceDE w:val="0"/>
              <w:autoSpaceDN w:val="0"/>
              <w:rPr>
                <w:rFonts w:ascii="Arial" w:hAnsi="Arial" w:cs="Arial"/>
                <w:lang w:eastAsia="ru-RU"/>
              </w:rPr>
            </w:pPr>
            <w:r w:rsidRPr="00911E0B">
              <w:rPr>
                <w:rFonts w:ascii="Arial" w:hAnsi="Arial" w:cs="Arial"/>
                <w:lang w:eastAsia="ru-RU"/>
              </w:rPr>
              <w:t>08301С</w:t>
            </w:r>
          </w:p>
          <w:p w:rsidR="00B61F01" w:rsidRPr="00911E0B" w:rsidRDefault="00B61F01" w:rsidP="00B61F01">
            <w:pPr>
              <w:widowControl w:val="0"/>
              <w:suppressAutoHyphens w:val="0"/>
              <w:autoSpaceDE w:val="0"/>
              <w:autoSpaceDN w:val="0"/>
              <w:rPr>
                <w:rFonts w:ascii="Arial" w:hAnsi="Arial" w:cs="Arial"/>
                <w:lang w:eastAsia="ru-RU"/>
              </w:rPr>
            </w:pPr>
            <w:r w:rsidRPr="00911E0B">
              <w:rPr>
                <w:rFonts w:ascii="Arial" w:hAnsi="Arial" w:cs="Arial"/>
                <w:lang w:eastAsia="ru-RU"/>
              </w:rPr>
              <w:t>1406</w:t>
            </w:r>
          </w:p>
        </w:tc>
        <w:tc>
          <w:tcPr>
            <w:tcW w:w="495" w:type="dxa"/>
          </w:tcPr>
          <w:p w:rsidR="00B61F01" w:rsidRPr="00911E0B" w:rsidRDefault="00B61F01" w:rsidP="00B61F01">
            <w:pPr>
              <w:widowControl w:val="0"/>
              <w:suppressAutoHyphens w:val="0"/>
              <w:autoSpaceDE w:val="0"/>
              <w:autoSpaceDN w:val="0"/>
              <w:rPr>
                <w:rFonts w:ascii="Arial" w:hAnsi="Arial" w:cs="Arial"/>
                <w:lang w:eastAsia="ru-RU"/>
              </w:rPr>
            </w:pPr>
            <w:r w:rsidRPr="00911E0B">
              <w:rPr>
                <w:rFonts w:ascii="Arial" w:hAnsi="Arial" w:cs="Arial"/>
                <w:lang w:eastAsia="ru-RU"/>
              </w:rPr>
              <w:t>244</w:t>
            </w:r>
          </w:p>
        </w:tc>
        <w:tc>
          <w:tcPr>
            <w:tcW w:w="792" w:type="dxa"/>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21,7</w:t>
            </w:r>
          </w:p>
        </w:tc>
        <w:tc>
          <w:tcPr>
            <w:tcW w:w="850" w:type="dxa"/>
          </w:tcPr>
          <w:p w:rsidR="00B61F01" w:rsidRPr="00911E0B" w:rsidRDefault="00356F5F" w:rsidP="00B61F01">
            <w:pPr>
              <w:widowControl w:val="0"/>
              <w:suppressAutoHyphens w:val="0"/>
              <w:autoSpaceDE w:val="0"/>
              <w:autoSpaceDN w:val="0"/>
              <w:rPr>
                <w:rFonts w:ascii="Arial" w:hAnsi="Arial" w:cs="Arial"/>
                <w:lang w:eastAsia="ru-RU"/>
              </w:rPr>
            </w:pPr>
            <w:r>
              <w:rPr>
                <w:rFonts w:ascii="Arial" w:hAnsi="Arial" w:cs="Arial"/>
                <w:lang w:eastAsia="ru-RU"/>
              </w:rPr>
              <w:t>412,11341</w:t>
            </w:r>
          </w:p>
        </w:tc>
        <w:tc>
          <w:tcPr>
            <w:tcW w:w="851" w:type="dxa"/>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248,587,61</w:t>
            </w:r>
          </w:p>
        </w:tc>
        <w:tc>
          <w:tcPr>
            <w:tcW w:w="925" w:type="dxa"/>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395,89961</w:t>
            </w:r>
          </w:p>
        </w:tc>
      </w:tr>
    </w:tbl>
    <w:p w:rsidR="005C05A8" w:rsidRPr="005C05A8" w:rsidRDefault="005C05A8" w:rsidP="005C05A8">
      <w:pPr>
        <w:autoSpaceDE w:val="0"/>
        <w:spacing w:line="200" w:lineRule="atLeast"/>
        <w:jc w:val="right"/>
        <w:rPr>
          <w:rFonts w:cs="Times New Roman"/>
          <w:sz w:val="24"/>
          <w:szCs w:val="24"/>
        </w:rPr>
      </w:pPr>
    </w:p>
    <w:p w:rsidR="005C05A8" w:rsidRPr="005C05A8" w:rsidRDefault="006B024B" w:rsidP="005C05A8">
      <w:pPr>
        <w:spacing w:line="200" w:lineRule="atLeast"/>
        <w:jc w:val="right"/>
        <w:rPr>
          <w:rFonts w:eastAsia="Arial" w:cs="Times New Roman"/>
          <w:b/>
          <w:sz w:val="24"/>
          <w:szCs w:val="24"/>
        </w:rPr>
      </w:pPr>
      <w:r>
        <w:rPr>
          <w:rFonts w:eastAsia="Arial" w:cs="Times New Roman"/>
          <w:b/>
          <w:sz w:val="24"/>
          <w:szCs w:val="24"/>
        </w:rPr>
        <w:t>Таблица №6</w:t>
      </w:r>
    </w:p>
    <w:p w:rsidR="005C05A8" w:rsidRPr="005C05A8" w:rsidRDefault="005C05A8" w:rsidP="005C05A8">
      <w:pPr>
        <w:spacing w:line="200" w:lineRule="atLeast"/>
        <w:jc w:val="right"/>
        <w:rPr>
          <w:rFonts w:eastAsia="Arial" w:cs="Times New Roman"/>
          <w:b/>
          <w:sz w:val="24"/>
          <w:szCs w:val="24"/>
        </w:rPr>
      </w:pPr>
    </w:p>
    <w:p w:rsidR="00C953A7" w:rsidRPr="00C953A7" w:rsidRDefault="00C953A7" w:rsidP="00C953A7">
      <w:pPr>
        <w:widowControl w:val="0"/>
        <w:suppressAutoHyphens w:val="0"/>
        <w:autoSpaceDE w:val="0"/>
        <w:autoSpaceDN w:val="0"/>
        <w:jc w:val="center"/>
        <w:rPr>
          <w:rFonts w:ascii="Arial" w:hAnsi="Arial" w:cs="Arial"/>
          <w:b/>
          <w:sz w:val="28"/>
          <w:szCs w:val="28"/>
          <w:lang w:eastAsia="ru-RU"/>
        </w:rPr>
      </w:pPr>
      <w:r w:rsidRPr="00C953A7">
        <w:rPr>
          <w:rFonts w:ascii="Arial" w:hAnsi="Arial" w:cs="Arial"/>
          <w:b/>
          <w:sz w:val="28"/>
          <w:szCs w:val="28"/>
          <w:lang w:eastAsia="ru-RU"/>
        </w:rPr>
        <w:t>Ресурсное обеспечение и прогнозная (справочная) оценка расходов федерального бюджета, областного бюджета, местных бюджетов и внебюджетных источников на реализацию целей муниципальной программы</w:t>
      </w:r>
      <w:r>
        <w:rPr>
          <w:rFonts w:ascii="Arial" w:hAnsi="Arial" w:cs="Arial"/>
          <w:b/>
          <w:sz w:val="28"/>
          <w:szCs w:val="28"/>
          <w:lang w:eastAsia="ru-RU"/>
        </w:rPr>
        <w:t xml:space="preserve"> (подпрограммы)</w:t>
      </w:r>
    </w:p>
    <w:p w:rsidR="00C953A7" w:rsidRPr="00C953A7" w:rsidRDefault="00C953A7" w:rsidP="00C953A7">
      <w:pPr>
        <w:widowControl w:val="0"/>
        <w:suppressAutoHyphens w:val="0"/>
        <w:autoSpaceDE w:val="0"/>
        <w:autoSpaceDN w:val="0"/>
        <w:jc w:val="right"/>
        <w:rPr>
          <w:rFonts w:ascii="Arial" w:hAnsi="Arial" w:cs="Arial"/>
          <w:lang w:eastAsia="ru-RU"/>
        </w:rPr>
      </w:pPr>
      <w:r w:rsidRPr="00C953A7">
        <w:rPr>
          <w:rFonts w:ascii="Arial" w:hAnsi="Arial" w:cs="Arial"/>
          <w:lang w:eastAsia="ru-RU"/>
        </w:rPr>
        <w:t>(рублей)</w:t>
      </w:r>
    </w:p>
    <w:tbl>
      <w:tblPr>
        <w:tblW w:w="97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1701"/>
        <w:gridCol w:w="1634"/>
        <w:gridCol w:w="67"/>
        <w:gridCol w:w="1134"/>
        <w:gridCol w:w="1208"/>
        <w:gridCol w:w="39"/>
        <w:gridCol w:w="1191"/>
        <w:gridCol w:w="46"/>
        <w:gridCol w:w="1134"/>
      </w:tblGrid>
      <w:tr w:rsidR="00C953A7" w:rsidRPr="00C953A7" w:rsidTr="00C953A7">
        <w:tc>
          <w:tcPr>
            <w:tcW w:w="1560" w:type="dxa"/>
            <w:vMerge w:val="restart"/>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lastRenderedPageBreak/>
              <w:t>Статус</w:t>
            </w:r>
          </w:p>
        </w:tc>
        <w:tc>
          <w:tcPr>
            <w:tcW w:w="1701" w:type="dxa"/>
            <w:vMerge w:val="restart"/>
          </w:tcPr>
          <w:p w:rsidR="00C953A7" w:rsidRPr="00C953A7" w:rsidRDefault="00C953A7" w:rsidP="00911E0B">
            <w:pPr>
              <w:widowControl w:val="0"/>
              <w:suppressAutoHyphens w:val="0"/>
              <w:autoSpaceDE w:val="0"/>
              <w:autoSpaceDN w:val="0"/>
              <w:ind w:firstLine="62"/>
              <w:rPr>
                <w:rFonts w:ascii="Arial" w:hAnsi="Arial" w:cs="Arial"/>
                <w:lang w:eastAsia="ru-RU"/>
              </w:rPr>
            </w:pPr>
            <w:r w:rsidRPr="00C953A7">
              <w:rPr>
                <w:rFonts w:ascii="Arial" w:hAnsi="Arial" w:cs="Arial"/>
                <w:lang w:eastAsia="ru-RU"/>
              </w:rPr>
              <w:t>Наименование муниципальной программы, подпрограммы муниципальной программы, основного мероприятия</w:t>
            </w:r>
          </w:p>
        </w:tc>
        <w:tc>
          <w:tcPr>
            <w:tcW w:w="1701" w:type="dxa"/>
            <w:gridSpan w:val="2"/>
            <w:vMerge w:val="restart"/>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Источники финансирования</w:t>
            </w:r>
          </w:p>
        </w:tc>
        <w:tc>
          <w:tcPr>
            <w:tcW w:w="4752" w:type="dxa"/>
            <w:gridSpan w:val="6"/>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Оценка расходов (руб.), годы</w:t>
            </w: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vMerge/>
          </w:tcPr>
          <w:p w:rsidR="00C953A7" w:rsidRPr="00C953A7" w:rsidRDefault="00C953A7" w:rsidP="00911E0B">
            <w:pPr>
              <w:suppressAutoHyphens w:val="0"/>
              <w:rPr>
                <w:rFonts w:ascii="Arial" w:hAnsi="Arial" w:cs="Arial"/>
                <w:lang w:eastAsia="ru-RU"/>
              </w:rPr>
            </w:pP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2019</w:t>
            </w:r>
          </w:p>
        </w:tc>
        <w:tc>
          <w:tcPr>
            <w:tcW w:w="1247"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2020</w:t>
            </w: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2021</w:t>
            </w: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w:t>
            </w:r>
            <w:r w:rsidRPr="00911E0B">
              <w:rPr>
                <w:rFonts w:ascii="Arial" w:hAnsi="Arial" w:cs="Arial"/>
                <w:lang w:eastAsia="ru-RU"/>
              </w:rPr>
              <w:t>2022-2025</w:t>
            </w:r>
            <w:r w:rsidRPr="00C953A7">
              <w:rPr>
                <w:rFonts w:ascii="Arial" w:hAnsi="Arial" w:cs="Arial"/>
                <w:lang w:eastAsia="ru-RU"/>
              </w:rPr>
              <w:t>..</w:t>
            </w:r>
          </w:p>
        </w:tc>
      </w:tr>
      <w:tr w:rsidR="00C953A7" w:rsidRPr="00C953A7" w:rsidTr="00C953A7">
        <w:tc>
          <w:tcPr>
            <w:tcW w:w="1560" w:type="dxa"/>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1</w:t>
            </w:r>
          </w:p>
        </w:tc>
        <w:tc>
          <w:tcPr>
            <w:tcW w:w="1701" w:type="dxa"/>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2</w:t>
            </w: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3</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4</w:t>
            </w:r>
          </w:p>
        </w:tc>
        <w:tc>
          <w:tcPr>
            <w:tcW w:w="1247"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5</w:t>
            </w: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6</w:t>
            </w: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7</w:t>
            </w:r>
          </w:p>
        </w:tc>
      </w:tr>
      <w:tr w:rsidR="00B61F01" w:rsidRPr="00C953A7" w:rsidTr="00C953A7">
        <w:tc>
          <w:tcPr>
            <w:tcW w:w="1560" w:type="dxa"/>
            <w:vMerge w:val="restart"/>
          </w:tcPr>
          <w:p w:rsidR="00B61F01" w:rsidRPr="00C953A7" w:rsidRDefault="00B61F01" w:rsidP="00B61F01">
            <w:pPr>
              <w:widowControl w:val="0"/>
              <w:suppressAutoHyphens w:val="0"/>
              <w:autoSpaceDE w:val="0"/>
              <w:autoSpaceDN w:val="0"/>
              <w:rPr>
                <w:rFonts w:ascii="Arial" w:hAnsi="Arial" w:cs="Arial"/>
                <w:lang w:eastAsia="ru-RU"/>
              </w:rPr>
            </w:pPr>
            <w:r w:rsidRPr="00C953A7">
              <w:rPr>
                <w:rFonts w:ascii="Arial" w:hAnsi="Arial" w:cs="Arial"/>
                <w:lang w:eastAsia="ru-RU"/>
              </w:rPr>
              <w:t>Муниципальная программа</w:t>
            </w:r>
          </w:p>
        </w:tc>
        <w:tc>
          <w:tcPr>
            <w:tcW w:w="1701" w:type="dxa"/>
            <w:vMerge w:val="restart"/>
          </w:tcPr>
          <w:p w:rsidR="00B61F01" w:rsidRPr="00911E0B" w:rsidRDefault="00B61F01" w:rsidP="00B61F01">
            <w:pPr>
              <w:widowControl w:val="0"/>
              <w:suppressAutoHyphens w:val="0"/>
              <w:autoSpaceDE w:val="0"/>
              <w:autoSpaceDN w:val="0"/>
              <w:rPr>
                <w:rFonts w:ascii="Arial" w:hAnsi="Arial" w:cs="Arial"/>
                <w:lang w:eastAsia="ru-RU"/>
              </w:rPr>
            </w:pPr>
            <w:r w:rsidRPr="00911E0B">
              <w:rPr>
                <w:rFonts w:ascii="Arial" w:hAnsi="Arial" w:cs="Arial"/>
                <w:lang w:eastAsia="ru-RU"/>
              </w:rPr>
              <w:t>«</w:t>
            </w:r>
            <w:r w:rsidRPr="00911E0B">
              <w:rPr>
                <w:rFonts w:ascii="Arial" w:hAnsi="Arial" w:cs="Arial"/>
              </w:rPr>
              <w:t>Повышение эффективности работы с молодежью, организация отдыха и оздоровление детей, молодежи, развитие физической культуры и спорта</w:t>
            </w:r>
            <w:r w:rsidRPr="00911E0B">
              <w:rPr>
                <w:rFonts w:ascii="Arial" w:hAnsi="Arial" w:cs="Arial"/>
                <w:lang w:eastAsia="ru-RU"/>
              </w:rPr>
              <w:t>»</w:t>
            </w:r>
          </w:p>
        </w:tc>
        <w:tc>
          <w:tcPr>
            <w:tcW w:w="1701" w:type="dxa"/>
            <w:gridSpan w:val="2"/>
          </w:tcPr>
          <w:p w:rsidR="00B61F01" w:rsidRPr="00C953A7" w:rsidRDefault="00B61F01" w:rsidP="00B61F01">
            <w:pPr>
              <w:widowControl w:val="0"/>
              <w:suppressAutoHyphens w:val="0"/>
              <w:autoSpaceDE w:val="0"/>
              <w:autoSpaceDN w:val="0"/>
              <w:rPr>
                <w:rFonts w:ascii="Arial" w:hAnsi="Arial" w:cs="Arial"/>
                <w:lang w:eastAsia="ru-RU"/>
              </w:rPr>
            </w:pPr>
            <w:r w:rsidRPr="00C953A7">
              <w:rPr>
                <w:rFonts w:ascii="Arial" w:hAnsi="Arial" w:cs="Arial"/>
                <w:lang w:eastAsia="ru-RU"/>
              </w:rPr>
              <w:t>всего</w:t>
            </w:r>
          </w:p>
        </w:tc>
        <w:tc>
          <w:tcPr>
            <w:tcW w:w="1134" w:type="dxa"/>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26,7</w:t>
            </w:r>
          </w:p>
        </w:tc>
        <w:tc>
          <w:tcPr>
            <w:tcW w:w="1247" w:type="dxa"/>
            <w:gridSpan w:val="2"/>
          </w:tcPr>
          <w:p w:rsidR="00B61F01" w:rsidRPr="00911E0B" w:rsidRDefault="00356F5F" w:rsidP="00356F5F">
            <w:pPr>
              <w:widowControl w:val="0"/>
              <w:suppressAutoHyphens w:val="0"/>
              <w:autoSpaceDE w:val="0"/>
              <w:autoSpaceDN w:val="0"/>
              <w:rPr>
                <w:rFonts w:ascii="Arial" w:hAnsi="Arial" w:cs="Arial"/>
                <w:lang w:eastAsia="ru-RU"/>
              </w:rPr>
            </w:pPr>
            <w:r>
              <w:rPr>
                <w:rFonts w:ascii="Arial" w:hAnsi="Arial" w:cs="Arial"/>
                <w:lang w:eastAsia="ru-RU"/>
              </w:rPr>
              <w:t>417,11341</w:t>
            </w:r>
          </w:p>
        </w:tc>
        <w:tc>
          <w:tcPr>
            <w:tcW w:w="1191" w:type="dxa"/>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253,587,61</w:t>
            </w:r>
          </w:p>
        </w:tc>
        <w:tc>
          <w:tcPr>
            <w:tcW w:w="1180" w:type="dxa"/>
            <w:gridSpan w:val="2"/>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415,89961</w:t>
            </w: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федеральный бюджет</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p>
        </w:tc>
        <w:tc>
          <w:tcPr>
            <w:tcW w:w="1247" w:type="dxa"/>
            <w:gridSpan w:val="2"/>
          </w:tcPr>
          <w:p w:rsidR="00C953A7" w:rsidRPr="00C953A7" w:rsidRDefault="00C953A7" w:rsidP="00911E0B">
            <w:pPr>
              <w:widowControl w:val="0"/>
              <w:suppressAutoHyphens w:val="0"/>
              <w:autoSpaceDE w:val="0"/>
              <w:autoSpaceDN w:val="0"/>
              <w:rPr>
                <w:rFonts w:ascii="Arial" w:hAnsi="Arial" w:cs="Arial"/>
                <w:lang w:eastAsia="ru-RU"/>
              </w:rPr>
            </w:pP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областной бюджет</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p>
        </w:tc>
        <w:tc>
          <w:tcPr>
            <w:tcW w:w="1247" w:type="dxa"/>
            <w:gridSpan w:val="2"/>
          </w:tcPr>
          <w:p w:rsidR="00C953A7" w:rsidRPr="00C953A7" w:rsidRDefault="00C953A7" w:rsidP="00911E0B">
            <w:pPr>
              <w:widowControl w:val="0"/>
              <w:suppressAutoHyphens w:val="0"/>
              <w:autoSpaceDE w:val="0"/>
              <w:autoSpaceDN w:val="0"/>
              <w:rPr>
                <w:rFonts w:ascii="Arial" w:hAnsi="Arial" w:cs="Arial"/>
                <w:lang w:eastAsia="ru-RU"/>
              </w:rPr>
            </w:pP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Местный бюджет</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p>
        </w:tc>
        <w:tc>
          <w:tcPr>
            <w:tcW w:w="1247" w:type="dxa"/>
            <w:gridSpan w:val="2"/>
          </w:tcPr>
          <w:p w:rsidR="00C953A7" w:rsidRPr="00C953A7" w:rsidRDefault="00C953A7" w:rsidP="00911E0B">
            <w:pPr>
              <w:widowControl w:val="0"/>
              <w:suppressAutoHyphens w:val="0"/>
              <w:autoSpaceDE w:val="0"/>
              <w:autoSpaceDN w:val="0"/>
              <w:rPr>
                <w:rFonts w:ascii="Arial" w:hAnsi="Arial" w:cs="Arial"/>
                <w:lang w:eastAsia="ru-RU"/>
              </w:rPr>
            </w:pP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p>
        </w:tc>
      </w:tr>
      <w:tr w:rsidR="00B61F01" w:rsidRPr="00C953A7" w:rsidTr="00C953A7">
        <w:tc>
          <w:tcPr>
            <w:tcW w:w="1560" w:type="dxa"/>
            <w:vMerge/>
          </w:tcPr>
          <w:p w:rsidR="00B61F01" w:rsidRPr="00C953A7" w:rsidRDefault="00B61F01" w:rsidP="00B61F01">
            <w:pPr>
              <w:suppressAutoHyphens w:val="0"/>
              <w:rPr>
                <w:rFonts w:ascii="Arial" w:hAnsi="Arial" w:cs="Arial"/>
                <w:lang w:eastAsia="ru-RU"/>
              </w:rPr>
            </w:pPr>
          </w:p>
        </w:tc>
        <w:tc>
          <w:tcPr>
            <w:tcW w:w="1701" w:type="dxa"/>
            <w:vMerge/>
          </w:tcPr>
          <w:p w:rsidR="00B61F01" w:rsidRPr="00C953A7" w:rsidRDefault="00B61F01" w:rsidP="00B61F01">
            <w:pPr>
              <w:suppressAutoHyphens w:val="0"/>
              <w:rPr>
                <w:rFonts w:ascii="Arial" w:hAnsi="Arial" w:cs="Arial"/>
                <w:lang w:eastAsia="ru-RU"/>
              </w:rPr>
            </w:pPr>
          </w:p>
        </w:tc>
        <w:tc>
          <w:tcPr>
            <w:tcW w:w="1701" w:type="dxa"/>
            <w:gridSpan w:val="2"/>
          </w:tcPr>
          <w:p w:rsidR="00B61F01" w:rsidRPr="00C953A7" w:rsidRDefault="00B61F01" w:rsidP="00B61F01">
            <w:pPr>
              <w:widowControl w:val="0"/>
              <w:suppressAutoHyphens w:val="0"/>
              <w:autoSpaceDE w:val="0"/>
              <w:autoSpaceDN w:val="0"/>
              <w:rPr>
                <w:rFonts w:ascii="Arial" w:hAnsi="Arial" w:cs="Arial"/>
                <w:lang w:eastAsia="ru-RU"/>
              </w:rPr>
            </w:pPr>
            <w:r w:rsidRPr="00C953A7">
              <w:rPr>
                <w:rFonts w:ascii="Arial" w:hAnsi="Arial" w:cs="Arial"/>
                <w:lang w:eastAsia="ru-RU"/>
              </w:rPr>
              <w:t>местные бюджеты</w:t>
            </w:r>
          </w:p>
        </w:tc>
        <w:tc>
          <w:tcPr>
            <w:tcW w:w="1134" w:type="dxa"/>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26,7</w:t>
            </w:r>
          </w:p>
        </w:tc>
        <w:tc>
          <w:tcPr>
            <w:tcW w:w="1247" w:type="dxa"/>
            <w:gridSpan w:val="2"/>
          </w:tcPr>
          <w:p w:rsidR="00B61F01" w:rsidRPr="00911E0B" w:rsidRDefault="00356F5F" w:rsidP="00356F5F">
            <w:pPr>
              <w:widowControl w:val="0"/>
              <w:suppressAutoHyphens w:val="0"/>
              <w:autoSpaceDE w:val="0"/>
              <w:autoSpaceDN w:val="0"/>
              <w:rPr>
                <w:rFonts w:ascii="Arial" w:hAnsi="Arial" w:cs="Arial"/>
                <w:lang w:eastAsia="ru-RU"/>
              </w:rPr>
            </w:pPr>
            <w:r>
              <w:rPr>
                <w:rFonts w:ascii="Arial" w:hAnsi="Arial" w:cs="Arial"/>
                <w:lang w:eastAsia="ru-RU"/>
              </w:rPr>
              <w:t>417,11341</w:t>
            </w:r>
          </w:p>
        </w:tc>
        <w:tc>
          <w:tcPr>
            <w:tcW w:w="1191" w:type="dxa"/>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253,587,61</w:t>
            </w:r>
          </w:p>
        </w:tc>
        <w:tc>
          <w:tcPr>
            <w:tcW w:w="1180" w:type="dxa"/>
            <w:gridSpan w:val="2"/>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415,89961</w:t>
            </w: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 xml:space="preserve">внебюджетные источники </w:t>
            </w:r>
            <w:hyperlink w:anchor="P1293" w:history="1">
              <w:r w:rsidRPr="00C953A7">
                <w:rPr>
                  <w:rFonts w:ascii="Arial" w:hAnsi="Arial" w:cs="Arial"/>
                  <w:lang w:eastAsia="ru-RU"/>
                </w:rPr>
                <w:t>&lt;1&gt;</w:t>
              </w:r>
            </w:hyperlink>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p>
        </w:tc>
        <w:tc>
          <w:tcPr>
            <w:tcW w:w="1247" w:type="dxa"/>
            <w:gridSpan w:val="2"/>
          </w:tcPr>
          <w:p w:rsidR="00C953A7" w:rsidRPr="00C953A7" w:rsidRDefault="00C953A7" w:rsidP="00911E0B">
            <w:pPr>
              <w:widowControl w:val="0"/>
              <w:suppressAutoHyphens w:val="0"/>
              <w:autoSpaceDE w:val="0"/>
              <w:autoSpaceDN w:val="0"/>
              <w:rPr>
                <w:rFonts w:ascii="Arial" w:hAnsi="Arial" w:cs="Arial"/>
                <w:lang w:eastAsia="ru-RU"/>
              </w:rPr>
            </w:pP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p>
        </w:tc>
      </w:tr>
      <w:tr w:rsidR="00C953A7" w:rsidRPr="00C953A7" w:rsidTr="00C953A7">
        <w:tc>
          <w:tcPr>
            <w:tcW w:w="1560" w:type="dxa"/>
            <w:vMerge w:val="restart"/>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Подпрограмма 1</w:t>
            </w:r>
          </w:p>
        </w:tc>
        <w:tc>
          <w:tcPr>
            <w:tcW w:w="1701" w:type="dxa"/>
            <w:vMerge w:val="restart"/>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b/>
                <w:lang w:eastAsia="ru-RU"/>
              </w:rPr>
              <w:t>Подпрограмма «Повышение эффективности реализации молодежной политики</w:t>
            </w: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всего</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1247"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20,0</w:t>
            </w: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федеральный бюджет</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p>
        </w:tc>
        <w:tc>
          <w:tcPr>
            <w:tcW w:w="1247" w:type="dxa"/>
            <w:gridSpan w:val="2"/>
          </w:tcPr>
          <w:p w:rsidR="00C953A7" w:rsidRPr="00C953A7" w:rsidRDefault="00C953A7" w:rsidP="00911E0B">
            <w:pPr>
              <w:widowControl w:val="0"/>
              <w:suppressAutoHyphens w:val="0"/>
              <w:autoSpaceDE w:val="0"/>
              <w:autoSpaceDN w:val="0"/>
              <w:rPr>
                <w:rFonts w:ascii="Arial" w:hAnsi="Arial" w:cs="Arial"/>
                <w:lang w:eastAsia="ru-RU"/>
              </w:rPr>
            </w:pP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областной бюджет</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p>
        </w:tc>
        <w:tc>
          <w:tcPr>
            <w:tcW w:w="1247" w:type="dxa"/>
            <w:gridSpan w:val="2"/>
          </w:tcPr>
          <w:p w:rsidR="00C953A7" w:rsidRPr="00C953A7" w:rsidRDefault="00C953A7" w:rsidP="00911E0B">
            <w:pPr>
              <w:widowControl w:val="0"/>
              <w:suppressAutoHyphens w:val="0"/>
              <w:autoSpaceDE w:val="0"/>
              <w:autoSpaceDN w:val="0"/>
              <w:rPr>
                <w:rFonts w:ascii="Arial" w:hAnsi="Arial" w:cs="Arial"/>
                <w:lang w:eastAsia="ru-RU"/>
              </w:rPr>
            </w:pP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Местный бюджет</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p>
        </w:tc>
        <w:tc>
          <w:tcPr>
            <w:tcW w:w="1247" w:type="dxa"/>
            <w:gridSpan w:val="2"/>
          </w:tcPr>
          <w:p w:rsidR="00C953A7" w:rsidRPr="00C953A7" w:rsidRDefault="00C953A7" w:rsidP="00911E0B">
            <w:pPr>
              <w:widowControl w:val="0"/>
              <w:suppressAutoHyphens w:val="0"/>
              <w:autoSpaceDE w:val="0"/>
              <w:autoSpaceDN w:val="0"/>
              <w:rPr>
                <w:rFonts w:ascii="Arial" w:hAnsi="Arial" w:cs="Arial"/>
                <w:lang w:eastAsia="ru-RU"/>
              </w:rPr>
            </w:pP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местные бюджеты</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1247"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20,0</w:t>
            </w: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внебюджетные источники</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p>
        </w:tc>
        <w:tc>
          <w:tcPr>
            <w:tcW w:w="1247" w:type="dxa"/>
            <w:gridSpan w:val="2"/>
          </w:tcPr>
          <w:p w:rsidR="00C953A7" w:rsidRPr="00C953A7" w:rsidRDefault="00C953A7" w:rsidP="00911E0B">
            <w:pPr>
              <w:widowControl w:val="0"/>
              <w:suppressAutoHyphens w:val="0"/>
              <w:autoSpaceDE w:val="0"/>
              <w:autoSpaceDN w:val="0"/>
              <w:rPr>
                <w:rFonts w:ascii="Arial" w:hAnsi="Arial" w:cs="Arial"/>
                <w:lang w:eastAsia="ru-RU"/>
              </w:rPr>
            </w:pP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p>
        </w:tc>
      </w:tr>
      <w:tr w:rsidR="00B61F01" w:rsidRPr="00C953A7" w:rsidTr="00356F5F">
        <w:trPr>
          <w:trHeight w:val="460"/>
        </w:trPr>
        <w:tc>
          <w:tcPr>
            <w:tcW w:w="1560" w:type="dxa"/>
            <w:vMerge w:val="restart"/>
          </w:tcPr>
          <w:p w:rsidR="00B61F01" w:rsidRPr="00C953A7" w:rsidRDefault="00B61F01" w:rsidP="00B61F01">
            <w:pPr>
              <w:widowControl w:val="0"/>
              <w:suppressAutoHyphens w:val="0"/>
              <w:autoSpaceDE w:val="0"/>
              <w:autoSpaceDN w:val="0"/>
              <w:rPr>
                <w:rFonts w:ascii="Arial" w:hAnsi="Arial" w:cs="Arial"/>
                <w:lang w:eastAsia="ru-RU"/>
              </w:rPr>
            </w:pPr>
            <w:r w:rsidRPr="00C953A7">
              <w:rPr>
                <w:rFonts w:ascii="Arial" w:hAnsi="Arial" w:cs="Arial"/>
                <w:lang w:eastAsia="ru-RU"/>
              </w:rPr>
              <w:t>Подпрограмма 1</w:t>
            </w:r>
          </w:p>
        </w:tc>
        <w:tc>
          <w:tcPr>
            <w:tcW w:w="1701" w:type="dxa"/>
            <w:vMerge w:val="restart"/>
          </w:tcPr>
          <w:p w:rsidR="00B61F01" w:rsidRPr="00911E0B" w:rsidRDefault="00B61F01" w:rsidP="00B61F01">
            <w:pPr>
              <w:widowControl w:val="0"/>
              <w:suppressAutoHyphens w:val="0"/>
              <w:autoSpaceDE w:val="0"/>
              <w:autoSpaceDN w:val="0"/>
              <w:rPr>
                <w:rFonts w:ascii="Arial" w:hAnsi="Arial" w:cs="Arial"/>
                <w:lang w:eastAsia="ru-RU"/>
              </w:rPr>
            </w:pPr>
            <w:r w:rsidRPr="00911E0B">
              <w:rPr>
                <w:rFonts w:ascii="Arial" w:hAnsi="Arial" w:cs="Arial"/>
                <w:b/>
                <w:lang w:eastAsia="ru-RU"/>
              </w:rPr>
              <w:t>Подпрограмма «Реализация муниципальной политики в сфере физической культуры и спорта»</w:t>
            </w:r>
          </w:p>
        </w:tc>
        <w:tc>
          <w:tcPr>
            <w:tcW w:w="1634" w:type="dxa"/>
          </w:tcPr>
          <w:p w:rsidR="00B61F01" w:rsidRPr="00C953A7" w:rsidRDefault="00B61F01" w:rsidP="00B61F01">
            <w:pPr>
              <w:widowControl w:val="0"/>
              <w:suppressAutoHyphens w:val="0"/>
              <w:autoSpaceDE w:val="0"/>
              <w:autoSpaceDN w:val="0"/>
              <w:rPr>
                <w:rFonts w:ascii="Arial" w:hAnsi="Arial" w:cs="Arial"/>
                <w:lang w:eastAsia="ru-RU"/>
              </w:rPr>
            </w:pPr>
            <w:r w:rsidRPr="00911E0B">
              <w:rPr>
                <w:rFonts w:ascii="Arial" w:hAnsi="Arial" w:cs="Arial"/>
                <w:lang w:eastAsia="ru-RU"/>
              </w:rPr>
              <w:t>всего</w:t>
            </w:r>
          </w:p>
        </w:tc>
        <w:tc>
          <w:tcPr>
            <w:tcW w:w="1201" w:type="dxa"/>
            <w:gridSpan w:val="2"/>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21,7</w:t>
            </w:r>
          </w:p>
        </w:tc>
        <w:tc>
          <w:tcPr>
            <w:tcW w:w="1208" w:type="dxa"/>
          </w:tcPr>
          <w:p w:rsidR="00B61F01" w:rsidRPr="00911E0B" w:rsidRDefault="00356F5F" w:rsidP="00B61F01">
            <w:pPr>
              <w:widowControl w:val="0"/>
              <w:suppressAutoHyphens w:val="0"/>
              <w:autoSpaceDE w:val="0"/>
              <w:autoSpaceDN w:val="0"/>
              <w:rPr>
                <w:rFonts w:ascii="Arial" w:hAnsi="Arial" w:cs="Arial"/>
                <w:lang w:eastAsia="ru-RU"/>
              </w:rPr>
            </w:pPr>
            <w:r>
              <w:rPr>
                <w:rFonts w:ascii="Arial" w:hAnsi="Arial" w:cs="Arial"/>
                <w:lang w:eastAsia="ru-RU"/>
              </w:rPr>
              <w:t>412,11341</w:t>
            </w:r>
          </w:p>
        </w:tc>
        <w:tc>
          <w:tcPr>
            <w:tcW w:w="1276" w:type="dxa"/>
            <w:gridSpan w:val="3"/>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248,587,61</w:t>
            </w:r>
          </w:p>
        </w:tc>
        <w:tc>
          <w:tcPr>
            <w:tcW w:w="1134" w:type="dxa"/>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395,89961</w:t>
            </w:r>
          </w:p>
        </w:tc>
      </w:tr>
      <w:tr w:rsidR="0095738B" w:rsidRPr="00C953A7" w:rsidTr="00356F5F">
        <w:trPr>
          <w:trHeight w:val="460"/>
        </w:trPr>
        <w:tc>
          <w:tcPr>
            <w:tcW w:w="1560" w:type="dxa"/>
            <w:vMerge/>
          </w:tcPr>
          <w:p w:rsidR="0095738B" w:rsidRPr="00911E0B" w:rsidRDefault="0095738B" w:rsidP="00911E0B">
            <w:pPr>
              <w:widowControl w:val="0"/>
              <w:suppressAutoHyphens w:val="0"/>
              <w:autoSpaceDE w:val="0"/>
              <w:autoSpaceDN w:val="0"/>
              <w:rPr>
                <w:rFonts w:ascii="Arial" w:hAnsi="Arial" w:cs="Arial"/>
                <w:lang w:eastAsia="ru-RU"/>
              </w:rPr>
            </w:pPr>
          </w:p>
        </w:tc>
        <w:tc>
          <w:tcPr>
            <w:tcW w:w="1701" w:type="dxa"/>
            <w:vMerge/>
          </w:tcPr>
          <w:p w:rsidR="0095738B" w:rsidRPr="00911E0B" w:rsidRDefault="0095738B" w:rsidP="00911E0B">
            <w:pPr>
              <w:widowControl w:val="0"/>
              <w:suppressAutoHyphens w:val="0"/>
              <w:autoSpaceDE w:val="0"/>
              <w:autoSpaceDN w:val="0"/>
              <w:rPr>
                <w:rFonts w:ascii="Arial" w:hAnsi="Arial" w:cs="Arial"/>
                <w:b/>
                <w:lang w:eastAsia="ru-RU"/>
              </w:rPr>
            </w:pPr>
          </w:p>
        </w:tc>
        <w:tc>
          <w:tcPr>
            <w:tcW w:w="1634" w:type="dxa"/>
          </w:tcPr>
          <w:p w:rsidR="0095738B" w:rsidRPr="00911E0B" w:rsidRDefault="0095738B" w:rsidP="00911E0B">
            <w:pPr>
              <w:widowControl w:val="0"/>
              <w:suppressAutoHyphens w:val="0"/>
              <w:autoSpaceDE w:val="0"/>
              <w:autoSpaceDN w:val="0"/>
              <w:rPr>
                <w:rFonts w:ascii="Arial" w:hAnsi="Arial" w:cs="Arial"/>
                <w:lang w:eastAsia="ru-RU"/>
              </w:rPr>
            </w:pPr>
            <w:r w:rsidRPr="00C953A7">
              <w:rPr>
                <w:rFonts w:ascii="Arial" w:hAnsi="Arial" w:cs="Arial"/>
                <w:lang w:eastAsia="ru-RU"/>
              </w:rPr>
              <w:t>федеральный бюджет</w:t>
            </w:r>
          </w:p>
        </w:tc>
        <w:tc>
          <w:tcPr>
            <w:tcW w:w="1201" w:type="dxa"/>
            <w:gridSpan w:val="2"/>
          </w:tcPr>
          <w:p w:rsidR="0095738B" w:rsidRPr="00911E0B" w:rsidRDefault="0095738B" w:rsidP="00911E0B">
            <w:pPr>
              <w:widowControl w:val="0"/>
              <w:suppressAutoHyphens w:val="0"/>
              <w:autoSpaceDE w:val="0"/>
              <w:autoSpaceDN w:val="0"/>
              <w:rPr>
                <w:rFonts w:ascii="Arial" w:hAnsi="Arial" w:cs="Arial"/>
                <w:lang w:eastAsia="ru-RU"/>
              </w:rPr>
            </w:pPr>
          </w:p>
        </w:tc>
        <w:tc>
          <w:tcPr>
            <w:tcW w:w="1208" w:type="dxa"/>
          </w:tcPr>
          <w:p w:rsidR="0095738B" w:rsidRPr="00911E0B" w:rsidRDefault="0095738B" w:rsidP="00911E0B">
            <w:pPr>
              <w:widowControl w:val="0"/>
              <w:suppressAutoHyphens w:val="0"/>
              <w:autoSpaceDE w:val="0"/>
              <w:autoSpaceDN w:val="0"/>
              <w:rPr>
                <w:rFonts w:ascii="Arial" w:hAnsi="Arial" w:cs="Arial"/>
                <w:lang w:eastAsia="ru-RU"/>
              </w:rPr>
            </w:pPr>
          </w:p>
        </w:tc>
        <w:tc>
          <w:tcPr>
            <w:tcW w:w="1276" w:type="dxa"/>
            <w:gridSpan w:val="3"/>
          </w:tcPr>
          <w:p w:rsidR="0095738B" w:rsidRPr="00911E0B" w:rsidRDefault="0095738B" w:rsidP="00911E0B">
            <w:pPr>
              <w:widowControl w:val="0"/>
              <w:suppressAutoHyphens w:val="0"/>
              <w:autoSpaceDE w:val="0"/>
              <w:autoSpaceDN w:val="0"/>
              <w:rPr>
                <w:rFonts w:ascii="Arial" w:hAnsi="Arial" w:cs="Arial"/>
                <w:lang w:eastAsia="ru-RU"/>
              </w:rPr>
            </w:pPr>
          </w:p>
        </w:tc>
        <w:tc>
          <w:tcPr>
            <w:tcW w:w="1134" w:type="dxa"/>
          </w:tcPr>
          <w:p w:rsidR="0095738B" w:rsidRPr="00911E0B" w:rsidRDefault="0095738B" w:rsidP="00911E0B">
            <w:pPr>
              <w:widowControl w:val="0"/>
              <w:suppressAutoHyphens w:val="0"/>
              <w:autoSpaceDE w:val="0"/>
              <w:autoSpaceDN w:val="0"/>
              <w:rPr>
                <w:rFonts w:ascii="Arial" w:hAnsi="Arial" w:cs="Arial"/>
                <w:lang w:eastAsia="ru-RU"/>
              </w:rPr>
            </w:pPr>
          </w:p>
        </w:tc>
      </w:tr>
      <w:tr w:rsidR="00C953A7" w:rsidRPr="00C953A7" w:rsidTr="00356F5F">
        <w:trPr>
          <w:trHeight w:val="460"/>
        </w:trPr>
        <w:tc>
          <w:tcPr>
            <w:tcW w:w="1560" w:type="dxa"/>
            <w:vMerge/>
          </w:tcPr>
          <w:p w:rsidR="00C953A7" w:rsidRPr="00911E0B" w:rsidRDefault="00C953A7" w:rsidP="00911E0B">
            <w:pPr>
              <w:widowControl w:val="0"/>
              <w:suppressAutoHyphens w:val="0"/>
              <w:autoSpaceDE w:val="0"/>
              <w:autoSpaceDN w:val="0"/>
              <w:rPr>
                <w:rFonts w:ascii="Arial" w:hAnsi="Arial" w:cs="Arial"/>
                <w:lang w:eastAsia="ru-RU"/>
              </w:rPr>
            </w:pPr>
          </w:p>
        </w:tc>
        <w:tc>
          <w:tcPr>
            <w:tcW w:w="1701" w:type="dxa"/>
            <w:vMerge/>
          </w:tcPr>
          <w:p w:rsidR="00C953A7" w:rsidRPr="00911E0B" w:rsidRDefault="00C953A7" w:rsidP="00911E0B">
            <w:pPr>
              <w:widowControl w:val="0"/>
              <w:suppressAutoHyphens w:val="0"/>
              <w:autoSpaceDE w:val="0"/>
              <w:autoSpaceDN w:val="0"/>
              <w:rPr>
                <w:rFonts w:ascii="Arial" w:hAnsi="Arial" w:cs="Arial"/>
                <w:b/>
                <w:lang w:eastAsia="ru-RU"/>
              </w:rPr>
            </w:pPr>
          </w:p>
        </w:tc>
        <w:tc>
          <w:tcPr>
            <w:tcW w:w="1634" w:type="dxa"/>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областной бюджет</w:t>
            </w:r>
          </w:p>
        </w:tc>
        <w:tc>
          <w:tcPr>
            <w:tcW w:w="1201" w:type="dxa"/>
            <w:gridSpan w:val="2"/>
          </w:tcPr>
          <w:p w:rsidR="00C953A7" w:rsidRPr="00911E0B" w:rsidRDefault="00C953A7" w:rsidP="00911E0B">
            <w:pPr>
              <w:widowControl w:val="0"/>
              <w:suppressAutoHyphens w:val="0"/>
              <w:autoSpaceDE w:val="0"/>
              <w:autoSpaceDN w:val="0"/>
              <w:rPr>
                <w:rFonts w:ascii="Arial" w:hAnsi="Arial" w:cs="Arial"/>
                <w:lang w:eastAsia="ru-RU"/>
              </w:rPr>
            </w:pPr>
          </w:p>
        </w:tc>
        <w:tc>
          <w:tcPr>
            <w:tcW w:w="1208" w:type="dxa"/>
          </w:tcPr>
          <w:p w:rsidR="00C953A7" w:rsidRPr="00911E0B" w:rsidRDefault="00C953A7" w:rsidP="00911E0B">
            <w:pPr>
              <w:widowControl w:val="0"/>
              <w:suppressAutoHyphens w:val="0"/>
              <w:autoSpaceDE w:val="0"/>
              <w:autoSpaceDN w:val="0"/>
              <w:rPr>
                <w:rFonts w:ascii="Arial" w:hAnsi="Arial" w:cs="Arial"/>
                <w:lang w:eastAsia="ru-RU"/>
              </w:rPr>
            </w:pPr>
          </w:p>
        </w:tc>
        <w:tc>
          <w:tcPr>
            <w:tcW w:w="1276" w:type="dxa"/>
            <w:gridSpan w:val="3"/>
          </w:tcPr>
          <w:p w:rsidR="00C953A7" w:rsidRPr="00911E0B" w:rsidRDefault="00C953A7" w:rsidP="00911E0B">
            <w:pPr>
              <w:widowControl w:val="0"/>
              <w:suppressAutoHyphens w:val="0"/>
              <w:autoSpaceDE w:val="0"/>
              <w:autoSpaceDN w:val="0"/>
              <w:rPr>
                <w:rFonts w:ascii="Arial" w:hAnsi="Arial" w:cs="Arial"/>
                <w:lang w:eastAsia="ru-RU"/>
              </w:rPr>
            </w:pPr>
          </w:p>
        </w:tc>
        <w:tc>
          <w:tcPr>
            <w:tcW w:w="1134" w:type="dxa"/>
          </w:tcPr>
          <w:p w:rsidR="00C953A7" w:rsidRPr="00911E0B" w:rsidRDefault="00C953A7" w:rsidP="00911E0B">
            <w:pPr>
              <w:widowControl w:val="0"/>
              <w:suppressAutoHyphens w:val="0"/>
              <w:autoSpaceDE w:val="0"/>
              <w:autoSpaceDN w:val="0"/>
              <w:rPr>
                <w:rFonts w:ascii="Arial" w:hAnsi="Arial" w:cs="Arial"/>
                <w:lang w:eastAsia="ru-RU"/>
              </w:rPr>
            </w:pPr>
          </w:p>
        </w:tc>
      </w:tr>
      <w:tr w:rsidR="00B61F01" w:rsidRPr="00C953A7" w:rsidTr="00356F5F">
        <w:trPr>
          <w:trHeight w:val="460"/>
        </w:trPr>
        <w:tc>
          <w:tcPr>
            <w:tcW w:w="1560" w:type="dxa"/>
            <w:vMerge/>
          </w:tcPr>
          <w:p w:rsidR="00B61F01" w:rsidRPr="00911E0B" w:rsidRDefault="00B61F01" w:rsidP="00B61F01">
            <w:pPr>
              <w:widowControl w:val="0"/>
              <w:suppressAutoHyphens w:val="0"/>
              <w:autoSpaceDE w:val="0"/>
              <w:autoSpaceDN w:val="0"/>
              <w:rPr>
                <w:rFonts w:ascii="Arial" w:hAnsi="Arial" w:cs="Arial"/>
                <w:lang w:eastAsia="ru-RU"/>
              </w:rPr>
            </w:pPr>
          </w:p>
        </w:tc>
        <w:tc>
          <w:tcPr>
            <w:tcW w:w="1701" w:type="dxa"/>
            <w:vMerge/>
          </w:tcPr>
          <w:p w:rsidR="00B61F01" w:rsidRPr="00911E0B" w:rsidRDefault="00B61F01" w:rsidP="00B61F01">
            <w:pPr>
              <w:widowControl w:val="0"/>
              <w:suppressAutoHyphens w:val="0"/>
              <w:autoSpaceDE w:val="0"/>
              <w:autoSpaceDN w:val="0"/>
              <w:rPr>
                <w:rFonts w:ascii="Arial" w:hAnsi="Arial" w:cs="Arial"/>
                <w:b/>
                <w:lang w:eastAsia="ru-RU"/>
              </w:rPr>
            </w:pPr>
          </w:p>
        </w:tc>
        <w:tc>
          <w:tcPr>
            <w:tcW w:w="1634" w:type="dxa"/>
          </w:tcPr>
          <w:p w:rsidR="00B61F01" w:rsidRPr="00C953A7" w:rsidRDefault="00B61F01" w:rsidP="00B61F01">
            <w:pPr>
              <w:widowControl w:val="0"/>
              <w:suppressAutoHyphens w:val="0"/>
              <w:autoSpaceDE w:val="0"/>
              <w:autoSpaceDN w:val="0"/>
              <w:rPr>
                <w:rFonts w:ascii="Arial" w:hAnsi="Arial" w:cs="Arial"/>
                <w:lang w:eastAsia="ru-RU"/>
              </w:rPr>
            </w:pPr>
            <w:r w:rsidRPr="00C953A7">
              <w:rPr>
                <w:rFonts w:ascii="Arial" w:hAnsi="Arial" w:cs="Arial"/>
                <w:lang w:eastAsia="ru-RU"/>
              </w:rPr>
              <w:t>Местный бюджет</w:t>
            </w:r>
          </w:p>
        </w:tc>
        <w:tc>
          <w:tcPr>
            <w:tcW w:w="1201" w:type="dxa"/>
            <w:gridSpan w:val="2"/>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21,7</w:t>
            </w:r>
          </w:p>
        </w:tc>
        <w:tc>
          <w:tcPr>
            <w:tcW w:w="1208" w:type="dxa"/>
          </w:tcPr>
          <w:p w:rsidR="00B61F01" w:rsidRPr="00911E0B" w:rsidRDefault="00356F5F" w:rsidP="00B61F01">
            <w:pPr>
              <w:widowControl w:val="0"/>
              <w:suppressAutoHyphens w:val="0"/>
              <w:autoSpaceDE w:val="0"/>
              <w:autoSpaceDN w:val="0"/>
              <w:rPr>
                <w:rFonts w:ascii="Arial" w:hAnsi="Arial" w:cs="Arial"/>
                <w:lang w:eastAsia="ru-RU"/>
              </w:rPr>
            </w:pPr>
            <w:r>
              <w:rPr>
                <w:rFonts w:ascii="Arial" w:hAnsi="Arial" w:cs="Arial"/>
                <w:lang w:eastAsia="ru-RU"/>
              </w:rPr>
              <w:t>412,11341</w:t>
            </w:r>
          </w:p>
        </w:tc>
        <w:tc>
          <w:tcPr>
            <w:tcW w:w="1276" w:type="dxa"/>
            <w:gridSpan w:val="3"/>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248,587,61</w:t>
            </w:r>
          </w:p>
        </w:tc>
        <w:tc>
          <w:tcPr>
            <w:tcW w:w="1134" w:type="dxa"/>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395,89961</w:t>
            </w:r>
          </w:p>
        </w:tc>
      </w:tr>
      <w:tr w:rsidR="00C953A7" w:rsidRPr="00C953A7" w:rsidTr="00356F5F">
        <w:trPr>
          <w:trHeight w:val="460"/>
        </w:trPr>
        <w:tc>
          <w:tcPr>
            <w:tcW w:w="1560" w:type="dxa"/>
            <w:vMerge/>
          </w:tcPr>
          <w:p w:rsidR="00C953A7" w:rsidRPr="00911E0B" w:rsidRDefault="00C953A7" w:rsidP="00911E0B">
            <w:pPr>
              <w:widowControl w:val="0"/>
              <w:suppressAutoHyphens w:val="0"/>
              <w:autoSpaceDE w:val="0"/>
              <w:autoSpaceDN w:val="0"/>
              <w:rPr>
                <w:rFonts w:ascii="Arial" w:hAnsi="Arial" w:cs="Arial"/>
                <w:lang w:eastAsia="ru-RU"/>
              </w:rPr>
            </w:pPr>
          </w:p>
        </w:tc>
        <w:tc>
          <w:tcPr>
            <w:tcW w:w="1701" w:type="dxa"/>
            <w:vMerge/>
          </w:tcPr>
          <w:p w:rsidR="00C953A7" w:rsidRPr="00911E0B" w:rsidRDefault="00C953A7" w:rsidP="00911E0B">
            <w:pPr>
              <w:widowControl w:val="0"/>
              <w:suppressAutoHyphens w:val="0"/>
              <w:autoSpaceDE w:val="0"/>
              <w:autoSpaceDN w:val="0"/>
              <w:rPr>
                <w:rFonts w:ascii="Arial" w:hAnsi="Arial" w:cs="Arial"/>
                <w:b/>
                <w:lang w:eastAsia="ru-RU"/>
              </w:rPr>
            </w:pPr>
          </w:p>
        </w:tc>
        <w:tc>
          <w:tcPr>
            <w:tcW w:w="1634" w:type="dxa"/>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внебюджетные источники</w:t>
            </w:r>
          </w:p>
        </w:tc>
        <w:tc>
          <w:tcPr>
            <w:tcW w:w="1201" w:type="dxa"/>
            <w:gridSpan w:val="2"/>
          </w:tcPr>
          <w:p w:rsidR="00C953A7" w:rsidRPr="00911E0B" w:rsidRDefault="00C953A7" w:rsidP="00911E0B">
            <w:pPr>
              <w:widowControl w:val="0"/>
              <w:suppressAutoHyphens w:val="0"/>
              <w:autoSpaceDE w:val="0"/>
              <w:autoSpaceDN w:val="0"/>
              <w:rPr>
                <w:rFonts w:ascii="Arial" w:hAnsi="Arial" w:cs="Arial"/>
                <w:lang w:eastAsia="ru-RU"/>
              </w:rPr>
            </w:pPr>
          </w:p>
        </w:tc>
        <w:tc>
          <w:tcPr>
            <w:tcW w:w="1208" w:type="dxa"/>
          </w:tcPr>
          <w:p w:rsidR="00C953A7" w:rsidRPr="00911E0B" w:rsidRDefault="00C953A7" w:rsidP="00911E0B">
            <w:pPr>
              <w:widowControl w:val="0"/>
              <w:suppressAutoHyphens w:val="0"/>
              <w:autoSpaceDE w:val="0"/>
              <w:autoSpaceDN w:val="0"/>
              <w:rPr>
                <w:rFonts w:ascii="Arial" w:hAnsi="Arial" w:cs="Arial"/>
                <w:lang w:eastAsia="ru-RU"/>
              </w:rPr>
            </w:pPr>
          </w:p>
        </w:tc>
        <w:tc>
          <w:tcPr>
            <w:tcW w:w="1276" w:type="dxa"/>
            <w:gridSpan w:val="3"/>
          </w:tcPr>
          <w:p w:rsidR="00C953A7" w:rsidRPr="00911E0B" w:rsidRDefault="00C953A7" w:rsidP="00911E0B">
            <w:pPr>
              <w:widowControl w:val="0"/>
              <w:suppressAutoHyphens w:val="0"/>
              <w:autoSpaceDE w:val="0"/>
              <w:autoSpaceDN w:val="0"/>
              <w:rPr>
                <w:rFonts w:ascii="Arial" w:hAnsi="Arial" w:cs="Arial"/>
                <w:lang w:eastAsia="ru-RU"/>
              </w:rPr>
            </w:pPr>
          </w:p>
        </w:tc>
        <w:tc>
          <w:tcPr>
            <w:tcW w:w="1134" w:type="dxa"/>
          </w:tcPr>
          <w:p w:rsidR="00C953A7" w:rsidRPr="00911E0B" w:rsidRDefault="00C953A7" w:rsidP="00911E0B">
            <w:pPr>
              <w:widowControl w:val="0"/>
              <w:suppressAutoHyphens w:val="0"/>
              <w:autoSpaceDE w:val="0"/>
              <w:autoSpaceDN w:val="0"/>
              <w:rPr>
                <w:rFonts w:ascii="Arial" w:hAnsi="Arial" w:cs="Arial"/>
                <w:lang w:eastAsia="ru-RU"/>
              </w:rPr>
            </w:pPr>
          </w:p>
        </w:tc>
      </w:tr>
      <w:tr w:rsidR="00C953A7" w:rsidRPr="00C953A7" w:rsidTr="00356F5F">
        <w:trPr>
          <w:trHeight w:val="460"/>
        </w:trPr>
        <w:tc>
          <w:tcPr>
            <w:tcW w:w="1560" w:type="dxa"/>
            <w:vMerge/>
          </w:tcPr>
          <w:p w:rsidR="00C953A7" w:rsidRPr="00C953A7" w:rsidRDefault="00C953A7" w:rsidP="00C953A7">
            <w:pPr>
              <w:widowControl w:val="0"/>
              <w:suppressAutoHyphens w:val="0"/>
              <w:autoSpaceDE w:val="0"/>
              <w:autoSpaceDN w:val="0"/>
              <w:rPr>
                <w:rFonts w:ascii="Arial" w:hAnsi="Arial" w:cs="Arial"/>
                <w:lang w:eastAsia="ru-RU"/>
              </w:rPr>
            </w:pPr>
          </w:p>
        </w:tc>
        <w:tc>
          <w:tcPr>
            <w:tcW w:w="1701" w:type="dxa"/>
            <w:vMerge/>
          </w:tcPr>
          <w:p w:rsidR="00C953A7" w:rsidRPr="008F7A36" w:rsidRDefault="00C953A7" w:rsidP="00C953A7">
            <w:pPr>
              <w:widowControl w:val="0"/>
              <w:suppressAutoHyphens w:val="0"/>
              <w:autoSpaceDE w:val="0"/>
              <w:autoSpaceDN w:val="0"/>
              <w:jc w:val="both"/>
              <w:rPr>
                <w:rFonts w:ascii="Arial" w:hAnsi="Arial" w:cs="Arial"/>
                <w:b/>
                <w:sz w:val="24"/>
                <w:szCs w:val="24"/>
                <w:lang w:eastAsia="ru-RU"/>
              </w:rPr>
            </w:pPr>
          </w:p>
        </w:tc>
        <w:tc>
          <w:tcPr>
            <w:tcW w:w="1634" w:type="dxa"/>
          </w:tcPr>
          <w:p w:rsidR="00C953A7" w:rsidRPr="00C953A7" w:rsidRDefault="00C953A7" w:rsidP="00C953A7">
            <w:pPr>
              <w:widowControl w:val="0"/>
              <w:suppressAutoHyphens w:val="0"/>
              <w:autoSpaceDE w:val="0"/>
              <w:autoSpaceDN w:val="0"/>
              <w:jc w:val="both"/>
              <w:rPr>
                <w:rFonts w:ascii="Arial" w:hAnsi="Arial" w:cs="Arial"/>
                <w:lang w:eastAsia="ru-RU"/>
              </w:rPr>
            </w:pPr>
          </w:p>
        </w:tc>
        <w:tc>
          <w:tcPr>
            <w:tcW w:w="1201" w:type="dxa"/>
            <w:gridSpan w:val="2"/>
          </w:tcPr>
          <w:p w:rsidR="00C953A7" w:rsidRPr="00C953A7" w:rsidRDefault="00C953A7" w:rsidP="00C953A7">
            <w:pPr>
              <w:widowControl w:val="0"/>
              <w:suppressAutoHyphens w:val="0"/>
              <w:autoSpaceDE w:val="0"/>
              <w:autoSpaceDN w:val="0"/>
              <w:jc w:val="both"/>
              <w:rPr>
                <w:rFonts w:ascii="Arial" w:hAnsi="Arial" w:cs="Arial"/>
                <w:lang w:eastAsia="ru-RU"/>
              </w:rPr>
            </w:pPr>
          </w:p>
        </w:tc>
        <w:tc>
          <w:tcPr>
            <w:tcW w:w="1208" w:type="dxa"/>
          </w:tcPr>
          <w:p w:rsidR="00C953A7" w:rsidRPr="00C953A7" w:rsidRDefault="00C953A7" w:rsidP="00C953A7">
            <w:pPr>
              <w:widowControl w:val="0"/>
              <w:suppressAutoHyphens w:val="0"/>
              <w:autoSpaceDE w:val="0"/>
              <w:autoSpaceDN w:val="0"/>
              <w:jc w:val="both"/>
              <w:rPr>
                <w:rFonts w:ascii="Arial" w:hAnsi="Arial" w:cs="Arial"/>
                <w:lang w:eastAsia="ru-RU"/>
              </w:rPr>
            </w:pPr>
          </w:p>
        </w:tc>
        <w:tc>
          <w:tcPr>
            <w:tcW w:w="1276" w:type="dxa"/>
            <w:gridSpan w:val="3"/>
          </w:tcPr>
          <w:p w:rsidR="00C953A7" w:rsidRPr="00C953A7" w:rsidRDefault="00C953A7" w:rsidP="00C953A7">
            <w:pPr>
              <w:widowControl w:val="0"/>
              <w:suppressAutoHyphens w:val="0"/>
              <w:autoSpaceDE w:val="0"/>
              <w:autoSpaceDN w:val="0"/>
              <w:jc w:val="both"/>
              <w:rPr>
                <w:rFonts w:ascii="Arial" w:hAnsi="Arial" w:cs="Arial"/>
                <w:lang w:eastAsia="ru-RU"/>
              </w:rPr>
            </w:pPr>
          </w:p>
        </w:tc>
        <w:tc>
          <w:tcPr>
            <w:tcW w:w="1134" w:type="dxa"/>
          </w:tcPr>
          <w:p w:rsidR="00C953A7" w:rsidRPr="00C953A7" w:rsidRDefault="00C953A7" w:rsidP="00C953A7">
            <w:pPr>
              <w:widowControl w:val="0"/>
              <w:suppressAutoHyphens w:val="0"/>
              <w:autoSpaceDE w:val="0"/>
              <w:autoSpaceDN w:val="0"/>
              <w:jc w:val="both"/>
              <w:rPr>
                <w:rFonts w:ascii="Arial" w:hAnsi="Arial" w:cs="Arial"/>
                <w:lang w:eastAsia="ru-RU"/>
              </w:rPr>
            </w:pPr>
          </w:p>
        </w:tc>
      </w:tr>
    </w:tbl>
    <w:p w:rsidR="005C05A8" w:rsidRPr="005C05A8" w:rsidRDefault="005C05A8" w:rsidP="005C05A8">
      <w:pPr>
        <w:spacing w:line="200" w:lineRule="atLeast"/>
        <w:jc w:val="right"/>
        <w:rPr>
          <w:rFonts w:eastAsia="Arial" w:cs="Times New Roman"/>
          <w:b/>
          <w:sz w:val="24"/>
          <w:szCs w:val="24"/>
        </w:rPr>
      </w:pPr>
    </w:p>
    <w:p w:rsidR="005C05A8" w:rsidRPr="005C05A8" w:rsidRDefault="005C05A8" w:rsidP="005C05A8">
      <w:pPr>
        <w:spacing w:line="200" w:lineRule="atLeast"/>
        <w:jc w:val="right"/>
        <w:rPr>
          <w:rFonts w:eastAsia="Arial" w:cs="Times New Roman"/>
          <w:b/>
          <w:sz w:val="24"/>
          <w:szCs w:val="24"/>
        </w:rPr>
      </w:pPr>
    </w:p>
    <w:p w:rsidR="005C05A8" w:rsidRPr="005C05A8" w:rsidRDefault="005C05A8" w:rsidP="005C05A8">
      <w:pPr>
        <w:spacing w:line="200" w:lineRule="atLeast"/>
        <w:jc w:val="right"/>
        <w:rPr>
          <w:rFonts w:eastAsia="Arial" w:cs="Times New Roman"/>
          <w:b/>
          <w:sz w:val="24"/>
          <w:szCs w:val="24"/>
        </w:rPr>
      </w:pPr>
    </w:p>
    <w:p w:rsidR="005C05A8" w:rsidRPr="005C05A8" w:rsidRDefault="005C05A8" w:rsidP="005C05A8">
      <w:pPr>
        <w:spacing w:line="200" w:lineRule="atLeast"/>
        <w:jc w:val="right"/>
        <w:rPr>
          <w:rFonts w:eastAsia="Arial" w:cs="Times New Roman"/>
          <w:b/>
          <w:sz w:val="24"/>
          <w:szCs w:val="24"/>
        </w:rPr>
      </w:pPr>
    </w:p>
    <w:p w:rsidR="005C05A8" w:rsidRPr="005C05A8" w:rsidRDefault="005C05A8" w:rsidP="005C05A8">
      <w:pPr>
        <w:spacing w:line="200" w:lineRule="atLeast"/>
        <w:jc w:val="right"/>
        <w:rPr>
          <w:rFonts w:eastAsia="Arial" w:cs="Times New Roman"/>
          <w:b/>
          <w:sz w:val="24"/>
          <w:szCs w:val="24"/>
        </w:rPr>
      </w:pPr>
    </w:p>
    <w:p w:rsidR="00105F35" w:rsidRPr="007423F0" w:rsidRDefault="00105F35" w:rsidP="00621EA0">
      <w:pPr>
        <w:suppressAutoHyphens w:val="0"/>
        <w:spacing w:line="240" w:lineRule="atLeast"/>
        <w:ind w:firstLine="709"/>
        <w:jc w:val="right"/>
        <w:rPr>
          <w:rFonts w:ascii="Arial" w:hAnsi="Arial" w:cs="Arial"/>
          <w:sz w:val="18"/>
          <w:szCs w:val="18"/>
          <w:lang w:eastAsia="ru-RU"/>
        </w:rPr>
      </w:pPr>
    </w:p>
    <w:p w:rsidR="00105F35" w:rsidRPr="007423F0" w:rsidRDefault="00105F35" w:rsidP="00621EA0">
      <w:pPr>
        <w:suppressAutoHyphens w:val="0"/>
        <w:spacing w:line="240" w:lineRule="atLeast"/>
        <w:ind w:firstLine="709"/>
        <w:jc w:val="right"/>
        <w:rPr>
          <w:rFonts w:ascii="Arial" w:hAnsi="Arial" w:cs="Arial"/>
          <w:sz w:val="18"/>
          <w:szCs w:val="18"/>
          <w:lang w:eastAsia="ru-RU"/>
        </w:rPr>
      </w:pPr>
    </w:p>
    <w:p w:rsidR="00105F35" w:rsidRPr="007423F0" w:rsidRDefault="00105F35" w:rsidP="00621EA0">
      <w:pPr>
        <w:suppressAutoHyphens w:val="0"/>
        <w:spacing w:line="240" w:lineRule="atLeast"/>
        <w:ind w:firstLine="709"/>
        <w:jc w:val="right"/>
        <w:rPr>
          <w:rFonts w:ascii="Arial" w:hAnsi="Arial" w:cs="Arial"/>
          <w:sz w:val="18"/>
          <w:szCs w:val="18"/>
          <w:lang w:eastAsia="ru-RU"/>
        </w:rPr>
      </w:pPr>
    </w:p>
    <w:p w:rsidR="00105F35" w:rsidRPr="007423F0" w:rsidRDefault="00105F35" w:rsidP="00621EA0">
      <w:pPr>
        <w:suppressAutoHyphens w:val="0"/>
        <w:spacing w:line="240" w:lineRule="atLeast"/>
        <w:ind w:firstLine="709"/>
        <w:jc w:val="right"/>
        <w:rPr>
          <w:rFonts w:ascii="Arial" w:hAnsi="Arial" w:cs="Arial"/>
          <w:sz w:val="18"/>
          <w:szCs w:val="18"/>
          <w:lang w:eastAsia="ru-RU"/>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sectPr w:rsidR="00105F35" w:rsidRPr="007423F0" w:rsidSect="00F24757">
          <w:footerReference w:type="default" r:id="rId27"/>
          <w:pgSz w:w="11906" w:h="16838"/>
          <w:pgMar w:top="1134" w:right="850" w:bottom="1134" w:left="1701" w:header="708" w:footer="708" w:gutter="0"/>
          <w:cols w:space="708"/>
          <w:docGrid w:linePitch="360"/>
        </w:sectPr>
      </w:pPr>
      <w:r w:rsidRPr="007423F0">
        <w:rPr>
          <w:rFonts w:ascii="Arial" w:eastAsia="MS Mincho" w:hAnsi="Arial" w:cs="Arial"/>
          <w:bCs/>
          <w:sz w:val="18"/>
          <w:szCs w:val="18"/>
        </w:rPr>
        <w:br/>
      </w:r>
    </w:p>
    <w:p w:rsidR="00105F35" w:rsidRPr="007423F0" w:rsidRDefault="00105F35" w:rsidP="00EB0FD0">
      <w:pPr>
        <w:autoSpaceDE w:val="0"/>
        <w:rPr>
          <w:rFonts w:ascii="Arial" w:hAnsi="Arial" w:cs="Arial"/>
          <w:sz w:val="18"/>
          <w:szCs w:val="18"/>
        </w:rPr>
      </w:pPr>
    </w:p>
    <w:sectPr w:rsidR="00105F35" w:rsidRPr="007423F0" w:rsidSect="00EB0FD0">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6FE" w:rsidRDefault="002906FE" w:rsidP="00F24757">
      <w:r>
        <w:separator/>
      </w:r>
    </w:p>
  </w:endnote>
  <w:endnote w:type="continuationSeparator" w:id="0">
    <w:p w:rsidR="002906FE" w:rsidRDefault="002906FE" w:rsidP="00F24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Andale Sans UI">
    <w:altName w:val="Arial Unicode MS"/>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7AE" w:rsidRDefault="008947AE">
    <w:pPr>
      <w:pStyle w:val="a5"/>
      <w:jc w:val="right"/>
    </w:pPr>
    <w:r>
      <w:fldChar w:fldCharType="begin"/>
    </w:r>
    <w:r>
      <w:instrText>PAGE   \* MERGEFORMAT</w:instrText>
    </w:r>
    <w:r>
      <w:fldChar w:fldCharType="separate"/>
    </w:r>
    <w:r w:rsidR="00356F5F">
      <w:rPr>
        <w:noProof/>
      </w:rPr>
      <w:t>17</w:t>
    </w:r>
    <w:r>
      <w:rPr>
        <w:noProof/>
      </w:rPr>
      <w:fldChar w:fldCharType="end"/>
    </w:r>
  </w:p>
  <w:p w:rsidR="008947AE" w:rsidRPr="00BA323A" w:rsidRDefault="008947AE">
    <w:pPr>
      <w:pStyle w:val="a5"/>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6FE" w:rsidRDefault="002906FE" w:rsidP="00F24757">
      <w:r>
        <w:separator/>
      </w:r>
    </w:p>
  </w:footnote>
  <w:footnote w:type="continuationSeparator" w:id="0">
    <w:p w:rsidR="002906FE" w:rsidRDefault="002906FE" w:rsidP="00F247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decimal"/>
      <w:lvlText w:val="%1."/>
      <w:lvlJc w:val="left"/>
      <w:pPr>
        <w:tabs>
          <w:tab w:val="num" w:pos="-425"/>
        </w:tabs>
        <w:ind w:left="928" w:hanging="360"/>
      </w:pPr>
    </w:lvl>
  </w:abstractNum>
  <w:abstractNum w:abstractNumId="1">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2">
    <w:nsid w:val="5EB1718C"/>
    <w:multiLevelType w:val="hybridMultilevel"/>
    <w:tmpl w:val="E7625E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0CB748A"/>
    <w:multiLevelType w:val="hybridMultilevel"/>
    <w:tmpl w:val="2BC81EDA"/>
    <w:lvl w:ilvl="0" w:tplc="D19CC94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FFF"/>
    <w:rsid w:val="00026306"/>
    <w:rsid w:val="00057E6E"/>
    <w:rsid w:val="000645E8"/>
    <w:rsid w:val="000808C2"/>
    <w:rsid w:val="00092D3C"/>
    <w:rsid w:val="000A066C"/>
    <w:rsid w:val="000C5C36"/>
    <w:rsid w:val="000D65CF"/>
    <w:rsid w:val="000F3362"/>
    <w:rsid w:val="000F50B5"/>
    <w:rsid w:val="00105F35"/>
    <w:rsid w:val="00115A17"/>
    <w:rsid w:val="00137ED0"/>
    <w:rsid w:val="00180303"/>
    <w:rsid w:val="00181BFE"/>
    <w:rsid w:val="001B315D"/>
    <w:rsid w:val="001D581C"/>
    <w:rsid w:val="001E64AB"/>
    <w:rsid w:val="001F1C79"/>
    <w:rsid w:val="00214C0B"/>
    <w:rsid w:val="002273C3"/>
    <w:rsid w:val="00236288"/>
    <w:rsid w:val="00273D66"/>
    <w:rsid w:val="00287C36"/>
    <w:rsid w:val="002906FE"/>
    <w:rsid w:val="002A7135"/>
    <w:rsid w:val="002C2FA8"/>
    <w:rsid w:val="002F2AE2"/>
    <w:rsid w:val="00326BD0"/>
    <w:rsid w:val="00347D6D"/>
    <w:rsid w:val="00356F5F"/>
    <w:rsid w:val="00384360"/>
    <w:rsid w:val="003B37F7"/>
    <w:rsid w:val="003D7B15"/>
    <w:rsid w:val="004025DB"/>
    <w:rsid w:val="00413A94"/>
    <w:rsid w:val="00446B44"/>
    <w:rsid w:val="0045776C"/>
    <w:rsid w:val="0046325C"/>
    <w:rsid w:val="004D20DB"/>
    <w:rsid w:val="004D5DFA"/>
    <w:rsid w:val="004E30A4"/>
    <w:rsid w:val="004F69BA"/>
    <w:rsid w:val="0051576C"/>
    <w:rsid w:val="00524EC1"/>
    <w:rsid w:val="00526719"/>
    <w:rsid w:val="00581C6B"/>
    <w:rsid w:val="0058610A"/>
    <w:rsid w:val="005C05A8"/>
    <w:rsid w:val="006200C3"/>
    <w:rsid w:val="00621EA0"/>
    <w:rsid w:val="00641761"/>
    <w:rsid w:val="00643C68"/>
    <w:rsid w:val="00675253"/>
    <w:rsid w:val="00675556"/>
    <w:rsid w:val="006A332E"/>
    <w:rsid w:val="006B024B"/>
    <w:rsid w:val="006B1748"/>
    <w:rsid w:val="006B68D1"/>
    <w:rsid w:val="006F306B"/>
    <w:rsid w:val="00700849"/>
    <w:rsid w:val="00702FE0"/>
    <w:rsid w:val="00724848"/>
    <w:rsid w:val="007423F0"/>
    <w:rsid w:val="00743203"/>
    <w:rsid w:val="00772EAB"/>
    <w:rsid w:val="007D08DD"/>
    <w:rsid w:val="007D586E"/>
    <w:rsid w:val="00800130"/>
    <w:rsid w:val="00827D5B"/>
    <w:rsid w:val="00847728"/>
    <w:rsid w:val="00852F60"/>
    <w:rsid w:val="00870BF6"/>
    <w:rsid w:val="008947AE"/>
    <w:rsid w:val="008D2D84"/>
    <w:rsid w:val="008D328E"/>
    <w:rsid w:val="008F7A36"/>
    <w:rsid w:val="00910D77"/>
    <w:rsid w:val="00911E0B"/>
    <w:rsid w:val="00916ABC"/>
    <w:rsid w:val="00931997"/>
    <w:rsid w:val="00933BFA"/>
    <w:rsid w:val="0094054B"/>
    <w:rsid w:val="0095738B"/>
    <w:rsid w:val="009926D6"/>
    <w:rsid w:val="009E5317"/>
    <w:rsid w:val="00A42380"/>
    <w:rsid w:val="00A50A58"/>
    <w:rsid w:val="00A54542"/>
    <w:rsid w:val="00A62315"/>
    <w:rsid w:val="00A94D36"/>
    <w:rsid w:val="00AB0D09"/>
    <w:rsid w:val="00AF0D6C"/>
    <w:rsid w:val="00AF5FFF"/>
    <w:rsid w:val="00B021A6"/>
    <w:rsid w:val="00B23E29"/>
    <w:rsid w:val="00B61F01"/>
    <w:rsid w:val="00B942E2"/>
    <w:rsid w:val="00B957A9"/>
    <w:rsid w:val="00BA323A"/>
    <w:rsid w:val="00BB5C5B"/>
    <w:rsid w:val="00BB615F"/>
    <w:rsid w:val="00BC5B1E"/>
    <w:rsid w:val="00BD0658"/>
    <w:rsid w:val="00BF3CBA"/>
    <w:rsid w:val="00C11724"/>
    <w:rsid w:val="00C2759A"/>
    <w:rsid w:val="00C3192B"/>
    <w:rsid w:val="00C5310A"/>
    <w:rsid w:val="00C953A7"/>
    <w:rsid w:val="00CA4885"/>
    <w:rsid w:val="00CB6B45"/>
    <w:rsid w:val="00CD3584"/>
    <w:rsid w:val="00CF0CD2"/>
    <w:rsid w:val="00CF3169"/>
    <w:rsid w:val="00D30FDC"/>
    <w:rsid w:val="00D712EE"/>
    <w:rsid w:val="00DA4E35"/>
    <w:rsid w:val="00DC1EF5"/>
    <w:rsid w:val="00DE5DCF"/>
    <w:rsid w:val="00DF2A5A"/>
    <w:rsid w:val="00E008D9"/>
    <w:rsid w:val="00E2464A"/>
    <w:rsid w:val="00E33305"/>
    <w:rsid w:val="00E61784"/>
    <w:rsid w:val="00E7776D"/>
    <w:rsid w:val="00EB0FD0"/>
    <w:rsid w:val="00EC0D56"/>
    <w:rsid w:val="00EF0069"/>
    <w:rsid w:val="00EF0A4D"/>
    <w:rsid w:val="00F2052C"/>
    <w:rsid w:val="00F24757"/>
    <w:rsid w:val="00F520C2"/>
    <w:rsid w:val="00F60142"/>
    <w:rsid w:val="00FF2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ABC"/>
    <w:pPr>
      <w:suppressAutoHyphens/>
    </w:pPr>
    <w:rPr>
      <w:rFonts w:ascii="Times New Roman" w:eastAsia="Times New Roman" w:hAnsi="Times New Roman" w:cs="Calibri"/>
      <w:lang w:eastAsia="ar-SA"/>
    </w:rPr>
  </w:style>
  <w:style w:type="paragraph" w:styleId="1">
    <w:name w:val="heading 1"/>
    <w:basedOn w:val="a"/>
    <w:next w:val="a"/>
    <w:link w:val="10"/>
    <w:uiPriority w:val="99"/>
    <w:qFormat/>
    <w:rsid w:val="00621EA0"/>
    <w:pPr>
      <w:keepNext/>
      <w:suppressAutoHyphens w:val="0"/>
      <w:spacing w:line="220" w:lineRule="exact"/>
      <w:jc w:val="center"/>
      <w:outlineLvl w:val="0"/>
    </w:pPr>
    <w:rPr>
      <w:rFonts w:ascii="AG Souvenir" w:hAnsi="AG Souvenir" w:cs="Times New Roman"/>
      <w:b/>
      <w:bCs/>
      <w:spacing w:val="38"/>
      <w:sz w:val="28"/>
      <w:szCs w:val="28"/>
      <w:lang w:eastAsia="ru-RU"/>
    </w:rPr>
  </w:style>
  <w:style w:type="paragraph" w:styleId="3">
    <w:name w:val="heading 3"/>
    <w:basedOn w:val="a"/>
    <w:next w:val="a"/>
    <w:link w:val="30"/>
    <w:qFormat/>
    <w:locked/>
    <w:rsid w:val="000808C2"/>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21EA0"/>
    <w:rPr>
      <w:rFonts w:ascii="AG Souvenir" w:hAnsi="AG Souvenir" w:cs="Times New Roman"/>
      <w:b/>
      <w:bCs/>
      <w:spacing w:val="38"/>
      <w:sz w:val="28"/>
      <w:szCs w:val="28"/>
    </w:rPr>
  </w:style>
  <w:style w:type="paragraph" w:styleId="a3">
    <w:name w:val="header"/>
    <w:basedOn w:val="a"/>
    <w:link w:val="a4"/>
    <w:uiPriority w:val="99"/>
    <w:semiHidden/>
    <w:rsid w:val="00916ABC"/>
    <w:pPr>
      <w:tabs>
        <w:tab w:val="center" w:pos="4677"/>
        <w:tab w:val="right" w:pos="9355"/>
      </w:tabs>
    </w:pPr>
  </w:style>
  <w:style w:type="character" w:customStyle="1" w:styleId="a4">
    <w:name w:val="Верхний колонтитул Знак"/>
    <w:link w:val="a3"/>
    <w:uiPriority w:val="99"/>
    <w:semiHidden/>
    <w:locked/>
    <w:rsid w:val="00916ABC"/>
    <w:rPr>
      <w:rFonts w:ascii="Times New Roman" w:hAnsi="Times New Roman" w:cs="Calibri"/>
      <w:sz w:val="20"/>
      <w:szCs w:val="20"/>
      <w:lang w:eastAsia="ar-SA" w:bidi="ar-SA"/>
    </w:rPr>
  </w:style>
  <w:style w:type="paragraph" w:styleId="a5">
    <w:name w:val="footer"/>
    <w:basedOn w:val="a"/>
    <w:link w:val="a6"/>
    <w:uiPriority w:val="99"/>
    <w:rsid w:val="00916ABC"/>
    <w:pPr>
      <w:tabs>
        <w:tab w:val="center" w:pos="4677"/>
        <w:tab w:val="right" w:pos="9355"/>
      </w:tabs>
    </w:pPr>
  </w:style>
  <w:style w:type="character" w:customStyle="1" w:styleId="a6">
    <w:name w:val="Нижний колонтитул Знак"/>
    <w:link w:val="a5"/>
    <w:uiPriority w:val="99"/>
    <w:locked/>
    <w:rsid w:val="00916ABC"/>
    <w:rPr>
      <w:rFonts w:ascii="Times New Roman" w:hAnsi="Times New Roman" w:cs="Calibri"/>
      <w:sz w:val="20"/>
      <w:szCs w:val="20"/>
      <w:lang w:eastAsia="ar-SA" w:bidi="ar-SA"/>
    </w:rPr>
  </w:style>
  <w:style w:type="paragraph" w:styleId="a7">
    <w:name w:val="Body Text"/>
    <w:basedOn w:val="a"/>
    <w:link w:val="a8"/>
    <w:uiPriority w:val="99"/>
    <w:semiHidden/>
    <w:rsid w:val="00916ABC"/>
    <w:pPr>
      <w:spacing w:after="120"/>
    </w:pPr>
  </w:style>
  <w:style w:type="character" w:customStyle="1" w:styleId="a8">
    <w:name w:val="Основной текст Знак"/>
    <w:link w:val="a7"/>
    <w:uiPriority w:val="99"/>
    <w:semiHidden/>
    <w:locked/>
    <w:rsid w:val="00916ABC"/>
    <w:rPr>
      <w:rFonts w:ascii="Times New Roman" w:hAnsi="Times New Roman" w:cs="Calibri"/>
      <w:sz w:val="20"/>
      <w:szCs w:val="20"/>
      <w:lang w:eastAsia="ar-SA" w:bidi="ar-SA"/>
    </w:rPr>
  </w:style>
  <w:style w:type="paragraph" w:styleId="a9">
    <w:name w:val="Body Text Indent"/>
    <w:basedOn w:val="a"/>
    <w:link w:val="aa"/>
    <w:uiPriority w:val="99"/>
    <w:semiHidden/>
    <w:rsid w:val="00916ABC"/>
    <w:pPr>
      <w:spacing w:after="120"/>
      <w:ind w:left="283"/>
    </w:pPr>
  </w:style>
  <w:style w:type="character" w:customStyle="1" w:styleId="aa">
    <w:name w:val="Основной текст с отступом Знак"/>
    <w:link w:val="a9"/>
    <w:uiPriority w:val="99"/>
    <w:semiHidden/>
    <w:locked/>
    <w:rsid w:val="00916ABC"/>
    <w:rPr>
      <w:rFonts w:ascii="Times New Roman" w:hAnsi="Times New Roman" w:cs="Calibri"/>
      <w:sz w:val="20"/>
      <w:szCs w:val="20"/>
      <w:lang w:eastAsia="ar-SA" w:bidi="ar-SA"/>
    </w:rPr>
  </w:style>
  <w:style w:type="paragraph" w:styleId="ab">
    <w:name w:val="Balloon Text"/>
    <w:basedOn w:val="a"/>
    <w:link w:val="ac"/>
    <w:uiPriority w:val="99"/>
    <w:semiHidden/>
    <w:rsid w:val="00916ABC"/>
    <w:rPr>
      <w:rFonts w:ascii="Tahoma" w:hAnsi="Tahoma" w:cs="Tahoma"/>
      <w:sz w:val="16"/>
      <w:szCs w:val="16"/>
    </w:rPr>
  </w:style>
  <w:style w:type="character" w:customStyle="1" w:styleId="ac">
    <w:name w:val="Текст выноски Знак"/>
    <w:link w:val="ab"/>
    <w:uiPriority w:val="99"/>
    <w:semiHidden/>
    <w:locked/>
    <w:rsid w:val="00916ABC"/>
    <w:rPr>
      <w:rFonts w:ascii="Tahoma" w:hAnsi="Tahoma" w:cs="Tahoma"/>
      <w:sz w:val="16"/>
      <w:szCs w:val="16"/>
      <w:lang w:eastAsia="ar-SA" w:bidi="ar-SA"/>
    </w:rPr>
  </w:style>
  <w:style w:type="paragraph" w:customStyle="1" w:styleId="ConsPlusNonformat">
    <w:name w:val="ConsPlusNonformat"/>
    <w:uiPriority w:val="99"/>
    <w:rsid w:val="00916ABC"/>
    <w:pPr>
      <w:widowControl w:val="0"/>
      <w:suppressAutoHyphens/>
      <w:autoSpaceDE w:val="0"/>
    </w:pPr>
    <w:rPr>
      <w:rFonts w:ascii="Courier New" w:eastAsia="Times New Roman" w:hAnsi="Courier New" w:cs="Courier New"/>
      <w:lang w:eastAsia="ar-SA"/>
    </w:rPr>
  </w:style>
  <w:style w:type="paragraph" w:customStyle="1" w:styleId="ad">
    <w:name w:val="Содержимое таблицы"/>
    <w:basedOn w:val="a"/>
    <w:uiPriority w:val="99"/>
    <w:rsid w:val="00916ABC"/>
    <w:pPr>
      <w:suppressLineNumbers/>
    </w:pPr>
  </w:style>
  <w:style w:type="paragraph" w:customStyle="1" w:styleId="11">
    <w:name w:val="Обычный1"/>
    <w:uiPriority w:val="99"/>
    <w:rsid w:val="00916ABC"/>
    <w:pPr>
      <w:widowControl w:val="0"/>
      <w:snapToGrid w:val="0"/>
    </w:pPr>
    <w:rPr>
      <w:rFonts w:ascii="Times New Roman" w:eastAsia="Times New Roman" w:hAnsi="Times New Roman"/>
    </w:rPr>
  </w:style>
  <w:style w:type="paragraph" w:customStyle="1" w:styleId="ConsNormal">
    <w:name w:val="ConsNormal"/>
    <w:uiPriority w:val="99"/>
    <w:rsid w:val="00916ABC"/>
    <w:pPr>
      <w:widowControl w:val="0"/>
      <w:suppressAutoHyphens/>
      <w:ind w:firstLine="720"/>
    </w:pPr>
    <w:rPr>
      <w:rFonts w:ascii="Arial" w:hAnsi="Arial"/>
      <w:lang w:eastAsia="ar-SA"/>
    </w:rPr>
  </w:style>
  <w:style w:type="paragraph" w:customStyle="1" w:styleId="2">
    <w:name w:val="Обычный2"/>
    <w:uiPriority w:val="99"/>
    <w:rsid w:val="00916ABC"/>
    <w:pPr>
      <w:widowControl w:val="0"/>
      <w:snapToGrid w:val="0"/>
    </w:pPr>
    <w:rPr>
      <w:rFonts w:ascii="Times New Roman" w:eastAsia="Times New Roman" w:hAnsi="Times New Roman"/>
    </w:rPr>
  </w:style>
  <w:style w:type="paragraph" w:customStyle="1" w:styleId="ConsPlusCell">
    <w:name w:val="ConsPlusCell"/>
    <w:uiPriority w:val="99"/>
    <w:rsid w:val="00916ABC"/>
    <w:pPr>
      <w:widowControl w:val="0"/>
      <w:autoSpaceDE w:val="0"/>
      <w:autoSpaceDN w:val="0"/>
      <w:adjustRightInd w:val="0"/>
    </w:pPr>
    <w:rPr>
      <w:rFonts w:eastAsia="MS Mincho" w:cs="Calibri"/>
      <w:sz w:val="22"/>
      <w:szCs w:val="22"/>
    </w:rPr>
  </w:style>
  <w:style w:type="character" w:customStyle="1" w:styleId="12">
    <w:name w:val="Основной текст Знак1"/>
    <w:uiPriority w:val="99"/>
    <w:semiHidden/>
    <w:rsid w:val="00916ABC"/>
    <w:rPr>
      <w:rFonts w:ascii="Times New Roman" w:hAnsi="Times New Roman" w:cs="Calibri"/>
      <w:lang w:eastAsia="ar-SA" w:bidi="ar-SA"/>
    </w:rPr>
  </w:style>
  <w:style w:type="character" w:customStyle="1" w:styleId="13">
    <w:name w:val="Текст выноски Знак1"/>
    <w:uiPriority w:val="99"/>
    <w:semiHidden/>
    <w:rsid w:val="00916ABC"/>
    <w:rPr>
      <w:rFonts w:ascii="Tahoma" w:hAnsi="Tahoma" w:cs="Tahoma"/>
      <w:sz w:val="16"/>
      <w:szCs w:val="16"/>
      <w:lang w:eastAsia="ar-SA" w:bidi="ar-SA"/>
    </w:rPr>
  </w:style>
  <w:style w:type="character" w:customStyle="1" w:styleId="14">
    <w:name w:val="Верхний колонтитул Знак1"/>
    <w:uiPriority w:val="99"/>
    <w:semiHidden/>
    <w:rsid w:val="00916ABC"/>
    <w:rPr>
      <w:rFonts w:ascii="Times New Roman" w:hAnsi="Times New Roman" w:cs="Calibri"/>
      <w:lang w:eastAsia="ar-SA" w:bidi="ar-SA"/>
    </w:rPr>
  </w:style>
  <w:style w:type="character" w:customStyle="1" w:styleId="FontStyle152">
    <w:name w:val="Font Style152"/>
    <w:uiPriority w:val="99"/>
    <w:rsid w:val="00916ABC"/>
    <w:rPr>
      <w:rFonts w:ascii="Times New Roman" w:hAnsi="Times New Roman"/>
      <w:spacing w:val="10"/>
      <w:sz w:val="20"/>
    </w:rPr>
  </w:style>
  <w:style w:type="character" w:customStyle="1" w:styleId="FontStyle101">
    <w:name w:val="Font Style101"/>
    <w:uiPriority w:val="99"/>
    <w:rsid w:val="00916ABC"/>
    <w:rPr>
      <w:rFonts w:ascii="Times New Roman" w:hAnsi="Times New Roman"/>
      <w:spacing w:val="10"/>
      <w:sz w:val="24"/>
    </w:rPr>
  </w:style>
  <w:style w:type="paragraph" w:styleId="ae">
    <w:name w:val="List Paragraph"/>
    <w:basedOn w:val="a"/>
    <w:uiPriority w:val="99"/>
    <w:qFormat/>
    <w:rsid w:val="00743203"/>
    <w:pPr>
      <w:ind w:left="720"/>
      <w:contextualSpacing/>
    </w:pPr>
  </w:style>
  <w:style w:type="paragraph" w:customStyle="1" w:styleId="af">
    <w:name w:val="Знак Знак Знак Знак Знак Знак Знак"/>
    <w:basedOn w:val="a"/>
    <w:uiPriority w:val="99"/>
    <w:rsid w:val="00621EA0"/>
    <w:pPr>
      <w:suppressAutoHyphens w:val="0"/>
      <w:spacing w:before="100" w:beforeAutospacing="1" w:after="100" w:afterAutospacing="1"/>
      <w:jc w:val="both"/>
    </w:pPr>
    <w:rPr>
      <w:rFonts w:ascii="Tahoma" w:hAnsi="Tahoma" w:cs="Times New Roman"/>
      <w:lang w:val="en-US" w:eastAsia="en-US"/>
    </w:rPr>
  </w:style>
  <w:style w:type="paragraph" w:customStyle="1" w:styleId="ConsPlusNormal">
    <w:name w:val="ConsPlusNormal"/>
    <w:rsid w:val="00621EA0"/>
    <w:pPr>
      <w:widowControl w:val="0"/>
      <w:suppressAutoHyphens/>
      <w:autoSpaceDE w:val="0"/>
      <w:ind w:firstLine="720"/>
    </w:pPr>
    <w:rPr>
      <w:rFonts w:ascii="Arial" w:eastAsia="MS Mincho" w:hAnsi="Arial" w:cs="Arial"/>
      <w:lang w:eastAsia="ar-SA"/>
    </w:rPr>
  </w:style>
  <w:style w:type="paragraph" w:customStyle="1" w:styleId="ConsPlusTitle">
    <w:name w:val="ConsPlusTitle"/>
    <w:uiPriority w:val="99"/>
    <w:rsid w:val="00621EA0"/>
    <w:pPr>
      <w:widowControl w:val="0"/>
      <w:suppressAutoHyphens/>
      <w:autoSpaceDE w:val="0"/>
    </w:pPr>
    <w:rPr>
      <w:rFonts w:ascii="Arial" w:eastAsia="MS Mincho" w:hAnsi="Arial" w:cs="Arial"/>
      <w:b/>
      <w:bCs/>
      <w:lang w:eastAsia="ar-SA"/>
    </w:rPr>
  </w:style>
  <w:style w:type="table" w:styleId="af0">
    <w:name w:val="Table Grid"/>
    <w:basedOn w:val="a1"/>
    <w:uiPriority w:val="99"/>
    <w:rsid w:val="00621EA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21EA0"/>
    <w:pPr>
      <w:autoSpaceDE w:val="0"/>
      <w:autoSpaceDN w:val="0"/>
      <w:adjustRightInd w:val="0"/>
    </w:pPr>
    <w:rPr>
      <w:rFonts w:ascii="Times New Roman" w:eastAsia="Times New Roman" w:hAnsi="Times New Roman"/>
      <w:color w:val="000000"/>
      <w:sz w:val="24"/>
      <w:szCs w:val="24"/>
    </w:rPr>
  </w:style>
  <w:style w:type="character" w:styleId="af1">
    <w:name w:val="Hyperlink"/>
    <w:uiPriority w:val="99"/>
    <w:rsid w:val="00A94D36"/>
    <w:rPr>
      <w:rFonts w:cs="Times New Roman"/>
      <w:color w:val="0000FF"/>
      <w:u w:val="single"/>
    </w:rPr>
  </w:style>
  <w:style w:type="character" w:styleId="af2">
    <w:name w:val="annotation reference"/>
    <w:basedOn w:val="a0"/>
    <w:uiPriority w:val="99"/>
    <w:semiHidden/>
    <w:unhideWhenUsed/>
    <w:rsid w:val="00AF0D6C"/>
    <w:rPr>
      <w:sz w:val="16"/>
      <w:szCs w:val="16"/>
    </w:rPr>
  </w:style>
  <w:style w:type="paragraph" w:styleId="af3">
    <w:name w:val="annotation text"/>
    <w:basedOn w:val="a"/>
    <w:link w:val="af4"/>
    <w:uiPriority w:val="99"/>
    <w:semiHidden/>
    <w:unhideWhenUsed/>
    <w:rsid w:val="00AF0D6C"/>
  </w:style>
  <w:style w:type="character" w:customStyle="1" w:styleId="af4">
    <w:name w:val="Текст примечания Знак"/>
    <w:basedOn w:val="a0"/>
    <w:link w:val="af3"/>
    <w:uiPriority w:val="99"/>
    <w:semiHidden/>
    <w:rsid w:val="00AF0D6C"/>
    <w:rPr>
      <w:rFonts w:ascii="Times New Roman" w:eastAsia="Times New Roman" w:hAnsi="Times New Roman" w:cs="Calibri"/>
      <w:lang w:eastAsia="ar-SA"/>
    </w:rPr>
  </w:style>
  <w:style w:type="paragraph" w:styleId="af5">
    <w:name w:val="annotation subject"/>
    <w:basedOn w:val="af3"/>
    <w:next w:val="af3"/>
    <w:link w:val="af6"/>
    <w:uiPriority w:val="99"/>
    <w:semiHidden/>
    <w:unhideWhenUsed/>
    <w:rsid w:val="00AF0D6C"/>
    <w:rPr>
      <w:b/>
      <w:bCs/>
    </w:rPr>
  </w:style>
  <w:style w:type="character" w:customStyle="1" w:styleId="af6">
    <w:name w:val="Тема примечания Знак"/>
    <w:basedOn w:val="af4"/>
    <w:link w:val="af5"/>
    <w:uiPriority w:val="99"/>
    <w:semiHidden/>
    <w:rsid w:val="00AF0D6C"/>
    <w:rPr>
      <w:rFonts w:ascii="Times New Roman" w:eastAsia="Times New Roman" w:hAnsi="Times New Roman" w:cs="Calibri"/>
      <w:b/>
      <w:bCs/>
      <w:lang w:eastAsia="ar-SA"/>
    </w:rPr>
  </w:style>
  <w:style w:type="character" w:customStyle="1" w:styleId="30">
    <w:name w:val="Заголовок 3 Знак"/>
    <w:basedOn w:val="a0"/>
    <w:link w:val="3"/>
    <w:rsid w:val="000808C2"/>
    <w:rPr>
      <w:rFonts w:ascii="Arial" w:eastAsia="Times New Roman" w:hAnsi="Arial" w:cs="Arial"/>
      <w:b/>
      <w:bCs/>
      <w:sz w:val="26"/>
      <w:szCs w:val="26"/>
      <w:lang w:eastAsia="ar-SA"/>
    </w:rPr>
  </w:style>
  <w:style w:type="paragraph" w:styleId="af7">
    <w:name w:val="No Spacing"/>
    <w:qFormat/>
    <w:rsid w:val="000808C2"/>
    <w:rPr>
      <w:rFonts w:ascii="Times New Roman"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ABC"/>
    <w:pPr>
      <w:suppressAutoHyphens/>
    </w:pPr>
    <w:rPr>
      <w:rFonts w:ascii="Times New Roman" w:eastAsia="Times New Roman" w:hAnsi="Times New Roman" w:cs="Calibri"/>
      <w:lang w:eastAsia="ar-SA"/>
    </w:rPr>
  </w:style>
  <w:style w:type="paragraph" w:styleId="1">
    <w:name w:val="heading 1"/>
    <w:basedOn w:val="a"/>
    <w:next w:val="a"/>
    <w:link w:val="10"/>
    <w:uiPriority w:val="99"/>
    <w:qFormat/>
    <w:rsid w:val="00621EA0"/>
    <w:pPr>
      <w:keepNext/>
      <w:suppressAutoHyphens w:val="0"/>
      <w:spacing w:line="220" w:lineRule="exact"/>
      <w:jc w:val="center"/>
      <w:outlineLvl w:val="0"/>
    </w:pPr>
    <w:rPr>
      <w:rFonts w:ascii="AG Souvenir" w:hAnsi="AG Souvenir" w:cs="Times New Roman"/>
      <w:b/>
      <w:bCs/>
      <w:spacing w:val="38"/>
      <w:sz w:val="28"/>
      <w:szCs w:val="28"/>
      <w:lang w:eastAsia="ru-RU"/>
    </w:rPr>
  </w:style>
  <w:style w:type="paragraph" w:styleId="3">
    <w:name w:val="heading 3"/>
    <w:basedOn w:val="a"/>
    <w:next w:val="a"/>
    <w:link w:val="30"/>
    <w:qFormat/>
    <w:locked/>
    <w:rsid w:val="000808C2"/>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21EA0"/>
    <w:rPr>
      <w:rFonts w:ascii="AG Souvenir" w:hAnsi="AG Souvenir" w:cs="Times New Roman"/>
      <w:b/>
      <w:bCs/>
      <w:spacing w:val="38"/>
      <w:sz w:val="28"/>
      <w:szCs w:val="28"/>
    </w:rPr>
  </w:style>
  <w:style w:type="paragraph" w:styleId="a3">
    <w:name w:val="header"/>
    <w:basedOn w:val="a"/>
    <w:link w:val="a4"/>
    <w:uiPriority w:val="99"/>
    <w:semiHidden/>
    <w:rsid w:val="00916ABC"/>
    <w:pPr>
      <w:tabs>
        <w:tab w:val="center" w:pos="4677"/>
        <w:tab w:val="right" w:pos="9355"/>
      </w:tabs>
    </w:pPr>
  </w:style>
  <w:style w:type="character" w:customStyle="1" w:styleId="a4">
    <w:name w:val="Верхний колонтитул Знак"/>
    <w:link w:val="a3"/>
    <w:uiPriority w:val="99"/>
    <w:semiHidden/>
    <w:locked/>
    <w:rsid w:val="00916ABC"/>
    <w:rPr>
      <w:rFonts w:ascii="Times New Roman" w:hAnsi="Times New Roman" w:cs="Calibri"/>
      <w:sz w:val="20"/>
      <w:szCs w:val="20"/>
      <w:lang w:eastAsia="ar-SA" w:bidi="ar-SA"/>
    </w:rPr>
  </w:style>
  <w:style w:type="paragraph" w:styleId="a5">
    <w:name w:val="footer"/>
    <w:basedOn w:val="a"/>
    <w:link w:val="a6"/>
    <w:uiPriority w:val="99"/>
    <w:rsid w:val="00916ABC"/>
    <w:pPr>
      <w:tabs>
        <w:tab w:val="center" w:pos="4677"/>
        <w:tab w:val="right" w:pos="9355"/>
      </w:tabs>
    </w:pPr>
  </w:style>
  <w:style w:type="character" w:customStyle="1" w:styleId="a6">
    <w:name w:val="Нижний колонтитул Знак"/>
    <w:link w:val="a5"/>
    <w:uiPriority w:val="99"/>
    <w:locked/>
    <w:rsid w:val="00916ABC"/>
    <w:rPr>
      <w:rFonts w:ascii="Times New Roman" w:hAnsi="Times New Roman" w:cs="Calibri"/>
      <w:sz w:val="20"/>
      <w:szCs w:val="20"/>
      <w:lang w:eastAsia="ar-SA" w:bidi="ar-SA"/>
    </w:rPr>
  </w:style>
  <w:style w:type="paragraph" w:styleId="a7">
    <w:name w:val="Body Text"/>
    <w:basedOn w:val="a"/>
    <w:link w:val="a8"/>
    <w:uiPriority w:val="99"/>
    <w:semiHidden/>
    <w:rsid w:val="00916ABC"/>
    <w:pPr>
      <w:spacing w:after="120"/>
    </w:pPr>
  </w:style>
  <w:style w:type="character" w:customStyle="1" w:styleId="a8">
    <w:name w:val="Основной текст Знак"/>
    <w:link w:val="a7"/>
    <w:uiPriority w:val="99"/>
    <w:semiHidden/>
    <w:locked/>
    <w:rsid w:val="00916ABC"/>
    <w:rPr>
      <w:rFonts w:ascii="Times New Roman" w:hAnsi="Times New Roman" w:cs="Calibri"/>
      <w:sz w:val="20"/>
      <w:szCs w:val="20"/>
      <w:lang w:eastAsia="ar-SA" w:bidi="ar-SA"/>
    </w:rPr>
  </w:style>
  <w:style w:type="paragraph" w:styleId="a9">
    <w:name w:val="Body Text Indent"/>
    <w:basedOn w:val="a"/>
    <w:link w:val="aa"/>
    <w:uiPriority w:val="99"/>
    <w:semiHidden/>
    <w:rsid w:val="00916ABC"/>
    <w:pPr>
      <w:spacing w:after="120"/>
      <w:ind w:left="283"/>
    </w:pPr>
  </w:style>
  <w:style w:type="character" w:customStyle="1" w:styleId="aa">
    <w:name w:val="Основной текст с отступом Знак"/>
    <w:link w:val="a9"/>
    <w:uiPriority w:val="99"/>
    <w:semiHidden/>
    <w:locked/>
    <w:rsid w:val="00916ABC"/>
    <w:rPr>
      <w:rFonts w:ascii="Times New Roman" w:hAnsi="Times New Roman" w:cs="Calibri"/>
      <w:sz w:val="20"/>
      <w:szCs w:val="20"/>
      <w:lang w:eastAsia="ar-SA" w:bidi="ar-SA"/>
    </w:rPr>
  </w:style>
  <w:style w:type="paragraph" w:styleId="ab">
    <w:name w:val="Balloon Text"/>
    <w:basedOn w:val="a"/>
    <w:link w:val="ac"/>
    <w:uiPriority w:val="99"/>
    <w:semiHidden/>
    <w:rsid w:val="00916ABC"/>
    <w:rPr>
      <w:rFonts w:ascii="Tahoma" w:hAnsi="Tahoma" w:cs="Tahoma"/>
      <w:sz w:val="16"/>
      <w:szCs w:val="16"/>
    </w:rPr>
  </w:style>
  <w:style w:type="character" w:customStyle="1" w:styleId="ac">
    <w:name w:val="Текст выноски Знак"/>
    <w:link w:val="ab"/>
    <w:uiPriority w:val="99"/>
    <w:semiHidden/>
    <w:locked/>
    <w:rsid w:val="00916ABC"/>
    <w:rPr>
      <w:rFonts w:ascii="Tahoma" w:hAnsi="Tahoma" w:cs="Tahoma"/>
      <w:sz w:val="16"/>
      <w:szCs w:val="16"/>
      <w:lang w:eastAsia="ar-SA" w:bidi="ar-SA"/>
    </w:rPr>
  </w:style>
  <w:style w:type="paragraph" w:customStyle="1" w:styleId="ConsPlusNonformat">
    <w:name w:val="ConsPlusNonformat"/>
    <w:uiPriority w:val="99"/>
    <w:rsid w:val="00916ABC"/>
    <w:pPr>
      <w:widowControl w:val="0"/>
      <w:suppressAutoHyphens/>
      <w:autoSpaceDE w:val="0"/>
    </w:pPr>
    <w:rPr>
      <w:rFonts w:ascii="Courier New" w:eastAsia="Times New Roman" w:hAnsi="Courier New" w:cs="Courier New"/>
      <w:lang w:eastAsia="ar-SA"/>
    </w:rPr>
  </w:style>
  <w:style w:type="paragraph" w:customStyle="1" w:styleId="ad">
    <w:name w:val="Содержимое таблицы"/>
    <w:basedOn w:val="a"/>
    <w:uiPriority w:val="99"/>
    <w:rsid w:val="00916ABC"/>
    <w:pPr>
      <w:suppressLineNumbers/>
    </w:pPr>
  </w:style>
  <w:style w:type="paragraph" w:customStyle="1" w:styleId="11">
    <w:name w:val="Обычный1"/>
    <w:uiPriority w:val="99"/>
    <w:rsid w:val="00916ABC"/>
    <w:pPr>
      <w:widowControl w:val="0"/>
      <w:snapToGrid w:val="0"/>
    </w:pPr>
    <w:rPr>
      <w:rFonts w:ascii="Times New Roman" w:eastAsia="Times New Roman" w:hAnsi="Times New Roman"/>
    </w:rPr>
  </w:style>
  <w:style w:type="paragraph" w:customStyle="1" w:styleId="ConsNormal">
    <w:name w:val="ConsNormal"/>
    <w:uiPriority w:val="99"/>
    <w:rsid w:val="00916ABC"/>
    <w:pPr>
      <w:widowControl w:val="0"/>
      <w:suppressAutoHyphens/>
      <w:ind w:firstLine="720"/>
    </w:pPr>
    <w:rPr>
      <w:rFonts w:ascii="Arial" w:hAnsi="Arial"/>
      <w:lang w:eastAsia="ar-SA"/>
    </w:rPr>
  </w:style>
  <w:style w:type="paragraph" w:customStyle="1" w:styleId="2">
    <w:name w:val="Обычный2"/>
    <w:uiPriority w:val="99"/>
    <w:rsid w:val="00916ABC"/>
    <w:pPr>
      <w:widowControl w:val="0"/>
      <w:snapToGrid w:val="0"/>
    </w:pPr>
    <w:rPr>
      <w:rFonts w:ascii="Times New Roman" w:eastAsia="Times New Roman" w:hAnsi="Times New Roman"/>
    </w:rPr>
  </w:style>
  <w:style w:type="paragraph" w:customStyle="1" w:styleId="ConsPlusCell">
    <w:name w:val="ConsPlusCell"/>
    <w:uiPriority w:val="99"/>
    <w:rsid w:val="00916ABC"/>
    <w:pPr>
      <w:widowControl w:val="0"/>
      <w:autoSpaceDE w:val="0"/>
      <w:autoSpaceDN w:val="0"/>
      <w:adjustRightInd w:val="0"/>
    </w:pPr>
    <w:rPr>
      <w:rFonts w:eastAsia="MS Mincho" w:cs="Calibri"/>
      <w:sz w:val="22"/>
      <w:szCs w:val="22"/>
    </w:rPr>
  </w:style>
  <w:style w:type="character" w:customStyle="1" w:styleId="12">
    <w:name w:val="Основной текст Знак1"/>
    <w:uiPriority w:val="99"/>
    <w:semiHidden/>
    <w:rsid w:val="00916ABC"/>
    <w:rPr>
      <w:rFonts w:ascii="Times New Roman" w:hAnsi="Times New Roman" w:cs="Calibri"/>
      <w:lang w:eastAsia="ar-SA" w:bidi="ar-SA"/>
    </w:rPr>
  </w:style>
  <w:style w:type="character" w:customStyle="1" w:styleId="13">
    <w:name w:val="Текст выноски Знак1"/>
    <w:uiPriority w:val="99"/>
    <w:semiHidden/>
    <w:rsid w:val="00916ABC"/>
    <w:rPr>
      <w:rFonts w:ascii="Tahoma" w:hAnsi="Tahoma" w:cs="Tahoma"/>
      <w:sz w:val="16"/>
      <w:szCs w:val="16"/>
      <w:lang w:eastAsia="ar-SA" w:bidi="ar-SA"/>
    </w:rPr>
  </w:style>
  <w:style w:type="character" w:customStyle="1" w:styleId="14">
    <w:name w:val="Верхний колонтитул Знак1"/>
    <w:uiPriority w:val="99"/>
    <w:semiHidden/>
    <w:rsid w:val="00916ABC"/>
    <w:rPr>
      <w:rFonts w:ascii="Times New Roman" w:hAnsi="Times New Roman" w:cs="Calibri"/>
      <w:lang w:eastAsia="ar-SA" w:bidi="ar-SA"/>
    </w:rPr>
  </w:style>
  <w:style w:type="character" w:customStyle="1" w:styleId="FontStyle152">
    <w:name w:val="Font Style152"/>
    <w:uiPriority w:val="99"/>
    <w:rsid w:val="00916ABC"/>
    <w:rPr>
      <w:rFonts w:ascii="Times New Roman" w:hAnsi="Times New Roman"/>
      <w:spacing w:val="10"/>
      <w:sz w:val="20"/>
    </w:rPr>
  </w:style>
  <w:style w:type="character" w:customStyle="1" w:styleId="FontStyle101">
    <w:name w:val="Font Style101"/>
    <w:uiPriority w:val="99"/>
    <w:rsid w:val="00916ABC"/>
    <w:rPr>
      <w:rFonts w:ascii="Times New Roman" w:hAnsi="Times New Roman"/>
      <w:spacing w:val="10"/>
      <w:sz w:val="24"/>
    </w:rPr>
  </w:style>
  <w:style w:type="paragraph" w:styleId="ae">
    <w:name w:val="List Paragraph"/>
    <w:basedOn w:val="a"/>
    <w:uiPriority w:val="99"/>
    <w:qFormat/>
    <w:rsid w:val="00743203"/>
    <w:pPr>
      <w:ind w:left="720"/>
      <w:contextualSpacing/>
    </w:pPr>
  </w:style>
  <w:style w:type="paragraph" w:customStyle="1" w:styleId="af">
    <w:name w:val="Знак Знак Знак Знак Знак Знак Знак"/>
    <w:basedOn w:val="a"/>
    <w:uiPriority w:val="99"/>
    <w:rsid w:val="00621EA0"/>
    <w:pPr>
      <w:suppressAutoHyphens w:val="0"/>
      <w:spacing w:before="100" w:beforeAutospacing="1" w:after="100" w:afterAutospacing="1"/>
      <w:jc w:val="both"/>
    </w:pPr>
    <w:rPr>
      <w:rFonts w:ascii="Tahoma" w:hAnsi="Tahoma" w:cs="Times New Roman"/>
      <w:lang w:val="en-US" w:eastAsia="en-US"/>
    </w:rPr>
  </w:style>
  <w:style w:type="paragraph" w:customStyle="1" w:styleId="ConsPlusNormal">
    <w:name w:val="ConsPlusNormal"/>
    <w:rsid w:val="00621EA0"/>
    <w:pPr>
      <w:widowControl w:val="0"/>
      <w:suppressAutoHyphens/>
      <w:autoSpaceDE w:val="0"/>
      <w:ind w:firstLine="720"/>
    </w:pPr>
    <w:rPr>
      <w:rFonts w:ascii="Arial" w:eastAsia="MS Mincho" w:hAnsi="Arial" w:cs="Arial"/>
      <w:lang w:eastAsia="ar-SA"/>
    </w:rPr>
  </w:style>
  <w:style w:type="paragraph" w:customStyle="1" w:styleId="ConsPlusTitle">
    <w:name w:val="ConsPlusTitle"/>
    <w:uiPriority w:val="99"/>
    <w:rsid w:val="00621EA0"/>
    <w:pPr>
      <w:widowControl w:val="0"/>
      <w:suppressAutoHyphens/>
      <w:autoSpaceDE w:val="0"/>
    </w:pPr>
    <w:rPr>
      <w:rFonts w:ascii="Arial" w:eastAsia="MS Mincho" w:hAnsi="Arial" w:cs="Arial"/>
      <w:b/>
      <w:bCs/>
      <w:lang w:eastAsia="ar-SA"/>
    </w:rPr>
  </w:style>
  <w:style w:type="table" w:styleId="af0">
    <w:name w:val="Table Grid"/>
    <w:basedOn w:val="a1"/>
    <w:uiPriority w:val="99"/>
    <w:rsid w:val="00621EA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21EA0"/>
    <w:pPr>
      <w:autoSpaceDE w:val="0"/>
      <w:autoSpaceDN w:val="0"/>
      <w:adjustRightInd w:val="0"/>
    </w:pPr>
    <w:rPr>
      <w:rFonts w:ascii="Times New Roman" w:eastAsia="Times New Roman" w:hAnsi="Times New Roman"/>
      <w:color w:val="000000"/>
      <w:sz w:val="24"/>
      <w:szCs w:val="24"/>
    </w:rPr>
  </w:style>
  <w:style w:type="character" w:styleId="af1">
    <w:name w:val="Hyperlink"/>
    <w:uiPriority w:val="99"/>
    <w:rsid w:val="00A94D36"/>
    <w:rPr>
      <w:rFonts w:cs="Times New Roman"/>
      <w:color w:val="0000FF"/>
      <w:u w:val="single"/>
    </w:rPr>
  </w:style>
  <w:style w:type="character" w:styleId="af2">
    <w:name w:val="annotation reference"/>
    <w:basedOn w:val="a0"/>
    <w:uiPriority w:val="99"/>
    <w:semiHidden/>
    <w:unhideWhenUsed/>
    <w:rsid w:val="00AF0D6C"/>
    <w:rPr>
      <w:sz w:val="16"/>
      <w:szCs w:val="16"/>
    </w:rPr>
  </w:style>
  <w:style w:type="paragraph" w:styleId="af3">
    <w:name w:val="annotation text"/>
    <w:basedOn w:val="a"/>
    <w:link w:val="af4"/>
    <w:uiPriority w:val="99"/>
    <w:semiHidden/>
    <w:unhideWhenUsed/>
    <w:rsid w:val="00AF0D6C"/>
  </w:style>
  <w:style w:type="character" w:customStyle="1" w:styleId="af4">
    <w:name w:val="Текст примечания Знак"/>
    <w:basedOn w:val="a0"/>
    <w:link w:val="af3"/>
    <w:uiPriority w:val="99"/>
    <w:semiHidden/>
    <w:rsid w:val="00AF0D6C"/>
    <w:rPr>
      <w:rFonts w:ascii="Times New Roman" w:eastAsia="Times New Roman" w:hAnsi="Times New Roman" w:cs="Calibri"/>
      <w:lang w:eastAsia="ar-SA"/>
    </w:rPr>
  </w:style>
  <w:style w:type="paragraph" w:styleId="af5">
    <w:name w:val="annotation subject"/>
    <w:basedOn w:val="af3"/>
    <w:next w:val="af3"/>
    <w:link w:val="af6"/>
    <w:uiPriority w:val="99"/>
    <w:semiHidden/>
    <w:unhideWhenUsed/>
    <w:rsid w:val="00AF0D6C"/>
    <w:rPr>
      <w:b/>
      <w:bCs/>
    </w:rPr>
  </w:style>
  <w:style w:type="character" w:customStyle="1" w:styleId="af6">
    <w:name w:val="Тема примечания Знак"/>
    <w:basedOn w:val="af4"/>
    <w:link w:val="af5"/>
    <w:uiPriority w:val="99"/>
    <w:semiHidden/>
    <w:rsid w:val="00AF0D6C"/>
    <w:rPr>
      <w:rFonts w:ascii="Times New Roman" w:eastAsia="Times New Roman" w:hAnsi="Times New Roman" w:cs="Calibri"/>
      <w:b/>
      <w:bCs/>
      <w:lang w:eastAsia="ar-SA"/>
    </w:rPr>
  </w:style>
  <w:style w:type="character" w:customStyle="1" w:styleId="30">
    <w:name w:val="Заголовок 3 Знак"/>
    <w:basedOn w:val="a0"/>
    <w:link w:val="3"/>
    <w:rsid w:val="000808C2"/>
    <w:rPr>
      <w:rFonts w:ascii="Arial" w:eastAsia="Times New Roman" w:hAnsi="Arial" w:cs="Arial"/>
      <w:b/>
      <w:bCs/>
      <w:sz w:val="26"/>
      <w:szCs w:val="26"/>
      <w:lang w:eastAsia="ar-SA"/>
    </w:rPr>
  </w:style>
  <w:style w:type="paragraph" w:styleId="af7">
    <w:name w:val="No Spacing"/>
    <w:qFormat/>
    <w:rsid w:val="000808C2"/>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8602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image" Target="media/image13.w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6.wmf"/><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11.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E5138-ECC5-465D-90E3-A160700CE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23</Pages>
  <Words>8461</Words>
  <Characters>48234</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d7</cp:lastModifiedBy>
  <cp:revision>39</cp:revision>
  <cp:lastPrinted>2018-11-15T08:32:00Z</cp:lastPrinted>
  <dcterms:created xsi:type="dcterms:W3CDTF">2017-11-15T12:41:00Z</dcterms:created>
  <dcterms:modified xsi:type="dcterms:W3CDTF">2020-09-28T09:27:00Z</dcterms:modified>
</cp:coreProperties>
</file>