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916" w:rsidRPr="00BE7B6A" w:rsidRDefault="008E5916" w:rsidP="000F1982">
      <w:pPr>
        <w:pStyle w:val="formattext"/>
        <w:shd w:val="clear" w:color="auto" w:fill="FFFFFF"/>
        <w:tabs>
          <w:tab w:val="right" w:pos="9128"/>
        </w:tabs>
        <w:spacing w:before="0" w:after="0" w:line="0" w:lineRule="atLeast"/>
        <w:textAlignment w:val="baseline"/>
        <w:rPr>
          <w:rFonts w:cs="Arial"/>
          <w:bCs/>
          <w:spacing w:val="2"/>
          <w:sz w:val="18"/>
          <w:szCs w:val="18"/>
        </w:rPr>
      </w:pPr>
    </w:p>
    <w:p w:rsidR="003C0286" w:rsidRPr="00BE7B6A" w:rsidRDefault="003C0286" w:rsidP="000F1982">
      <w:pPr>
        <w:pStyle w:val="formattext"/>
        <w:shd w:val="clear" w:color="auto" w:fill="FFFFFF"/>
        <w:tabs>
          <w:tab w:val="right" w:pos="9128"/>
        </w:tabs>
        <w:spacing w:before="0" w:after="0" w:line="0" w:lineRule="atLeast"/>
        <w:textAlignment w:val="baseline"/>
        <w:rPr>
          <w:rFonts w:cs="Arial"/>
          <w:bCs/>
          <w:spacing w:val="2"/>
          <w:sz w:val="18"/>
          <w:szCs w:val="18"/>
        </w:rPr>
      </w:pPr>
    </w:p>
    <w:p w:rsidR="000F1982" w:rsidRPr="00335852" w:rsidRDefault="000F1982" w:rsidP="003C0286">
      <w:pPr>
        <w:pStyle w:val="formattext"/>
        <w:shd w:val="clear" w:color="auto" w:fill="FFFFFF"/>
        <w:tabs>
          <w:tab w:val="right" w:pos="9128"/>
        </w:tabs>
        <w:spacing w:before="0" w:after="0" w:line="0" w:lineRule="atLeast"/>
        <w:jc w:val="right"/>
        <w:textAlignment w:val="baseline"/>
        <w:rPr>
          <w:rFonts w:cs="Arial"/>
          <w:b/>
          <w:bCs/>
          <w:spacing w:val="2"/>
          <w:sz w:val="18"/>
          <w:szCs w:val="18"/>
        </w:rPr>
      </w:pPr>
      <w:r w:rsidRPr="00335852">
        <w:rPr>
          <w:rFonts w:cs="Arial"/>
          <w:b/>
          <w:bCs/>
          <w:spacing w:val="2"/>
          <w:sz w:val="18"/>
          <w:szCs w:val="18"/>
        </w:rPr>
        <w:t xml:space="preserve">Приложение </w:t>
      </w:r>
    </w:p>
    <w:p w:rsidR="000F1982" w:rsidRPr="00335852" w:rsidRDefault="000F1982" w:rsidP="003C0286">
      <w:pPr>
        <w:pStyle w:val="formattext"/>
        <w:shd w:val="clear" w:color="auto" w:fill="FFFFFF"/>
        <w:spacing w:before="0" w:after="0" w:line="0" w:lineRule="atLeast"/>
        <w:jc w:val="right"/>
        <w:textAlignment w:val="baseline"/>
        <w:rPr>
          <w:rFonts w:cs="Arial"/>
          <w:b/>
          <w:bCs/>
          <w:spacing w:val="2"/>
          <w:sz w:val="18"/>
          <w:szCs w:val="18"/>
        </w:rPr>
      </w:pPr>
      <w:r w:rsidRPr="00335852">
        <w:rPr>
          <w:rFonts w:cs="Arial"/>
          <w:b/>
          <w:bCs/>
          <w:spacing w:val="2"/>
          <w:sz w:val="18"/>
          <w:szCs w:val="18"/>
        </w:rPr>
        <w:t>к постановлению Администрации</w:t>
      </w:r>
    </w:p>
    <w:p w:rsidR="003C0286" w:rsidRPr="00335852" w:rsidRDefault="003C0286" w:rsidP="003C0286">
      <w:pPr>
        <w:pStyle w:val="formattext"/>
        <w:shd w:val="clear" w:color="auto" w:fill="FFFFFF"/>
        <w:spacing w:before="0" w:after="0" w:line="0" w:lineRule="atLeast"/>
        <w:jc w:val="right"/>
        <w:textAlignment w:val="baseline"/>
        <w:rPr>
          <w:rFonts w:cs="Arial"/>
          <w:b/>
          <w:bCs/>
          <w:spacing w:val="2"/>
          <w:sz w:val="18"/>
          <w:szCs w:val="18"/>
        </w:rPr>
      </w:pPr>
      <w:r w:rsidRPr="00335852">
        <w:rPr>
          <w:rFonts w:cs="Arial"/>
          <w:b/>
          <w:bCs/>
          <w:spacing w:val="2"/>
          <w:sz w:val="18"/>
          <w:szCs w:val="18"/>
        </w:rPr>
        <w:t>Дичнянского сельсовета</w:t>
      </w:r>
    </w:p>
    <w:p w:rsidR="000F1982" w:rsidRPr="00335852" w:rsidRDefault="000F1982" w:rsidP="003C0286">
      <w:pPr>
        <w:pStyle w:val="formattext"/>
        <w:shd w:val="clear" w:color="auto" w:fill="FFFFFF"/>
        <w:spacing w:before="0" w:after="0" w:line="0" w:lineRule="atLeast"/>
        <w:jc w:val="right"/>
        <w:textAlignment w:val="baseline"/>
        <w:rPr>
          <w:rFonts w:cs="Arial"/>
          <w:b/>
          <w:bCs/>
          <w:spacing w:val="2"/>
          <w:sz w:val="18"/>
          <w:szCs w:val="18"/>
        </w:rPr>
      </w:pPr>
      <w:r w:rsidRPr="00335852">
        <w:rPr>
          <w:rFonts w:cs="Arial"/>
          <w:b/>
          <w:bCs/>
          <w:spacing w:val="2"/>
          <w:sz w:val="18"/>
          <w:szCs w:val="18"/>
        </w:rPr>
        <w:t>Курчатовского района Курской области</w:t>
      </w:r>
    </w:p>
    <w:p w:rsidR="003C0286" w:rsidRDefault="000F1982" w:rsidP="003C0286">
      <w:pPr>
        <w:pStyle w:val="formattext"/>
        <w:shd w:val="clear" w:color="auto" w:fill="FFFFFF"/>
        <w:spacing w:before="0" w:after="0" w:line="0" w:lineRule="atLeast"/>
        <w:jc w:val="right"/>
        <w:textAlignment w:val="baseline"/>
        <w:rPr>
          <w:rFonts w:cs="Arial"/>
          <w:b/>
          <w:bCs/>
          <w:spacing w:val="2"/>
          <w:sz w:val="18"/>
          <w:szCs w:val="18"/>
        </w:rPr>
      </w:pPr>
      <w:r w:rsidRPr="00335852">
        <w:rPr>
          <w:rFonts w:cs="Arial"/>
          <w:b/>
          <w:bCs/>
          <w:spacing w:val="2"/>
          <w:sz w:val="18"/>
          <w:szCs w:val="18"/>
        </w:rPr>
        <w:t xml:space="preserve">от </w:t>
      </w:r>
      <w:r w:rsidR="00233C45" w:rsidRPr="00335852">
        <w:rPr>
          <w:rFonts w:cs="Arial"/>
          <w:b/>
          <w:bCs/>
          <w:spacing w:val="2"/>
          <w:sz w:val="18"/>
          <w:szCs w:val="18"/>
        </w:rPr>
        <w:t>13.11.2018г. №386</w:t>
      </w:r>
    </w:p>
    <w:p w:rsidR="006C3418" w:rsidRPr="00335852" w:rsidRDefault="006C3418" w:rsidP="003C0286">
      <w:pPr>
        <w:pStyle w:val="formattext"/>
        <w:shd w:val="clear" w:color="auto" w:fill="FFFFFF"/>
        <w:spacing w:before="0" w:after="0" w:line="0" w:lineRule="atLeast"/>
        <w:jc w:val="right"/>
        <w:textAlignment w:val="baseline"/>
        <w:rPr>
          <w:rFonts w:cs="Arial"/>
          <w:b/>
          <w:bCs/>
          <w:spacing w:val="2"/>
          <w:sz w:val="18"/>
          <w:szCs w:val="18"/>
        </w:rPr>
      </w:pPr>
      <w:r>
        <w:rPr>
          <w:rFonts w:cs="Arial"/>
          <w:b/>
          <w:bCs/>
          <w:spacing w:val="2"/>
          <w:sz w:val="18"/>
          <w:szCs w:val="18"/>
        </w:rPr>
        <w:t>в редакции Постановления №</w:t>
      </w:r>
      <w:r w:rsidR="004F68DE">
        <w:rPr>
          <w:rFonts w:cs="Arial"/>
          <w:b/>
          <w:bCs/>
          <w:spacing w:val="2"/>
          <w:sz w:val="18"/>
          <w:szCs w:val="18"/>
        </w:rPr>
        <w:t>95</w:t>
      </w:r>
      <w:r>
        <w:rPr>
          <w:rFonts w:cs="Arial"/>
          <w:b/>
          <w:bCs/>
          <w:spacing w:val="2"/>
          <w:sz w:val="18"/>
          <w:szCs w:val="18"/>
        </w:rPr>
        <w:t xml:space="preserve"> от</w:t>
      </w:r>
      <w:r w:rsidR="004F68DE">
        <w:rPr>
          <w:rFonts w:cs="Arial"/>
          <w:b/>
          <w:bCs/>
          <w:spacing w:val="2"/>
          <w:sz w:val="18"/>
          <w:szCs w:val="18"/>
        </w:rPr>
        <w:t xml:space="preserve"> 27.08.19г.</w:t>
      </w:r>
      <w:r>
        <w:rPr>
          <w:rFonts w:cs="Arial"/>
          <w:b/>
          <w:bCs/>
          <w:spacing w:val="2"/>
          <w:sz w:val="18"/>
          <w:szCs w:val="18"/>
        </w:rPr>
        <w:t xml:space="preserve"> </w:t>
      </w:r>
    </w:p>
    <w:p w:rsidR="000F1982" w:rsidRPr="00335852" w:rsidRDefault="000F1982" w:rsidP="000F1982">
      <w:pPr>
        <w:pStyle w:val="formattext"/>
        <w:shd w:val="clear" w:color="auto" w:fill="FFFFFF"/>
        <w:spacing w:before="0" w:after="0" w:line="0" w:lineRule="atLeast"/>
        <w:jc w:val="center"/>
        <w:textAlignment w:val="baseline"/>
        <w:rPr>
          <w:rFonts w:cs="Arial"/>
          <w:b/>
          <w:bCs/>
          <w:spacing w:val="2"/>
          <w:sz w:val="18"/>
          <w:szCs w:val="18"/>
        </w:rPr>
      </w:pPr>
    </w:p>
    <w:p w:rsidR="000F1982" w:rsidRPr="00F54EAE" w:rsidRDefault="000F1982" w:rsidP="003C0286">
      <w:pPr>
        <w:autoSpaceDE w:val="0"/>
        <w:spacing w:line="0" w:lineRule="atLeast"/>
        <w:ind w:firstLine="709"/>
        <w:jc w:val="center"/>
        <w:rPr>
          <w:rFonts w:cs="Arial"/>
          <w:b/>
          <w:bCs/>
          <w:spacing w:val="2"/>
          <w:sz w:val="28"/>
          <w:szCs w:val="28"/>
        </w:rPr>
      </w:pPr>
      <w:r w:rsidRPr="00F54EAE">
        <w:rPr>
          <w:rFonts w:cs="Arial"/>
          <w:b/>
          <w:bCs/>
          <w:spacing w:val="2"/>
          <w:sz w:val="28"/>
          <w:szCs w:val="28"/>
        </w:rPr>
        <w:t>Муниципальная программа</w:t>
      </w:r>
    </w:p>
    <w:p w:rsidR="000F1982" w:rsidRPr="00F54EAE" w:rsidRDefault="000F1982" w:rsidP="003C0286">
      <w:pPr>
        <w:autoSpaceDE w:val="0"/>
        <w:spacing w:line="0" w:lineRule="atLeast"/>
        <w:ind w:firstLine="709"/>
        <w:jc w:val="center"/>
        <w:rPr>
          <w:rFonts w:eastAsia="Calibri" w:cs="Arial"/>
          <w:b/>
          <w:color w:val="000000"/>
          <w:sz w:val="28"/>
          <w:szCs w:val="28"/>
        </w:rPr>
      </w:pPr>
      <w:r w:rsidRPr="00F54EAE">
        <w:rPr>
          <w:rFonts w:eastAsia="Calibri" w:cs="Arial"/>
          <w:b/>
          <w:color w:val="000000"/>
          <w:sz w:val="28"/>
          <w:szCs w:val="28"/>
        </w:rPr>
        <w:t>Профилактика</w:t>
      </w:r>
      <w:r w:rsidR="003C0286" w:rsidRPr="00F54EAE">
        <w:rPr>
          <w:rFonts w:eastAsia="Calibri" w:cs="Arial"/>
          <w:b/>
          <w:color w:val="000000"/>
          <w:sz w:val="28"/>
          <w:szCs w:val="28"/>
        </w:rPr>
        <w:t xml:space="preserve"> правонарушений</w:t>
      </w:r>
    </w:p>
    <w:p w:rsidR="000F1982" w:rsidRPr="00F54EAE" w:rsidRDefault="000F1982" w:rsidP="003C0286">
      <w:pPr>
        <w:spacing w:line="0" w:lineRule="atLeast"/>
        <w:jc w:val="center"/>
        <w:rPr>
          <w:rFonts w:eastAsia="Times New Roman" w:cs="Arial"/>
          <w:b/>
          <w:bCs/>
          <w:sz w:val="28"/>
          <w:szCs w:val="28"/>
        </w:rPr>
      </w:pPr>
      <w:r w:rsidRPr="00F54EAE">
        <w:rPr>
          <w:rFonts w:eastAsia="Times New Roman" w:cs="Arial"/>
          <w:b/>
          <w:bCs/>
          <w:sz w:val="28"/>
          <w:szCs w:val="28"/>
        </w:rPr>
        <w:t>и участие в профилактике терроризма и экстремизма, а также в минимизации и (или) ликвидации последствий проявления терроризма и экстремизма» на территории муниципального образования «Дичнянский сельсовет» Курчатовского района Курской области на 201</w:t>
      </w:r>
      <w:r w:rsidR="004C1D34" w:rsidRPr="00F54EAE">
        <w:rPr>
          <w:rFonts w:eastAsia="Times New Roman" w:cs="Arial"/>
          <w:b/>
          <w:bCs/>
          <w:sz w:val="28"/>
          <w:szCs w:val="28"/>
        </w:rPr>
        <w:t>9-2025</w:t>
      </w:r>
      <w:r w:rsidRPr="00F54EAE">
        <w:rPr>
          <w:rFonts w:eastAsia="Times New Roman" w:cs="Arial"/>
          <w:b/>
          <w:bCs/>
          <w:sz w:val="28"/>
          <w:szCs w:val="28"/>
        </w:rPr>
        <w:t xml:space="preserve"> годы</w:t>
      </w:r>
    </w:p>
    <w:p w:rsidR="000F1982" w:rsidRPr="00F54EAE" w:rsidRDefault="000F1982" w:rsidP="000F1982">
      <w:pPr>
        <w:pStyle w:val="formattext"/>
        <w:shd w:val="clear" w:color="auto" w:fill="FFFFFF"/>
        <w:spacing w:before="0" w:after="0" w:line="0" w:lineRule="atLeast"/>
        <w:jc w:val="center"/>
        <w:textAlignment w:val="baseline"/>
        <w:rPr>
          <w:rFonts w:cs="Arial"/>
          <w:bCs/>
          <w:color w:val="000000"/>
          <w:spacing w:val="2"/>
          <w:sz w:val="28"/>
          <w:szCs w:val="28"/>
        </w:rPr>
      </w:pPr>
      <w:r w:rsidRPr="00F54EAE">
        <w:rPr>
          <w:rFonts w:cs="Arial"/>
          <w:b/>
          <w:bCs/>
          <w:spacing w:val="2"/>
          <w:sz w:val="28"/>
          <w:szCs w:val="28"/>
        </w:rPr>
        <w:t xml:space="preserve"> </w:t>
      </w:r>
    </w:p>
    <w:p w:rsidR="000F1982" w:rsidRPr="00F54EAE" w:rsidRDefault="000F1982" w:rsidP="000F1982">
      <w:pPr>
        <w:pStyle w:val="3"/>
        <w:shd w:val="clear" w:color="auto" w:fill="FFFFFF"/>
        <w:spacing w:before="0" w:line="0" w:lineRule="atLeast"/>
        <w:jc w:val="center"/>
        <w:textAlignment w:val="baseline"/>
        <w:rPr>
          <w:rFonts w:ascii="Arial" w:hAnsi="Arial" w:cs="Arial"/>
          <w:color w:val="2D2D2D"/>
          <w:spacing w:val="2"/>
          <w:sz w:val="28"/>
          <w:szCs w:val="28"/>
        </w:rPr>
      </w:pPr>
      <w:r w:rsidRPr="00F54EAE">
        <w:rPr>
          <w:rFonts w:ascii="Arial" w:hAnsi="Arial" w:cs="Arial"/>
          <w:bCs w:val="0"/>
          <w:color w:val="000000"/>
          <w:spacing w:val="2"/>
          <w:sz w:val="28"/>
          <w:szCs w:val="28"/>
        </w:rPr>
        <w:t xml:space="preserve">Паспорт </w:t>
      </w:r>
      <w:r w:rsidRPr="00F54EAE">
        <w:rPr>
          <w:rFonts w:ascii="Arial" w:hAnsi="Arial" w:cs="Arial"/>
          <w:color w:val="000000"/>
          <w:sz w:val="28"/>
          <w:szCs w:val="28"/>
        </w:rPr>
        <w:t>муниципальной программы</w:t>
      </w:r>
    </w:p>
    <w:p w:rsidR="000F1982" w:rsidRPr="00F54EAE" w:rsidRDefault="000F1982" w:rsidP="000F1982">
      <w:pPr>
        <w:pStyle w:val="formattext"/>
        <w:shd w:val="clear" w:color="auto" w:fill="FFFFFF"/>
        <w:spacing w:before="0" w:after="0" w:line="0" w:lineRule="atLeast"/>
        <w:jc w:val="center"/>
        <w:textAlignment w:val="baseline"/>
        <w:rPr>
          <w:rFonts w:cs="Arial"/>
          <w:b/>
          <w:color w:val="2D2D2D"/>
          <w:spacing w:val="2"/>
          <w:sz w:val="28"/>
          <w:szCs w:val="28"/>
        </w:rPr>
      </w:pPr>
    </w:p>
    <w:tbl>
      <w:tblPr>
        <w:tblW w:w="917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5633"/>
      </w:tblGrid>
      <w:tr w:rsidR="000F1982" w:rsidRPr="00BE7B6A" w:rsidTr="003C028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982" w:rsidRPr="00BE7B6A" w:rsidRDefault="000F1982" w:rsidP="000F1982">
            <w:pPr>
              <w:snapToGrid w:val="0"/>
              <w:spacing w:line="0" w:lineRule="atLeast"/>
              <w:rPr>
                <w:rStyle w:val="apple-converted-space"/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 xml:space="preserve">Ответственный </w:t>
            </w:r>
            <w:proofErr w:type="gramStart"/>
            <w:r w:rsidRPr="00BE7B6A">
              <w:rPr>
                <w:rFonts w:cs="Arial"/>
                <w:sz w:val="18"/>
                <w:szCs w:val="18"/>
              </w:rPr>
              <w:t xml:space="preserve">исполнитель </w:t>
            </w:r>
            <w:r w:rsidRPr="00BE7B6A">
              <w:rPr>
                <w:rStyle w:val="apple-converted-space"/>
                <w:rFonts w:cs="Arial"/>
                <w:sz w:val="18"/>
                <w:szCs w:val="18"/>
              </w:rPr>
              <w:t> Программы</w:t>
            </w:r>
            <w:proofErr w:type="gramEnd"/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982" w:rsidRPr="00BE7B6A" w:rsidRDefault="000F1982" w:rsidP="000F1982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Style w:val="apple-converted-space"/>
                <w:rFonts w:cs="Arial"/>
                <w:sz w:val="18"/>
                <w:szCs w:val="18"/>
              </w:rPr>
              <w:t>Администрация Дичнянского сельсовета</w:t>
            </w:r>
          </w:p>
        </w:tc>
      </w:tr>
      <w:tr w:rsidR="00EC1841" w:rsidRPr="00BE7B6A" w:rsidTr="003C028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841" w:rsidRPr="00BE7B6A" w:rsidRDefault="00EC1841" w:rsidP="000F1982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Соисполнители программы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841" w:rsidRPr="00BE7B6A" w:rsidRDefault="00EC1841" w:rsidP="000F1982">
            <w:pPr>
              <w:snapToGrid w:val="0"/>
              <w:spacing w:line="0" w:lineRule="atLeast"/>
              <w:rPr>
                <w:rStyle w:val="apple-converted-space"/>
                <w:rFonts w:cs="Arial"/>
                <w:sz w:val="18"/>
                <w:szCs w:val="18"/>
              </w:rPr>
            </w:pPr>
            <w:r>
              <w:rPr>
                <w:rStyle w:val="apple-converted-space"/>
                <w:rFonts w:cs="Arial"/>
                <w:sz w:val="18"/>
                <w:szCs w:val="18"/>
              </w:rPr>
              <w:t>отсутствуют</w:t>
            </w:r>
          </w:p>
        </w:tc>
      </w:tr>
      <w:tr w:rsidR="00EC1841" w:rsidRPr="00BE7B6A" w:rsidTr="003C028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841" w:rsidRDefault="00EC1841" w:rsidP="00EC1841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r w:rsidRPr="008E5916">
              <w:rPr>
                <w:rFonts w:eastAsia="Times New Roman" w:cs="Arial"/>
                <w:color w:val="000000"/>
                <w:sz w:val="18"/>
                <w:szCs w:val="18"/>
              </w:rPr>
              <w:t>Участники программы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841" w:rsidRDefault="00EC1841" w:rsidP="00EC1841">
            <w:pPr>
              <w:snapToGrid w:val="0"/>
              <w:spacing w:line="0" w:lineRule="atLeast"/>
              <w:rPr>
                <w:rStyle w:val="apple-converted-space"/>
                <w:rFonts w:cs="Arial"/>
                <w:sz w:val="18"/>
                <w:szCs w:val="18"/>
              </w:rPr>
            </w:pPr>
            <w:r w:rsidRPr="00BE7B6A">
              <w:rPr>
                <w:rStyle w:val="apple-converted-space"/>
                <w:rFonts w:cs="Arial"/>
                <w:sz w:val="18"/>
                <w:szCs w:val="18"/>
              </w:rPr>
              <w:t>Администрация Дичнянского сельсовета</w:t>
            </w:r>
          </w:p>
          <w:p w:rsidR="006765D4" w:rsidRPr="00BE7B6A" w:rsidRDefault="006765D4" w:rsidP="00EC1841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r>
              <w:rPr>
                <w:rStyle w:val="apple-converted-space"/>
                <w:rFonts w:cs="Arial"/>
                <w:sz w:val="18"/>
                <w:szCs w:val="18"/>
              </w:rPr>
              <w:t>МКУ «</w:t>
            </w:r>
            <w:proofErr w:type="spellStart"/>
            <w:r>
              <w:rPr>
                <w:rStyle w:val="apple-converted-space"/>
                <w:rFonts w:cs="Arial"/>
                <w:sz w:val="18"/>
                <w:szCs w:val="18"/>
              </w:rPr>
              <w:t>ЦКиД</w:t>
            </w:r>
            <w:proofErr w:type="spellEnd"/>
            <w:r>
              <w:rPr>
                <w:rStyle w:val="apple-converted-space"/>
                <w:rFonts w:cs="Arial"/>
                <w:sz w:val="18"/>
                <w:szCs w:val="18"/>
              </w:rPr>
              <w:t>» Дичнянского сельсовета</w:t>
            </w:r>
          </w:p>
        </w:tc>
      </w:tr>
      <w:tr w:rsidR="00EC1841" w:rsidRPr="00BE7B6A" w:rsidTr="008E5916">
        <w:trPr>
          <w:trHeight w:val="47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1841" w:rsidRPr="00BE7B6A" w:rsidRDefault="00EC1841" w:rsidP="00EC1841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proofErr w:type="spellStart"/>
            <w:r w:rsidRPr="00BE7B6A">
              <w:rPr>
                <w:rFonts w:cs="Arial"/>
                <w:sz w:val="18"/>
                <w:szCs w:val="18"/>
              </w:rPr>
              <w:t>Программно</w:t>
            </w:r>
            <w:proofErr w:type="spellEnd"/>
            <w:r w:rsidRPr="00BE7B6A">
              <w:rPr>
                <w:rFonts w:cs="Arial"/>
                <w:sz w:val="18"/>
                <w:szCs w:val="18"/>
              </w:rPr>
              <w:t xml:space="preserve"> – целевые инструменты программы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1841" w:rsidRPr="00BE7B6A" w:rsidRDefault="00EC1841" w:rsidP="00EC1841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proofErr w:type="spellStart"/>
            <w:r w:rsidRPr="00BE7B6A">
              <w:rPr>
                <w:rFonts w:cs="Arial"/>
                <w:sz w:val="18"/>
                <w:szCs w:val="18"/>
              </w:rPr>
              <w:t>программно</w:t>
            </w:r>
            <w:proofErr w:type="spellEnd"/>
            <w:r w:rsidRPr="00BE7B6A">
              <w:rPr>
                <w:rFonts w:cs="Arial"/>
                <w:sz w:val="18"/>
                <w:szCs w:val="18"/>
              </w:rPr>
              <w:t xml:space="preserve"> – целевые инструменты программы отсутствуют. </w:t>
            </w:r>
          </w:p>
        </w:tc>
      </w:tr>
      <w:tr w:rsidR="00EC1841" w:rsidRPr="00BE7B6A" w:rsidTr="008E5916">
        <w:trPr>
          <w:trHeight w:val="4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41" w:rsidRPr="00E83C26" w:rsidRDefault="00EC1841" w:rsidP="00EC1841">
            <w:pPr>
              <w:snapToGrid w:val="0"/>
              <w:jc w:val="both"/>
              <w:rPr>
                <w:rFonts w:cs="Arial"/>
                <w:color w:val="2D2D2D"/>
                <w:sz w:val="18"/>
                <w:szCs w:val="18"/>
              </w:rPr>
            </w:pPr>
            <w:r w:rsidRPr="00E83C26">
              <w:rPr>
                <w:sz w:val="18"/>
                <w:szCs w:val="18"/>
              </w:rPr>
              <w:t>Подпрограммы Программы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41" w:rsidRPr="00E83C26" w:rsidRDefault="00EC1841" w:rsidP="002632D8">
            <w:pPr>
              <w:snapToGrid w:val="0"/>
              <w:jc w:val="both"/>
              <w:rPr>
                <w:sz w:val="18"/>
                <w:szCs w:val="18"/>
              </w:rPr>
            </w:pPr>
            <w:r w:rsidRPr="00E83C26">
              <w:rPr>
                <w:rFonts w:cs="Arial"/>
                <w:color w:val="2D2D2D"/>
                <w:sz w:val="18"/>
                <w:szCs w:val="18"/>
              </w:rPr>
              <w:t>- «Обеспечение правопорядка на территории муниципального образования «</w:t>
            </w:r>
            <w:r>
              <w:rPr>
                <w:rFonts w:cs="Arial"/>
                <w:color w:val="2D2D2D"/>
                <w:sz w:val="18"/>
                <w:szCs w:val="18"/>
              </w:rPr>
              <w:t>Дичнянский</w:t>
            </w:r>
            <w:r w:rsidRPr="00E83C26">
              <w:rPr>
                <w:rFonts w:cs="Arial"/>
                <w:color w:val="2D2D2D"/>
                <w:sz w:val="18"/>
                <w:szCs w:val="18"/>
              </w:rPr>
              <w:t xml:space="preserve"> сельсовет» Курчатовского района Курской области» </w:t>
            </w:r>
          </w:p>
        </w:tc>
      </w:tr>
      <w:tr w:rsidR="00EC1841" w:rsidRPr="00BE7B6A" w:rsidTr="008E5916">
        <w:trPr>
          <w:trHeight w:val="4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41" w:rsidRPr="008E5916" w:rsidRDefault="00EC1841" w:rsidP="00EC1841">
            <w:pPr>
              <w:shd w:val="clear" w:color="auto" w:fill="FFFFFF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proofErr w:type="spellStart"/>
            <w:r w:rsidRPr="008E5916">
              <w:rPr>
                <w:rFonts w:cs="Arial"/>
                <w:sz w:val="18"/>
                <w:szCs w:val="18"/>
              </w:rPr>
              <w:t>Программно</w:t>
            </w:r>
            <w:proofErr w:type="spellEnd"/>
            <w:r w:rsidRPr="008E5916">
              <w:rPr>
                <w:rFonts w:cs="Arial"/>
                <w:sz w:val="18"/>
                <w:szCs w:val="18"/>
              </w:rPr>
              <w:t xml:space="preserve"> – целевые инструменты программы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41" w:rsidRPr="00B63F38" w:rsidRDefault="00EC1841" w:rsidP="00EC18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B63F38">
              <w:rPr>
                <w:rFonts w:eastAsia="Times New Roman" w:cs="Arial"/>
                <w:color w:val="000000"/>
                <w:sz w:val="18"/>
                <w:szCs w:val="18"/>
              </w:rPr>
              <w:t>отсутствуют</w:t>
            </w:r>
          </w:p>
        </w:tc>
      </w:tr>
      <w:tr w:rsidR="00EC1841" w:rsidRPr="00BE7B6A" w:rsidTr="003C0286">
        <w:trPr>
          <w:trHeight w:val="60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841" w:rsidRPr="00BE7B6A" w:rsidRDefault="00EC1841" w:rsidP="00EC1841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841" w:rsidRPr="00BE7B6A" w:rsidRDefault="00EC1841" w:rsidP="00EC1841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Обеспечение правопорядка на территории Дичнянского сельсовета Курчатовского района Курской области</w:t>
            </w:r>
          </w:p>
        </w:tc>
      </w:tr>
      <w:tr w:rsidR="006765D4" w:rsidRPr="00BE7B6A" w:rsidTr="00133609">
        <w:trPr>
          <w:trHeight w:val="494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D4" w:rsidRPr="00BE7B6A" w:rsidRDefault="006765D4" w:rsidP="00133609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Целевые индикаторы и показатели муниципальной Программы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5D4" w:rsidRPr="00BE7B6A" w:rsidRDefault="006765D4" w:rsidP="00133609">
            <w:pPr>
              <w:snapToGrid w:val="0"/>
              <w:spacing w:line="0" w:lineRule="atLeast"/>
              <w:rPr>
                <w:rFonts w:cs="Arial"/>
                <w:color w:val="2D2D2D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- Снижение количества преступлений, совершенных в общественных местах. - Увеличение числа выявленных правонарушений во взаимодействии с представителями общественных формирований правоохранительной направленности.</w:t>
            </w:r>
          </w:p>
          <w:p w:rsidR="006765D4" w:rsidRPr="00BE7B6A" w:rsidRDefault="006765D4" w:rsidP="00133609">
            <w:pPr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- Снижение числа несовершеннолетних, совершивших преступления.</w:t>
            </w:r>
            <w:r w:rsidRPr="00BE7B6A">
              <w:rPr>
                <w:rStyle w:val="apple-converted-space"/>
                <w:rFonts w:cs="Arial"/>
                <w:sz w:val="18"/>
                <w:szCs w:val="18"/>
              </w:rPr>
              <w:t> </w:t>
            </w:r>
            <w:r w:rsidRPr="00BE7B6A">
              <w:rPr>
                <w:rFonts w:cs="Arial"/>
                <w:sz w:val="18"/>
                <w:szCs w:val="18"/>
              </w:rPr>
              <w:br/>
              <w:t>- Увеличение числа лекций и бесед среди учащихся общеобразовательных</w:t>
            </w:r>
            <w:r w:rsidRPr="00BE7B6A">
              <w:rPr>
                <w:rStyle w:val="apple-converted-space"/>
                <w:rFonts w:cs="Arial"/>
                <w:sz w:val="18"/>
                <w:szCs w:val="18"/>
              </w:rPr>
              <w:t> </w:t>
            </w:r>
            <w:r w:rsidRPr="00BE7B6A">
              <w:rPr>
                <w:rFonts w:cs="Arial"/>
                <w:sz w:val="18"/>
                <w:szCs w:val="18"/>
              </w:rPr>
              <w:t>учреждений.</w:t>
            </w:r>
            <w:r w:rsidRPr="00BE7B6A">
              <w:rPr>
                <w:rFonts w:cs="Arial"/>
                <w:sz w:val="18"/>
                <w:szCs w:val="18"/>
              </w:rPr>
              <w:br/>
              <w:t>- Увеличение числа публикаций в СМИ о деятельности органов и учреждений профилактики по вопросам</w:t>
            </w:r>
            <w:r w:rsidRPr="00BE7B6A">
              <w:rPr>
                <w:rStyle w:val="apple-converted-space"/>
                <w:rFonts w:cs="Arial"/>
                <w:sz w:val="18"/>
                <w:szCs w:val="18"/>
              </w:rPr>
              <w:t> </w:t>
            </w:r>
            <w:r w:rsidRPr="00BE7B6A">
              <w:rPr>
                <w:rFonts w:cs="Arial"/>
                <w:sz w:val="18"/>
                <w:szCs w:val="18"/>
              </w:rPr>
              <w:t>безнадзорности и правонарушений несовершеннолетних.</w:t>
            </w:r>
            <w:r w:rsidRPr="00BE7B6A">
              <w:rPr>
                <w:rFonts w:cs="Arial"/>
                <w:sz w:val="18"/>
                <w:szCs w:val="18"/>
              </w:rPr>
              <w:br/>
              <w:t>- Снижение числа выявленных лиц, совершивших преступления коррупционной направленности.</w:t>
            </w:r>
          </w:p>
          <w:p w:rsidR="006765D4" w:rsidRPr="00BE7B6A" w:rsidRDefault="006765D4" w:rsidP="00133609">
            <w:pPr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- Увеличение количества публикаций в СМИ по вопросам противодействия коррупции. - Снижение доли обследованных объектов с массовым пребыванием людей, не отвечающих требованиям антитеррористической защищенности, в общем количестве обследованных объектов. - Увеличение количества разъяснительных бесед по противодействию экстремизму в общеобразовательных учреждениях. - Увеличение доли респондентов, удовлетворительно оценивающих деятельность МО МВД России «Курчатовский».</w:t>
            </w:r>
          </w:p>
        </w:tc>
      </w:tr>
      <w:tr w:rsidR="00EC1841" w:rsidRPr="00BE7B6A" w:rsidTr="003C0286">
        <w:trPr>
          <w:trHeight w:val="48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841" w:rsidRPr="00BE7B6A" w:rsidRDefault="00EC1841" w:rsidP="00EC1841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Задачи муниципальной Программы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841" w:rsidRPr="00BE7B6A" w:rsidRDefault="00EC1841" w:rsidP="00EC1841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- Профилактика правонарушений в жилом секторе, на улицах и в общественных местах. - Усиление социальной профилактики правонарушений среди несовершеннолетних.</w:t>
            </w:r>
          </w:p>
          <w:p w:rsidR="00EC1841" w:rsidRPr="00BE7B6A" w:rsidRDefault="00EC1841" w:rsidP="00EC1841">
            <w:pPr>
              <w:spacing w:line="0" w:lineRule="atLeast"/>
              <w:rPr>
                <w:rFonts w:cs="Arial"/>
                <w:color w:val="2D2D2D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- Усиление борьбы с коррупционными проявлениями.</w:t>
            </w:r>
          </w:p>
          <w:p w:rsidR="00EC1841" w:rsidRPr="00BE7B6A" w:rsidRDefault="00EC1841" w:rsidP="00EC1841">
            <w:pPr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lastRenderedPageBreak/>
              <w:t xml:space="preserve"> - Противодействие терроризму и экстремизму, содействие повышению культуры толерантного поведения в обществе. - Формирование позитивного общественного мнения о работе правоохранительных органов.</w:t>
            </w:r>
            <w:r w:rsidRPr="00BE7B6A">
              <w:rPr>
                <w:rStyle w:val="apple-converted-space"/>
                <w:rFonts w:cs="Arial"/>
                <w:sz w:val="18"/>
                <w:szCs w:val="18"/>
              </w:rPr>
              <w:t> </w:t>
            </w:r>
          </w:p>
        </w:tc>
      </w:tr>
      <w:tr w:rsidR="00EC1841" w:rsidRPr="00BE7B6A" w:rsidTr="003C0286">
        <w:trPr>
          <w:trHeight w:val="45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841" w:rsidRPr="00BE7B6A" w:rsidRDefault="00EC1841" w:rsidP="00EC1841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lastRenderedPageBreak/>
              <w:t>Этапы и сроки реализации</w:t>
            </w:r>
            <w:r w:rsidRPr="00BE7B6A">
              <w:rPr>
                <w:rStyle w:val="apple-converted-space"/>
                <w:rFonts w:cs="Arial"/>
                <w:sz w:val="18"/>
                <w:szCs w:val="18"/>
              </w:rPr>
              <w:t xml:space="preserve"> </w:t>
            </w:r>
            <w:r w:rsidRPr="00BE7B6A">
              <w:rPr>
                <w:rFonts w:cs="Arial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841" w:rsidRPr="00BE7B6A" w:rsidRDefault="00EC1841" w:rsidP="00EC1841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Программа реализуется в один этап 2019 - 2025 годы</w:t>
            </w:r>
            <w:r w:rsidRPr="00BE7B6A">
              <w:rPr>
                <w:rStyle w:val="apple-converted-space"/>
                <w:rFonts w:cs="Arial"/>
                <w:sz w:val="18"/>
                <w:szCs w:val="18"/>
              </w:rPr>
              <w:t> </w:t>
            </w:r>
          </w:p>
        </w:tc>
      </w:tr>
      <w:tr w:rsidR="00EC1841" w:rsidRPr="00BE7B6A" w:rsidTr="003C0286">
        <w:trPr>
          <w:trHeight w:val="45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841" w:rsidRPr="00BE7B6A" w:rsidRDefault="00EC1841" w:rsidP="00EC1841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Объемы бюджетных ассигнований муниципальной Программы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841" w:rsidRPr="00BE7B6A" w:rsidRDefault="00EC1841" w:rsidP="00EC1841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Общий объём финансирования мероприятий программы предусматривается за счет средств бюджета Дичнянского сельсовета Курчатовского района Курской области всего       10</w:t>
            </w:r>
            <w:r>
              <w:rPr>
                <w:rFonts w:cs="Arial"/>
                <w:sz w:val="18"/>
                <w:szCs w:val="18"/>
              </w:rPr>
              <w:t>,</w:t>
            </w:r>
            <w:r w:rsidRPr="00BE7B6A">
              <w:rPr>
                <w:rFonts w:cs="Arial"/>
                <w:sz w:val="18"/>
                <w:szCs w:val="18"/>
              </w:rPr>
              <w:t>5</w:t>
            </w:r>
            <w:r>
              <w:rPr>
                <w:rFonts w:cs="Arial"/>
                <w:sz w:val="18"/>
                <w:szCs w:val="18"/>
              </w:rPr>
              <w:t xml:space="preserve"> тыс.</w:t>
            </w:r>
            <w:r w:rsidRPr="00BE7B6A">
              <w:rPr>
                <w:rFonts w:cs="Arial"/>
                <w:sz w:val="18"/>
                <w:szCs w:val="18"/>
              </w:rPr>
              <w:t xml:space="preserve">     рублей:</w:t>
            </w:r>
          </w:p>
          <w:p w:rsidR="00EC1841" w:rsidRPr="00BE7B6A" w:rsidRDefault="00EC1841" w:rsidP="00EC1841">
            <w:pPr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2019 год -1500 рублей</w:t>
            </w:r>
          </w:p>
          <w:p w:rsidR="00EC1841" w:rsidRPr="00BE7B6A" w:rsidRDefault="00EC1841" w:rsidP="00EC1841">
            <w:pPr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2020 год - 1500 рублей</w:t>
            </w:r>
          </w:p>
          <w:p w:rsidR="00EC1841" w:rsidRPr="00BE7B6A" w:rsidRDefault="00EC1841" w:rsidP="00EC1841">
            <w:pPr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 xml:space="preserve">2021 год - 1500 рублей - </w:t>
            </w:r>
          </w:p>
          <w:p w:rsidR="00EC1841" w:rsidRPr="00BE7B6A" w:rsidRDefault="00EC1841" w:rsidP="00EC1841">
            <w:pPr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2022 год - 1500 рублей</w:t>
            </w:r>
          </w:p>
          <w:p w:rsidR="00EC1841" w:rsidRPr="00BE7B6A" w:rsidRDefault="00EC1841" w:rsidP="00EC1841">
            <w:pPr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2023 год - 1500 рублей</w:t>
            </w:r>
          </w:p>
          <w:p w:rsidR="00EC1841" w:rsidRPr="00BE7B6A" w:rsidRDefault="00EC1841" w:rsidP="00EC1841">
            <w:pPr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2024 год - 1500 рублей</w:t>
            </w:r>
          </w:p>
          <w:p w:rsidR="00EC1841" w:rsidRPr="00BE7B6A" w:rsidRDefault="00EC1841" w:rsidP="00EC1841">
            <w:pPr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2025 год - 1500 рублей</w:t>
            </w:r>
          </w:p>
        </w:tc>
      </w:tr>
      <w:tr w:rsidR="00EC1841" w:rsidRPr="00BE7B6A" w:rsidTr="003C0286">
        <w:trPr>
          <w:trHeight w:val="155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841" w:rsidRPr="00BE7B6A" w:rsidRDefault="00EC1841" w:rsidP="00EC1841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color w:val="2D2D2D"/>
                <w:sz w:val="18"/>
                <w:szCs w:val="18"/>
              </w:rPr>
              <w:t>Ожидаемые</w:t>
            </w:r>
            <w:r w:rsidRPr="00BE7B6A">
              <w:rPr>
                <w:rStyle w:val="apple-converted-space"/>
                <w:rFonts w:cs="Arial"/>
                <w:color w:val="2D2D2D"/>
                <w:sz w:val="18"/>
                <w:szCs w:val="18"/>
              </w:rPr>
              <w:t> </w:t>
            </w:r>
            <w:r w:rsidRPr="00BE7B6A">
              <w:rPr>
                <w:rFonts w:cs="Arial"/>
                <w:color w:val="2D2D2D"/>
                <w:sz w:val="18"/>
                <w:szCs w:val="18"/>
              </w:rPr>
              <w:t>результаты реализации муниципальной Программы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841" w:rsidRPr="00BE7B6A" w:rsidRDefault="00EC1841" w:rsidP="00EC1841">
            <w:pPr>
              <w:snapToGrid w:val="0"/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 xml:space="preserve"> Реализация мероприятий Программы позволит: - Снизить количество преступлений, совершенных в общественных местах;</w:t>
            </w:r>
          </w:p>
          <w:p w:rsidR="00EC1841" w:rsidRPr="00BE7B6A" w:rsidRDefault="00EC1841" w:rsidP="00EC1841">
            <w:pPr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- Увеличить число выявленных правонарушений во взаимодействии с представителями общественных формирований правоохранительной направленности;</w:t>
            </w:r>
          </w:p>
          <w:p w:rsidR="00EC1841" w:rsidRPr="00BE7B6A" w:rsidRDefault="00EC1841" w:rsidP="00EC1841">
            <w:pPr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- Снизить число несовершеннолетних, совершивших преступления;</w:t>
            </w:r>
            <w:r w:rsidRPr="00BE7B6A">
              <w:rPr>
                <w:rStyle w:val="apple-converted-space"/>
                <w:rFonts w:cs="Arial"/>
                <w:sz w:val="18"/>
                <w:szCs w:val="18"/>
              </w:rPr>
              <w:t> </w:t>
            </w:r>
            <w:r w:rsidRPr="00BE7B6A">
              <w:rPr>
                <w:rFonts w:cs="Arial"/>
                <w:sz w:val="18"/>
                <w:szCs w:val="18"/>
              </w:rPr>
              <w:br/>
              <w:t>- Увеличить число лекций и бесед среди учащихся общеобразовательных учреждений;</w:t>
            </w:r>
          </w:p>
          <w:p w:rsidR="00EC1841" w:rsidRPr="00BE7B6A" w:rsidRDefault="00EC1841" w:rsidP="00EC1841">
            <w:pPr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- Увеличить число публикаций в СМИ о деятельности органов и учреждений профилактики по вопросам</w:t>
            </w:r>
            <w:r w:rsidRPr="00BE7B6A">
              <w:rPr>
                <w:rStyle w:val="apple-converted-space"/>
                <w:rFonts w:cs="Arial"/>
                <w:sz w:val="18"/>
                <w:szCs w:val="18"/>
              </w:rPr>
              <w:t xml:space="preserve"> </w:t>
            </w:r>
            <w:r w:rsidRPr="00BE7B6A">
              <w:rPr>
                <w:rFonts w:cs="Arial"/>
                <w:sz w:val="18"/>
                <w:szCs w:val="18"/>
              </w:rPr>
              <w:t>безнадзорности и правонарушений несовершеннолетних;</w:t>
            </w:r>
          </w:p>
          <w:p w:rsidR="00EC1841" w:rsidRPr="00BE7B6A" w:rsidRDefault="00EC1841" w:rsidP="00EC1841">
            <w:pPr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- Снизить число выявленных лиц, совершивших преступления коррупционной направленности;</w:t>
            </w:r>
          </w:p>
          <w:p w:rsidR="00EC1841" w:rsidRPr="00BE7B6A" w:rsidRDefault="00EC1841" w:rsidP="00EC1841">
            <w:pPr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- Увеличить количество публикаций в СМИ по вопросам противодействия коррупции;</w:t>
            </w:r>
          </w:p>
          <w:p w:rsidR="00EC1841" w:rsidRPr="00BE7B6A" w:rsidRDefault="00EC1841" w:rsidP="00EC1841">
            <w:pPr>
              <w:spacing w:line="0" w:lineRule="atLeast"/>
              <w:rPr>
                <w:rFonts w:cs="Arial"/>
                <w:sz w:val="18"/>
                <w:szCs w:val="18"/>
              </w:rPr>
            </w:pPr>
            <w:r w:rsidRPr="00BE7B6A">
              <w:rPr>
                <w:rFonts w:cs="Arial"/>
                <w:sz w:val="18"/>
                <w:szCs w:val="18"/>
              </w:rPr>
              <w:t>- Снизить долю обследованных объектов с массовым пребыванием людей, не отвечающих требованиям антитеррористической защищенности, в общем количестве обследованных объектов; - Увеличить количество разъяснительных бесед по противодействию экстремизму в общеобразовательных учреждениях; - Увеличить долю</w:t>
            </w:r>
            <w:r w:rsidRPr="00BE7B6A">
              <w:rPr>
                <w:rStyle w:val="apple-converted-space"/>
                <w:rFonts w:cs="Arial"/>
                <w:sz w:val="18"/>
                <w:szCs w:val="18"/>
              </w:rPr>
              <w:t> </w:t>
            </w:r>
            <w:r w:rsidRPr="00BE7B6A">
              <w:rPr>
                <w:rFonts w:cs="Arial"/>
                <w:sz w:val="18"/>
                <w:szCs w:val="18"/>
              </w:rPr>
              <w:t>респондентов, удовлетворительно оценивающих деятельность МО МВД России «Курчатовский».</w:t>
            </w:r>
          </w:p>
        </w:tc>
      </w:tr>
    </w:tbl>
    <w:p w:rsidR="000F1982" w:rsidRPr="00BE7B6A" w:rsidRDefault="000F1982" w:rsidP="000F1982">
      <w:pPr>
        <w:tabs>
          <w:tab w:val="left" w:pos="3177"/>
          <w:tab w:val="left" w:pos="6015"/>
          <w:tab w:val="right" w:pos="10982"/>
        </w:tabs>
        <w:spacing w:line="0" w:lineRule="atLeast"/>
        <w:jc w:val="right"/>
        <w:rPr>
          <w:rFonts w:cs="Arial"/>
          <w:spacing w:val="1"/>
          <w:sz w:val="18"/>
          <w:szCs w:val="18"/>
        </w:rPr>
      </w:pPr>
      <w:bookmarkStart w:id="0" w:name="_GoBack"/>
      <w:bookmarkEnd w:id="0"/>
    </w:p>
    <w:sectPr w:rsidR="000F1982" w:rsidRPr="00BE7B6A" w:rsidSect="00CA51E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4D0"/>
    <w:rsid w:val="000369D3"/>
    <w:rsid w:val="00081C34"/>
    <w:rsid w:val="000F1982"/>
    <w:rsid w:val="001733DC"/>
    <w:rsid w:val="001E564C"/>
    <w:rsid w:val="0020404A"/>
    <w:rsid w:val="0022273E"/>
    <w:rsid w:val="002242E2"/>
    <w:rsid w:val="00233C45"/>
    <w:rsid w:val="00234540"/>
    <w:rsid w:val="00257086"/>
    <w:rsid w:val="002632D8"/>
    <w:rsid w:val="002B2F51"/>
    <w:rsid w:val="002C0D25"/>
    <w:rsid w:val="002F0058"/>
    <w:rsid w:val="00300D2E"/>
    <w:rsid w:val="00335852"/>
    <w:rsid w:val="003A2671"/>
    <w:rsid w:val="003C0286"/>
    <w:rsid w:val="0043209D"/>
    <w:rsid w:val="004572DE"/>
    <w:rsid w:val="004C1D34"/>
    <w:rsid w:val="004F68DE"/>
    <w:rsid w:val="005639EE"/>
    <w:rsid w:val="005A2BAB"/>
    <w:rsid w:val="005B0728"/>
    <w:rsid w:val="006765D4"/>
    <w:rsid w:val="006B1EDF"/>
    <w:rsid w:val="006C3418"/>
    <w:rsid w:val="006D054A"/>
    <w:rsid w:val="0076325C"/>
    <w:rsid w:val="00777EB3"/>
    <w:rsid w:val="008356EE"/>
    <w:rsid w:val="008411A8"/>
    <w:rsid w:val="008E5916"/>
    <w:rsid w:val="009B2AA1"/>
    <w:rsid w:val="00A644FD"/>
    <w:rsid w:val="00A744D0"/>
    <w:rsid w:val="00AD68AF"/>
    <w:rsid w:val="00BB319A"/>
    <w:rsid w:val="00BC1690"/>
    <w:rsid w:val="00BE7B6A"/>
    <w:rsid w:val="00CA51E1"/>
    <w:rsid w:val="00CB4EF1"/>
    <w:rsid w:val="00CF6B5E"/>
    <w:rsid w:val="00DC3547"/>
    <w:rsid w:val="00E069CC"/>
    <w:rsid w:val="00E74476"/>
    <w:rsid w:val="00E818AC"/>
    <w:rsid w:val="00E83C26"/>
    <w:rsid w:val="00EC1841"/>
    <w:rsid w:val="00EF12E2"/>
    <w:rsid w:val="00F54EAE"/>
    <w:rsid w:val="00F955DC"/>
    <w:rsid w:val="00FD178A"/>
    <w:rsid w:val="00FD6089"/>
    <w:rsid w:val="00FE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C480A-6D75-4234-898B-0D3A51F5D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982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0F1982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1982"/>
    <w:rPr>
      <w:rFonts w:ascii="Cambria" w:eastAsia="Times New Roman" w:hAnsi="Cambria" w:cs="Times New Roman"/>
      <w:b/>
      <w:bCs/>
      <w:color w:val="4F81BD"/>
      <w:kern w:val="1"/>
      <w:sz w:val="20"/>
      <w:szCs w:val="24"/>
      <w:lang w:eastAsia="hi-IN" w:bidi="hi-IN"/>
    </w:rPr>
  </w:style>
  <w:style w:type="character" w:styleId="a3">
    <w:name w:val="Hyperlink"/>
    <w:rsid w:val="000F1982"/>
    <w:rPr>
      <w:color w:val="0000FF"/>
      <w:u w:val="single"/>
    </w:rPr>
  </w:style>
  <w:style w:type="character" w:customStyle="1" w:styleId="apple-converted-space">
    <w:name w:val="apple-converted-space"/>
    <w:basedOn w:val="a0"/>
    <w:rsid w:val="000F1982"/>
  </w:style>
  <w:style w:type="paragraph" w:styleId="a4">
    <w:name w:val="Body Text"/>
    <w:basedOn w:val="a"/>
    <w:link w:val="a5"/>
    <w:rsid w:val="000F1982"/>
    <w:pPr>
      <w:spacing w:after="120"/>
    </w:pPr>
  </w:style>
  <w:style w:type="character" w:customStyle="1" w:styleId="a5">
    <w:name w:val="Основной текст Знак"/>
    <w:basedOn w:val="a0"/>
    <w:link w:val="a4"/>
    <w:rsid w:val="000F1982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p8">
    <w:name w:val="p8"/>
    <w:basedOn w:val="a"/>
    <w:rsid w:val="000F1982"/>
    <w:pPr>
      <w:spacing w:before="280" w:after="280"/>
    </w:pPr>
  </w:style>
  <w:style w:type="paragraph" w:styleId="a6">
    <w:name w:val="List Paragraph"/>
    <w:basedOn w:val="a"/>
    <w:qFormat/>
    <w:rsid w:val="000F1982"/>
    <w:pPr>
      <w:ind w:left="720"/>
    </w:pPr>
  </w:style>
  <w:style w:type="paragraph" w:customStyle="1" w:styleId="formattext">
    <w:name w:val="formattext"/>
    <w:basedOn w:val="a"/>
    <w:rsid w:val="000F1982"/>
    <w:pPr>
      <w:spacing w:before="280" w:after="280"/>
    </w:pPr>
  </w:style>
  <w:style w:type="paragraph" w:customStyle="1" w:styleId="14">
    <w:name w:val="Обычный + 14 пт"/>
    <w:next w:val="a6"/>
    <w:rsid w:val="000F1982"/>
    <w:pPr>
      <w:suppressAutoHyphens/>
      <w:spacing w:after="0" w:line="240" w:lineRule="auto"/>
      <w:ind w:firstLine="601"/>
      <w:jc w:val="both"/>
    </w:pPr>
    <w:rPr>
      <w:rFonts w:ascii="Calibri" w:eastAsia="Calibri" w:hAnsi="Calibri" w:cs="Calibri"/>
      <w:kern w:val="1"/>
      <w:sz w:val="28"/>
      <w:szCs w:val="28"/>
      <w:lang w:eastAsia="ar-SA"/>
    </w:rPr>
  </w:style>
  <w:style w:type="paragraph" w:styleId="a7">
    <w:name w:val="No Spacing"/>
    <w:qFormat/>
    <w:rsid w:val="004C1D3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33C45"/>
    <w:rPr>
      <w:rFonts w:ascii="Segoe UI" w:hAnsi="Segoe UI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3C45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9B959-A28D-4202-8A10-4DD3EA04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d7</cp:lastModifiedBy>
  <cp:revision>3</cp:revision>
  <cp:lastPrinted>2018-11-15T08:29:00Z</cp:lastPrinted>
  <dcterms:created xsi:type="dcterms:W3CDTF">2019-11-13T13:18:00Z</dcterms:created>
  <dcterms:modified xsi:type="dcterms:W3CDTF">2019-11-13T13:20:00Z</dcterms:modified>
</cp:coreProperties>
</file>