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DF5" w:rsidRDefault="00095DF5" w:rsidP="00095DF5">
      <w:pPr>
        <w:spacing w:line="0" w:lineRule="atLeast"/>
        <w:jc w:val="center"/>
        <w:rPr>
          <w:b/>
          <w:color w:val="000080"/>
        </w:rPr>
      </w:pPr>
      <w:r>
        <w:rPr>
          <w:b/>
          <w:color w:val="000080"/>
        </w:rPr>
        <w:t>АДМИНИСТРАЦИЯ</w:t>
      </w:r>
    </w:p>
    <w:p w:rsidR="00095DF5" w:rsidRDefault="00095DF5" w:rsidP="00095DF5">
      <w:pPr>
        <w:pStyle w:val="21"/>
        <w:spacing w:line="0" w:lineRule="atLeast"/>
      </w:pPr>
      <w:r>
        <w:t xml:space="preserve"> ДИЧНЯНСКОГО СЕЛЬСОВЕТА</w:t>
      </w:r>
      <w:r>
        <w:br/>
        <w:t xml:space="preserve">КУРЧАТОВСКОГО РАЙОНА </w:t>
      </w:r>
    </w:p>
    <w:p w:rsidR="00095DF5" w:rsidRDefault="00095DF5" w:rsidP="00095DF5">
      <w:pPr>
        <w:pStyle w:val="21"/>
        <w:spacing w:line="0" w:lineRule="atLeast"/>
      </w:pPr>
      <w:r>
        <w:t>КУРСКОЙ  ОБЛАСТИ</w:t>
      </w:r>
    </w:p>
    <w:p w:rsidR="00095DF5" w:rsidRDefault="00095DF5" w:rsidP="00095DF5">
      <w:pPr>
        <w:spacing w:line="0" w:lineRule="atLeast"/>
        <w:jc w:val="center"/>
        <w:rPr>
          <w:color w:val="000080"/>
        </w:rPr>
      </w:pPr>
    </w:p>
    <w:p w:rsidR="00095DF5" w:rsidRDefault="00095DF5" w:rsidP="00095DF5">
      <w:pPr>
        <w:spacing w:line="0" w:lineRule="atLeast"/>
        <w:jc w:val="center"/>
        <w:rPr>
          <w:color w:val="000080"/>
        </w:rPr>
      </w:pPr>
      <w:r>
        <w:rPr>
          <w:color w:val="000080"/>
        </w:rPr>
        <w:t xml:space="preserve"> </w:t>
      </w:r>
    </w:p>
    <w:p w:rsidR="00095DF5" w:rsidRDefault="00095DF5" w:rsidP="00095DF5">
      <w:pPr>
        <w:spacing w:line="0" w:lineRule="atLeast"/>
        <w:jc w:val="center"/>
        <w:rPr>
          <w:b/>
          <w:color w:val="000080"/>
        </w:rPr>
      </w:pPr>
      <w:r>
        <w:rPr>
          <w:color w:val="000080"/>
        </w:rPr>
        <w:t xml:space="preserve"> </w:t>
      </w:r>
      <w:r>
        <w:rPr>
          <w:b/>
          <w:color w:val="000080"/>
        </w:rPr>
        <w:t>ПОСТАНОВЛЕНИЕ</w:t>
      </w:r>
    </w:p>
    <w:p w:rsidR="00095DF5" w:rsidRPr="00521D53" w:rsidRDefault="00095DF5" w:rsidP="00095DF5">
      <w:pPr>
        <w:spacing w:line="0" w:lineRule="atLeast"/>
        <w:jc w:val="center"/>
        <w:rPr>
          <w:color w:val="000000" w:themeColor="text1"/>
          <w:szCs w:val="24"/>
        </w:rPr>
      </w:pPr>
    </w:p>
    <w:p w:rsidR="00095DF5" w:rsidRPr="00521D53" w:rsidRDefault="00521D53" w:rsidP="00095DF5">
      <w:pPr>
        <w:spacing w:line="0" w:lineRule="atLeast"/>
        <w:rPr>
          <w:color w:val="000000" w:themeColor="text1"/>
          <w:szCs w:val="24"/>
          <w:u w:val="single"/>
        </w:rPr>
      </w:pPr>
      <w:r>
        <w:rPr>
          <w:color w:val="000000" w:themeColor="text1"/>
          <w:szCs w:val="24"/>
          <w:u w:val="single"/>
        </w:rPr>
        <w:t xml:space="preserve"> 26 </w:t>
      </w:r>
      <w:r w:rsidR="00095DF5" w:rsidRPr="00521D53">
        <w:rPr>
          <w:color w:val="000000" w:themeColor="text1"/>
          <w:szCs w:val="24"/>
          <w:u w:val="single"/>
        </w:rPr>
        <w:t xml:space="preserve">июня  2014 года  №  </w:t>
      </w:r>
      <w:r w:rsidR="00844440">
        <w:rPr>
          <w:color w:val="000000" w:themeColor="text1"/>
          <w:szCs w:val="24"/>
          <w:u w:val="single"/>
        </w:rPr>
        <w:t>64</w:t>
      </w:r>
      <w:bookmarkStart w:id="0" w:name="_GoBack"/>
      <w:bookmarkEnd w:id="0"/>
    </w:p>
    <w:p w:rsidR="00095DF5" w:rsidRPr="00521D53" w:rsidRDefault="00095DF5" w:rsidP="00095DF5">
      <w:pPr>
        <w:spacing w:line="0" w:lineRule="atLeast"/>
        <w:rPr>
          <w:color w:val="000000" w:themeColor="text1"/>
          <w:szCs w:val="24"/>
        </w:rPr>
      </w:pPr>
      <w:r w:rsidRPr="00521D53">
        <w:rPr>
          <w:color w:val="000000" w:themeColor="text1"/>
          <w:szCs w:val="24"/>
        </w:rPr>
        <w:t xml:space="preserve"> Об утверждении Документации об аукционе</w:t>
      </w:r>
    </w:p>
    <w:p w:rsidR="00095DF5" w:rsidRPr="00521D53" w:rsidRDefault="00095DF5" w:rsidP="00095DF5">
      <w:pPr>
        <w:spacing w:line="0" w:lineRule="atLeast"/>
        <w:rPr>
          <w:color w:val="000000" w:themeColor="text1"/>
          <w:szCs w:val="24"/>
        </w:rPr>
      </w:pPr>
    </w:p>
    <w:p w:rsidR="002A38A5" w:rsidRPr="00521D53" w:rsidRDefault="00095DF5" w:rsidP="00521D53">
      <w:pPr>
        <w:spacing w:line="0" w:lineRule="atLeast"/>
        <w:jc w:val="both"/>
        <w:rPr>
          <w:color w:val="000000" w:themeColor="text1"/>
          <w:szCs w:val="24"/>
        </w:rPr>
      </w:pPr>
      <w:r w:rsidRPr="00521D53">
        <w:rPr>
          <w:color w:val="000000" w:themeColor="text1"/>
          <w:szCs w:val="24"/>
        </w:rPr>
        <w:t xml:space="preserve">                </w:t>
      </w:r>
      <w:r w:rsidR="002A38A5" w:rsidRPr="00521D53">
        <w:rPr>
          <w:color w:val="000000" w:themeColor="text1"/>
          <w:szCs w:val="24"/>
        </w:rPr>
        <w:t xml:space="preserve">В целях реализации положений Федерального закона № 44-ФЗ от </w:t>
      </w:r>
      <w:r w:rsidRPr="00521D53">
        <w:rPr>
          <w:color w:val="000000" w:themeColor="text1"/>
          <w:szCs w:val="24"/>
        </w:rPr>
        <w:t xml:space="preserve">  </w:t>
      </w:r>
      <w:r w:rsidR="002A38A5" w:rsidRPr="00521D53">
        <w:rPr>
          <w:color w:val="000000" w:themeColor="text1"/>
          <w:szCs w:val="24"/>
        </w:rPr>
        <w:t>05 апреля 2013 года № 44-ФЗ «О контрактной системе в сфере закупок товаров, работ,  услуг для обеспечения государственных и муниципальных нужд»</w:t>
      </w:r>
      <w:r w:rsidR="00521D53">
        <w:rPr>
          <w:color w:val="000000" w:themeColor="text1"/>
          <w:szCs w:val="24"/>
        </w:rPr>
        <w:t xml:space="preserve"> и плана</w:t>
      </w:r>
      <w:r w:rsidR="002A38A5" w:rsidRPr="00521D53">
        <w:rPr>
          <w:color w:val="000000" w:themeColor="text1"/>
          <w:szCs w:val="24"/>
        </w:rPr>
        <w:t>-графика Администрации</w:t>
      </w:r>
      <w:r w:rsidRPr="00521D53">
        <w:rPr>
          <w:color w:val="000000" w:themeColor="text1"/>
          <w:szCs w:val="24"/>
        </w:rPr>
        <w:t xml:space="preserve">       </w:t>
      </w:r>
      <w:proofErr w:type="spellStart"/>
      <w:r w:rsidR="002A38A5" w:rsidRPr="00521D53">
        <w:rPr>
          <w:color w:val="000000" w:themeColor="text1"/>
          <w:szCs w:val="24"/>
        </w:rPr>
        <w:t>Дичнянского</w:t>
      </w:r>
      <w:proofErr w:type="spellEnd"/>
      <w:r w:rsidR="002A38A5" w:rsidRPr="00521D53">
        <w:rPr>
          <w:color w:val="000000" w:themeColor="text1"/>
          <w:szCs w:val="24"/>
        </w:rPr>
        <w:t xml:space="preserve"> сельсовета</w:t>
      </w:r>
      <w:r w:rsidR="00521D53">
        <w:rPr>
          <w:color w:val="000000" w:themeColor="text1"/>
          <w:szCs w:val="24"/>
        </w:rPr>
        <w:t xml:space="preserve">, Администрация </w:t>
      </w:r>
      <w:proofErr w:type="spellStart"/>
      <w:r w:rsidR="00521D53">
        <w:rPr>
          <w:color w:val="000000" w:themeColor="text1"/>
          <w:szCs w:val="24"/>
        </w:rPr>
        <w:t>Дичнянского</w:t>
      </w:r>
      <w:proofErr w:type="spellEnd"/>
      <w:r w:rsidR="00521D53">
        <w:rPr>
          <w:color w:val="000000" w:themeColor="text1"/>
          <w:szCs w:val="24"/>
        </w:rPr>
        <w:t xml:space="preserve"> сельсовета Курчатовского района Курской области</w:t>
      </w:r>
    </w:p>
    <w:p w:rsidR="002A38A5" w:rsidRPr="00521D53" w:rsidRDefault="00521D53" w:rsidP="002A38A5">
      <w:pPr>
        <w:spacing w:line="0" w:lineRule="atLeas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ПОСТАНОВЛЯЕТ:</w:t>
      </w:r>
      <w:r w:rsidR="00095DF5" w:rsidRPr="00521D53">
        <w:rPr>
          <w:color w:val="000000" w:themeColor="text1"/>
          <w:szCs w:val="24"/>
        </w:rPr>
        <w:t xml:space="preserve">                                                 </w:t>
      </w:r>
    </w:p>
    <w:p w:rsidR="00095DF5" w:rsidRPr="00521D53" w:rsidRDefault="002A38A5" w:rsidP="002A38A5">
      <w:pPr>
        <w:pStyle w:val="a3"/>
        <w:numPr>
          <w:ilvl w:val="0"/>
          <w:numId w:val="2"/>
        </w:numPr>
        <w:spacing w:line="0" w:lineRule="atLeast"/>
        <w:rPr>
          <w:color w:val="000000" w:themeColor="text1"/>
          <w:szCs w:val="24"/>
        </w:rPr>
      </w:pPr>
      <w:proofErr w:type="gramStart"/>
      <w:r w:rsidRPr="00521D53">
        <w:rPr>
          <w:color w:val="000000" w:themeColor="text1"/>
          <w:szCs w:val="24"/>
        </w:rPr>
        <w:t xml:space="preserve">Утвердить </w:t>
      </w:r>
      <w:r w:rsidR="00095DF5" w:rsidRPr="00521D53">
        <w:rPr>
          <w:color w:val="000000" w:themeColor="text1"/>
          <w:szCs w:val="24"/>
        </w:rPr>
        <w:t xml:space="preserve"> </w:t>
      </w:r>
      <w:r w:rsidRPr="00521D53">
        <w:rPr>
          <w:color w:val="000000" w:themeColor="text1"/>
          <w:szCs w:val="24"/>
        </w:rPr>
        <w:t>извещение</w:t>
      </w:r>
      <w:r w:rsidR="00095DF5" w:rsidRPr="00521D53">
        <w:rPr>
          <w:color w:val="000000" w:themeColor="text1"/>
          <w:szCs w:val="24"/>
        </w:rPr>
        <w:t xml:space="preserve"> о проведении аукциона по </w:t>
      </w:r>
      <w:r w:rsidR="00600605" w:rsidRPr="00521D53">
        <w:rPr>
          <w:color w:val="000000" w:themeColor="text1"/>
          <w:szCs w:val="24"/>
        </w:rPr>
        <w:t>осуществлению поставки бумаги белой для офисной техники Админ</w:t>
      </w:r>
      <w:r w:rsidRPr="00521D53">
        <w:rPr>
          <w:color w:val="000000" w:themeColor="text1"/>
          <w:szCs w:val="24"/>
        </w:rPr>
        <w:t xml:space="preserve">истрации </w:t>
      </w:r>
      <w:proofErr w:type="spellStart"/>
      <w:r w:rsidRPr="00521D53">
        <w:rPr>
          <w:color w:val="000000" w:themeColor="text1"/>
          <w:szCs w:val="24"/>
        </w:rPr>
        <w:t>Дичнянского</w:t>
      </w:r>
      <w:proofErr w:type="spellEnd"/>
      <w:r w:rsidRPr="00521D53">
        <w:rPr>
          <w:color w:val="000000" w:themeColor="text1"/>
          <w:szCs w:val="24"/>
        </w:rPr>
        <w:t xml:space="preserve"> сельсовета </w:t>
      </w:r>
      <w:r w:rsidR="00600605" w:rsidRPr="00521D53">
        <w:rPr>
          <w:color w:val="000000" w:themeColor="text1"/>
          <w:szCs w:val="24"/>
        </w:rPr>
        <w:t>Курча</w:t>
      </w:r>
      <w:r w:rsidRPr="00521D53">
        <w:rPr>
          <w:color w:val="000000" w:themeColor="text1"/>
          <w:szCs w:val="24"/>
        </w:rPr>
        <w:t>товского района Курской области (Приложение (№1).</w:t>
      </w:r>
      <w:proofErr w:type="gramEnd"/>
    </w:p>
    <w:p w:rsidR="00095DF5" w:rsidRPr="00521D53" w:rsidRDefault="00095DF5" w:rsidP="00600605">
      <w:pPr>
        <w:pStyle w:val="a3"/>
        <w:numPr>
          <w:ilvl w:val="0"/>
          <w:numId w:val="2"/>
        </w:numPr>
        <w:spacing w:line="0" w:lineRule="atLeast"/>
        <w:jc w:val="both"/>
        <w:rPr>
          <w:color w:val="000000" w:themeColor="text1"/>
          <w:szCs w:val="24"/>
        </w:rPr>
      </w:pPr>
      <w:r w:rsidRPr="00521D53">
        <w:rPr>
          <w:color w:val="000000" w:themeColor="text1"/>
          <w:szCs w:val="24"/>
        </w:rPr>
        <w:t xml:space="preserve"> </w:t>
      </w:r>
      <w:r w:rsidR="002A38A5" w:rsidRPr="00521D53">
        <w:rPr>
          <w:color w:val="000000" w:themeColor="text1"/>
          <w:szCs w:val="24"/>
        </w:rPr>
        <w:t xml:space="preserve">Утвердить  </w:t>
      </w:r>
      <w:r w:rsidRPr="00521D53">
        <w:rPr>
          <w:color w:val="000000" w:themeColor="text1"/>
          <w:szCs w:val="24"/>
        </w:rPr>
        <w:t xml:space="preserve"> документацию </w:t>
      </w:r>
      <w:r w:rsidR="002A38A5" w:rsidRPr="00521D53">
        <w:rPr>
          <w:color w:val="000000" w:themeColor="text1"/>
          <w:szCs w:val="24"/>
        </w:rPr>
        <w:t xml:space="preserve">об аукционе </w:t>
      </w:r>
      <w:r w:rsidR="00600605" w:rsidRPr="00521D53">
        <w:rPr>
          <w:color w:val="000000" w:themeColor="text1"/>
          <w:szCs w:val="24"/>
        </w:rPr>
        <w:t xml:space="preserve">по осуществлению поставки бумаги белой для офисной техники Администрации </w:t>
      </w:r>
      <w:proofErr w:type="spellStart"/>
      <w:r w:rsidR="00600605" w:rsidRPr="00521D53">
        <w:rPr>
          <w:color w:val="000000" w:themeColor="text1"/>
          <w:szCs w:val="24"/>
        </w:rPr>
        <w:t>Дичнянского</w:t>
      </w:r>
      <w:proofErr w:type="spellEnd"/>
      <w:r w:rsidR="00600605" w:rsidRPr="00521D53">
        <w:rPr>
          <w:color w:val="000000" w:themeColor="text1"/>
          <w:szCs w:val="24"/>
        </w:rPr>
        <w:t xml:space="preserve"> сельсовета Курча</w:t>
      </w:r>
      <w:r w:rsidR="002A38A5" w:rsidRPr="00521D53">
        <w:rPr>
          <w:color w:val="000000" w:themeColor="text1"/>
          <w:szCs w:val="24"/>
        </w:rPr>
        <w:t>товского района Курской области (Приложение № 2).</w:t>
      </w:r>
    </w:p>
    <w:p w:rsidR="00521D53" w:rsidRDefault="002A38A5" w:rsidP="00521D53">
      <w:pPr>
        <w:pStyle w:val="a3"/>
        <w:numPr>
          <w:ilvl w:val="0"/>
          <w:numId w:val="2"/>
        </w:numPr>
        <w:spacing w:line="0" w:lineRule="atLeast"/>
        <w:jc w:val="both"/>
        <w:rPr>
          <w:color w:val="000000" w:themeColor="text1"/>
          <w:szCs w:val="24"/>
        </w:rPr>
      </w:pPr>
      <w:proofErr w:type="gramStart"/>
      <w:r w:rsidRPr="00521D53">
        <w:rPr>
          <w:color w:val="000000" w:themeColor="text1"/>
          <w:szCs w:val="24"/>
        </w:rPr>
        <w:t>Сотруднику контрактной службы Анохиной Людмиле Александровне обеспечить размещение документации об аукционе, указанной в п.1,</w:t>
      </w:r>
      <w:r w:rsidR="00521D53" w:rsidRPr="00521D53">
        <w:rPr>
          <w:color w:val="000000" w:themeColor="text1"/>
          <w:szCs w:val="24"/>
        </w:rPr>
        <w:t xml:space="preserve"> </w:t>
      </w:r>
      <w:r w:rsidRPr="00521D53">
        <w:rPr>
          <w:color w:val="000000" w:themeColor="text1"/>
          <w:szCs w:val="24"/>
        </w:rPr>
        <w:t xml:space="preserve">2 настоящего постановления на </w:t>
      </w:r>
      <w:r w:rsidR="00521D53" w:rsidRPr="00521D53">
        <w:rPr>
          <w:color w:val="000000" w:themeColor="text1"/>
          <w:szCs w:val="24"/>
        </w:rPr>
        <w:t xml:space="preserve">  официальном сайте Российской Федерации в информационно-телекоммуникационной сети «Интернет» для размещения информации в сфере закупок товаров, работ, услуг www.zakupki.gov.ru и сайте электронной торговой площадки </w:t>
      </w:r>
      <w:hyperlink r:id="rId6" w:history="1">
        <w:r w:rsidR="00521D53" w:rsidRPr="00521D53">
          <w:rPr>
            <w:rStyle w:val="a4"/>
            <w:color w:val="000000" w:themeColor="text1"/>
            <w:szCs w:val="24"/>
          </w:rPr>
          <w:t>www.sberbank-ast.r</w:t>
        </w:r>
        <w:r w:rsidR="00521D53" w:rsidRPr="00521D53">
          <w:rPr>
            <w:rStyle w:val="a4"/>
            <w:color w:val="000000" w:themeColor="text1"/>
            <w:szCs w:val="24"/>
            <w:lang w:val="en-US"/>
          </w:rPr>
          <w:t>u</w:t>
        </w:r>
      </w:hyperlink>
      <w:r w:rsidR="00521D53" w:rsidRPr="00521D53">
        <w:rPr>
          <w:rStyle w:val="a4"/>
          <w:color w:val="000000" w:themeColor="text1"/>
          <w:szCs w:val="24"/>
        </w:rPr>
        <w:t xml:space="preserve"> </w:t>
      </w:r>
      <w:r w:rsidR="00521D53" w:rsidRPr="00521D53">
        <w:rPr>
          <w:rStyle w:val="a4"/>
          <w:color w:val="000000" w:themeColor="text1"/>
          <w:szCs w:val="24"/>
          <w:u w:val="none"/>
        </w:rPr>
        <w:t>, а также</w:t>
      </w:r>
      <w:r w:rsidR="00600605" w:rsidRPr="00521D53">
        <w:rPr>
          <w:color w:val="000000" w:themeColor="text1"/>
          <w:szCs w:val="24"/>
        </w:rPr>
        <w:t xml:space="preserve"> на официальном сайте администрации </w:t>
      </w:r>
      <w:proofErr w:type="spellStart"/>
      <w:r w:rsidR="00600605" w:rsidRPr="00521D53">
        <w:rPr>
          <w:color w:val="000000" w:themeColor="text1"/>
          <w:szCs w:val="24"/>
        </w:rPr>
        <w:t>Дичнянского</w:t>
      </w:r>
      <w:proofErr w:type="spellEnd"/>
      <w:r w:rsidR="00600605" w:rsidRPr="00521D53">
        <w:rPr>
          <w:color w:val="000000" w:themeColor="text1"/>
          <w:szCs w:val="24"/>
        </w:rPr>
        <w:t xml:space="preserve"> сельсовета Курчатовского района Курской области</w:t>
      </w:r>
      <w:r w:rsidR="00521D53">
        <w:rPr>
          <w:color w:val="000000" w:themeColor="text1"/>
          <w:szCs w:val="24"/>
        </w:rPr>
        <w:t>.</w:t>
      </w:r>
      <w:proofErr w:type="gramEnd"/>
    </w:p>
    <w:p w:rsidR="00521D53" w:rsidRPr="00521D53" w:rsidRDefault="00521D53" w:rsidP="00521D53">
      <w:pPr>
        <w:pStyle w:val="a3"/>
        <w:numPr>
          <w:ilvl w:val="0"/>
          <w:numId w:val="2"/>
        </w:numPr>
        <w:spacing w:line="0" w:lineRule="atLeast"/>
        <w:jc w:val="both"/>
        <w:rPr>
          <w:color w:val="000000" w:themeColor="text1"/>
          <w:szCs w:val="24"/>
        </w:rPr>
      </w:pPr>
      <w:proofErr w:type="gramStart"/>
      <w:r w:rsidRPr="00521D53">
        <w:rPr>
          <w:color w:val="000000" w:themeColor="text1"/>
          <w:szCs w:val="24"/>
        </w:rPr>
        <w:t>Контроль за</w:t>
      </w:r>
      <w:proofErr w:type="gramEnd"/>
      <w:r w:rsidRPr="00521D53">
        <w:rPr>
          <w:color w:val="000000" w:themeColor="text1"/>
          <w:szCs w:val="24"/>
        </w:rPr>
        <w:t xml:space="preserve"> исполнением настоящего постановления</w:t>
      </w:r>
      <w:r>
        <w:rPr>
          <w:color w:val="000000" w:themeColor="text1"/>
          <w:szCs w:val="24"/>
        </w:rPr>
        <w:t>.</w:t>
      </w:r>
    </w:p>
    <w:p w:rsidR="00095DF5" w:rsidRPr="00521D53" w:rsidRDefault="00095DF5" w:rsidP="00600605">
      <w:pPr>
        <w:spacing w:line="0" w:lineRule="atLeast"/>
        <w:jc w:val="both"/>
        <w:rPr>
          <w:color w:val="000000" w:themeColor="text1"/>
          <w:szCs w:val="24"/>
        </w:rPr>
      </w:pPr>
      <w:r w:rsidRPr="00521D53">
        <w:rPr>
          <w:color w:val="000000" w:themeColor="text1"/>
          <w:szCs w:val="24"/>
        </w:rPr>
        <w:t xml:space="preserve"> </w:t>
      </w:r>
    </w:p>
    <w:p w:rsidR="00095DF5" w:rsidRDefault="00095DF5" w:rsidP="00095DF5">
      <w:pPr>
        <w:spacing w:line="0" w:lineRule="atLeast"/>
        <w:ind w:left="420"/>
        <w:jc w:val="both"/>
        <w:rPr>
          <w:color w:val="000080"/>
        </w:rPr>
      </w:pPr>
    </w:p>
    <w:p w:rsidR="00095DF5" w:rsidRDefault="00095DF5" w:rsidP="00095DF5">
      <w:pPr>
        <w:spacing w:line="0" w:lineRule="atLeast"/>
        <w:jc w:val="both"/>
        <w:rPr>
          <w:color w:val="000080"/>
        </w:rPr>
      </w:pPr>
    </w:p>
    <w:p w:rsidR="00095DF5" w:rsidRDefault="00095DF5" w:rsidP="00095DF5">
      <w:pPr>
        <w:spacing w:line="0" w:lineRule="atLeast"/>
        <w:jc w:val="both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Pr="00521D53" w:rsidRDefault="00095DF5" w:rsidP="00095DF5">
      <w:pPr>
        <w:spacing w:line="0" w:lineRule="atLeast"/>
        <w:rPr>
          <w:color w:val="000000" w:themeColor="text1"/>
        </w:rPr>
      </w:pPr>
      <w:r w:rsidRPr="00521D53">
        <w:rPr>
          <w:color w:val="000000" w:themeColor="text1"/>
        </w:rPr>
        <w:t xml:space="preserve">Глава </w:t>
      </w:r>
      <w:proofErr w:type="spellStart"/>
      <w:r w:rsidRPr="00521D53">
        <w:rPr>
          <w:color w:val="000000" w:themeColor="text1"/>
        </w:rPr>
        <w:t>Дичнянского</w:t>
      </w:r>
      <w:proofErr w:type="spellEnd"/>
      <w:r w:rsidRPr="00521D53">
        <w:rPr>
          <w:color w:val="000000" w:themeColor="text1"/>
        </w:rPr>
        <w:t xml:space="preserve"> сельсовета                                                                                  </w:t>
      </w:r>
      <w:proofErr w:type="spellStart"/>
      <w:r w:rsidRPr="00521D53">
        <w:rPr>
          <w:color w:val="000000" w:themeColor="text1"/>
        </w:rPr>
        <w:t>В.Н.Тарасов</w:t>
      </w:r>
      <w:proofErr w:type="spellEnd"/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>
      <w:pPr>
        <w:spacing w:line="0" w:lineRule="atLeast"/>
        <w:rPr>
          <w:color w:val="000080"/>
        </w:rPr>
      </w:pPr>
    </w:p>
    <w:p w:rsidR="00095DF5" w:rsidRDefault="00095DF5" w:rsidP="00095DF5"/>
    <w:p w:rsidR="00095DF5" w:rsidRDefault="00095DF5" w:rsidP="00095DF5"/>
    <w:p w:rsidR="00E1778A" w:rsidRDefault="00E1778A"/>
    <w:sectPr w:rsidR="00E17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72DC4"/>
    <w:multiLevelType w:val="hybridMultilevel"/>
    <w:tmpl w:val="93BC1B64"/>
    <w:lvl w:ilvl="0" w:tplc="5C06DA12">
      <w:start w:val="1"/>
      <w:numFmt w:val="decimal"/>
      <w:lvlText w:val="%1."/>
      <w:lvlJc w:val="left"/>
      <w:pPr>
        <w:ind w:left="570" w:hanging="39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4085C06"/>
    <w:multiLevelType w:val="hybridMultilevel"/>
    <w:tmpl w:val="7682C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340"/>
    <w:rsid w:val="00002109"/>
    <w:rsid w:val="00095DF5"/>
    <w:rsid w:val="002A38A5"/>
    <w:rsid w:val="00521D53"/>
    <w:rsid w:val="00600605"/>
    <w:rsid w:val="00844440"/>
    <w:rsid w:val="00A87891"/>
    <w:rsid w:val="00E1778A"/>
    <w:rsid w:val="00E8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DF5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DF5"/>
    <w:pPr>
      <w:ind w:left="720"/>
      <w:contextualSpacing/>
    </w:pPr>
  </w:style>
  <w:style w:type="paragraph" w:customStyle="1" w:styleId="21">
    <w:name w:val="Основной текст 21"/>
    <w:basedOn w:val="a"/>
    <w:rsid w:val="00095DF5"/>
    <w:pPr>
      <w:jc w:val="center"/>
    </w:pPr>
    <w:rPr>
      <w:b/>
      <w:color w:val="000080"/>
    </w:rPr>
  </w:style>
  <w:style w:type="character" w:styleId="a4">
    <w:name w:val="Hyperlink"/>
    <w:basedOn w:val="a0"/>
    <w:uiPriority w:val="99"/>
    <w:unhideWhenUsed/>
    <w:rsid w:val="006006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DF5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DF5"/>
    <w:pPr>
      <w:ind w:left="720"/>
      <w:contextualSpacing/>
    </w:pPr>
  </w:style>
  <w:style w:type="paragraph" w:customStyle="1" w:styleId="21">
    <w:name w:val="Основной текст 21"/>
    <w:basedOn w:val="a"/>
    <w:rsid w:val="00095DF5"/>
    <w:pPr>
      <w:jc w:val="center"/>
    </w:pPr>
    <w:rPr>
      <w:b/>
      <w:color w:val="000080"/>
    </w:rPr>
  </w:style>
  <w:style w:type="character" w:styleId="a4">
    <w:name w:val="Hyperlink"/>
    <w:basedOn w:val="a0"/>
    <w:uiPriority w:val="99"/>
    <w:unhideWhenUsed/>
    <w:rsid w:val="006006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5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2014-06-27T11:21:00Z</cp:lastPrinted>
  <dcterms:created xsi:type="dcterms:W3CDTF">2014-06-25T07:39:00Z</dcterms:created>
  <dcterms:modified xsi:type="dcterms:W3CDTF">2014-06-27T11:25:00Z</dcterms:modified>
</cp:coreProperties>
</file>