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6988C" w14:textId="61265E65" w:rsidR="003C19B0" w:rsidRDefault="003C19B0" w:rsidP="003C19B0">
      <w:pPr>
        <w:pStyle w:val="ConsPlusTitle"/>
        <w:keepNext/>
        <w:keepLines/>
        <w:widowControl/>
        <w:ind w:left="-567" w:right="141"/>
        <w:jc w:val="right"/>
        <w:rPr>
          <w:rFonts w:ascii="Times New Roman" w:hAnsi="Times New Roman" w:cs="Times New Roman"/>
          <w:sz w:val="22"/>
          <w:szCs w:val="22"/>
        </w:rPr>
      </w:pPr>
    </w:p>
    <w:p w14:paraId="3BB13ED5" w14:textId="77777777" w:rsidR="003C19B0" w:rsidRDefault="003C19B0" w:rsidP="00960BBD">
      <w:pPr>
        <w:pStyle w:val="ConsPlusTitle"/>
        <w:keepNext/>
        <w:keepLines/>
        <w:widowControl/>
        <w:ind w:left="-567" w:right="141"/>
        <w:jc w:val="center"/>
        <w:rPr>
          <w:rFonts w:ascii="Times New Roman" w:hAnsi="Times New Roman" w:cs="Times New Roman"/>
          <w:sz w:val="22"/>
          <w:szCs w:val="22"/>
        </w:rPr>
      </w:pPr>
    </w:p>
    <w:p w14:paraId="59B649B8" w14:textId="61B3E896" w:rsidR="00FF55A1" w:rsidRPr="00960BBD" w:rsidRDefault="00FF55A1" w:rsidP="00960BBD">
      <w:pPr>
        <w:pStyle w:val="ConsPlusTitle"/>
        <w:keepNext/>
        <w:keepLines/>
        <w:widowControl/>
        <w:ind w:left="-567" w:right="141"/>
        <w:jc w:val="center"/>
        <w:rPr>
          <w:rFonts w:ascii="Times New Roman" w:hAnsi="Times New Roman" w:cs="Times New Roman"/>
          <w:sz w:val="22"/>
          <w:szCs w:val="22"/>
        </w:rPr>
      </w:pPr>
      <w:r w:rsidRPr="00960BBD">
        <w:rPr>
          <w:rFonts w:ascii="Times New Roman" w:hAnsi="Times New Roman" w:cs="Times New Roman"/>
          <w:sz w:val="22"/>
          <w:szCs w:val="22"/>
        </w:rPr>
        <w:t>ДОГОВОР №</w:t>
      </w:r>
      <w:r w:rsidR="00FA5516">
        <w:rPr>
          <w:rFonts w:ascii="Times New Roman" w:hAnsi="Times New Roman" w:cs="Times New Roman"/>
          <w:sz w:val="22"/>
          <w:szCs w:val="22"/>
        </w:rPr>
        <w:t xml:space="preserve"> </w:t>
      </w:r>
      <w:r w:rsidR="00BD1DF2">
        <w:rPr>
          <w:rFonts w:ascii="Times New Roman" w:hAnsi="Times New Roman" w:cs="Times New Roman"/>
          <w:sz w:val="22"/>
          <w:szCs w:val="22"/>
        </w:rPr>
        <w:t>1</w:t>
      </w:r>
    </w:p>
    <w:p w14:paraId="4136F594" w14:textId="77777777" w:rsidR="00FF55A1" w:rsidRPr="00960BBD" w:rsidRDefault="00FF55A1" w:rsidP="00960BBD">
      <w:pPr>
        <w:pStyle w:val="ConsPlusTitle"/>
        <w:keepNext/>
        <w:keepLines/>
        <w:widowControl/>
        <w:ind w:left="-567" w:right="141"/>
        <w:jc w:val="center"/>
        <w:rPr>
          <w:rFonts w:ascii="Times New Roman" w:hAnsi="Times New Roman" w:cs="Times New Roman"/>
          <w:sz w:val="22"/>
          <w:szCs w:val="22"/>
        </w:rPr>
      </w:pPr>
      <w:r w:rsidRPr="00960BBD">
        <w:rPr>
          <w:rFonts w:ascii="Times New Roman" w:hAnsi="Times New Roman" w:cs="Times New Roman"/>
          <w:sz w:val="22"/>
          <w:szCs w:val="22"/>
        </w:rPr>
        <w:t xml:space="preserve"> КУПЛИ-ПРОДАЖИ ЗЕМЕЛЬНОГО УЧАСТКА</w:t>
      </w:r>
    </w:p>
    <w:p w14:paraId="1BCDF6A4" w14:textId="77777777" w:rsidR="00FF55A1" w:rsidRPr="00960BBD" w:rsidRDefault="00FF55A1" w:rsidP="00960BBD">
      <w:pPr>
        <w:pStyle w:val="ConsPlusNonformat"/>
        <w:keepNext/>
        <w:keepLines/>
        <w:widowControl/>
        <w:ind w:left="-567" w:right="141"/>
        <w:jc w:val="both"/>
        <w:rPr>
          <w:rFonts w:ascii="Times New Roman" w:hAnsi="Times New Roman" w:cs="Times New Roman"/>
          <w:sz w:val="22"/>
          <w:szCs w:val="22"/>
        </w:rPr>
      </w:pPr>
    </w:p>
    <w:p w14:paraId="141EAC20" w14:textId="5FE4D8F5" w:rsidR="00DD6B5B" w:rsidRPr="00960BBD" w:rsidRDefault="00DD6B5B" w:rsidP="00960BBD">
      <w:pPr>
        <w:pStyle w:val="a7"/>
        <w:keepNext/>
        <w:keepLines/>
        <w:ind w:left="-567" w:right="141"/>
        <w:jc w:val="both"/>
        <w:rPr>
          <w:sz w:val="22"/>
          <w:szCs w:val="22"/>
        </w:rPr>
      </w:pPr>
      <w:r w:rsidRPr="00960BBD">
        <w:rPr>
          <w:sz w:val="22"/>
          <w:szCs w:val="22"/>
        </w:rPr>
        <w:t xml:space="preserve">с. </w:t>
      </w:r>
      <w:r w:rsidR="00A120A8" w:rsidRPr="00960BBD">
        <w:rPr>
          <w:sz w:val="22"/>
          <w:szCs w:val="22"/>
        </w:rPr>
        <w:t>Дичня</w:t>
      </w:r>
      <w:r w:rsidRPr="00960BBD">
        <w:rPr>
          <w:sz w:val="22"/>
          <w:szCs w:val="22"/>
        </w:rPr>
        <w:t xml:space="preserve">                              </w:t>
      </w:r>
      <w:r w:rsidRPr="00960BBD">
        <w:rPr>
          <w:sz w:val="22"/>
          <w:szCs w:val="22"/>
        </w:rPr>
        <w:tab/>
        <w:t xml:space="preserve">                                                   </w:t>
      </w:r>
      <w:r w:rsidR="00A120A8" w:rsidRPr="00960BBD">
        <w:rPr>
          <w:sz w:val="22"/>
          <w:szCs w:val="22"/>
        </w:rPr>
        <w:t xml:space="preserve">                    </w:t>
      </w:r>
      <w:r w:rsidRPr="00960BBD">
        <w:rPr>
          <w:sz w:val="22"/>
          <w:szCs w:val="22"/>
        </w:rPr>
        <w:t xml:space="preserve"> </w:t>
      </w:r>
      <w:r w:rsidR="00ED3A2C">
        <w:rPr>
          <w:sz w:val="22"/>
          <w:szCs w:val="22"/>
        </w:rPr>
        <w:t xml:space="preserve">              </w:t>
      </w:r>
      <w:proofErr w:type="gramStart"/>
      <w:r w:rsidR="00ED3A2C">
        <w:rPr>
          <w:sz w:val="22"/>
          <w:szCs w:val="22"/>
        </w:rPr>
        <w:t xml:space="preserve">   </w:t>
      </w:r>
      <w:r w:rsidR="00BD1DF2">
        <w:rPr>
          <w:sz w:val="22"/>
          <w:szCs w:val="22"/>
        </w:rPr>
        <w:t>«</w:t>
      </w:r>
      <w:proofErr w:type="gramEnd"/>
      <w:r w:rsidR="00BD1DF2">
        <w:rPr>
          <w:sz w:val="22"/>
          <w:szCs w:val="22"/>
        </w:rPr>
        <w:t>25</w:t>
      </w:r>
      <w:r w:rsidRPr="00960BBD">
        <w:rPr>
          <w:sz w:val="22"/>
          <w:szCs w:val="22"/>
        </w:rPr>
        <w:t xml:space="preserve">» </w:t>
      </w:r>
      <w:r w:rsidR="00FA5516">
        <w:rPr>
          <w:sz w:val="22"/>
          <w:szCs w:val="22"/>
        </w:rPr>
        <w:t>января</w:t>
      </w:r>
      <w:r w:rsidRPr="00960BBD">
        <w:rPr>
          <w:sz w:val="22"/>
          <w:szCs w:val="22"/>
        </w:rPr>
        <w:t xml:space="preserve">  202</w:t>
      </w:r>
      <w:r w:rsidR="00A120A8" w:rsidRPr="00960BBD">
        <w:rPr>
          <w:sz w:val="22"/>
          <w:szCs w:val="22"/>
        </w:rPr>
        <w:t>3</w:t>
      </w:r>
      <w:r w:rsidRPr="00960BBD">
        <w:rPr>
          <w:sz w:val="22"/>
          <w:szCs w:val="22"/>
        </w:rPr>
        <w:t xml:space="preserve"> г.</w:t>
      </w:r>
    </w:p>
    <w:p w14:paraId="77BE09A2" w14:textId="4FDF627F" w:rsidR="00DD6B5B" w:rsidRPr="00960BBD" w:rsidRDefault="00A120A8" w:rsidP="00960BBD">
      <w:pPr>
        <w:pStyle w:val="a7"/>
        <w:keepNext/>
        <w:keepLines/>
        <w:ind w:left="-567" w:right="141"/>
        <w:jc w:val="both"/>
        <w:rPr>
          <w:sz w:val="22"/>
          <w:szCs w:val="22"/>
        </w:rPr>
      </w:pPr>
      <w:r w:rsidRPr="00960BBD">
        <w:rPr>
          <w:sz w:val="22"/>
          <w:szCs w:val="22"/>
        </w:rPr>
        <w:t>Ку</w:t>
      </w:r>
      <w:r w:rsidR="00E2077C" w:rsidRPr="00960BBD">
        <w:rPr>
          <w:sz w:val="22"/>
          <w:szCs w:val="22"/>
        </w:rPr>
        <w:t>р</w:t>
      </w:r>
      <w:r w:rsidRPr="00960BBD">
        <w:rPr>
          <w:sz w:val="22"/>
          <w:szCs w:val="22"/>
        </w:rPr>
        <w:t>чатовский</w:t>
      </w:r>
      <w:r w:rsidR="00DD6B5B" w:rsidRPr="00960BBD">
        <w:rPr>
          <w:sz w:val="22"/>
          <w:szCs w:val="22"/>
        </w:rPr>
        <w:t xml:space="preserve"> район</w:t>
      </w:r>
    </w:p>
    <w:p w14:paraId="16EDF45A" w14:textId="0728549B" w:rsidR="00904442" w:rsidRPr="00960BBD" w:rsidRDefault="00DD6B5B" w:rsidP="00960BBD">
      <w:pPr>
        <w:pStyle w:val="a7"/>
        <w:keepNext/>
        <w:keepLines/>
        <w:ind w:left="-567" w:right="141"/>
        <w:jc w:val="both"/>
        <w:rPr>
          <w:sz w:val="22"/>
          <w:szCs w:val="22"/>
        </w:rPr>
      </w:pPr>
      <w:r w:rsidRPr="00960BBD">
        <w:rPr>
          <w:sz w:val="22"/>
          <w:szCs w:val="22"/>
        </w:rPr>
        <w:t>Курская область</w:t>
      </w:r>
    </w:p>
    <w:p w14:paraId="41C3EDF2" w14:textId="77777777" w:rsidR="00904442" w:rsidRPr="00960BBD" w:rsidRDefault="00904442" w:rsidP="00960BBD">
      <w:pPr>
        <w:pStyle w:val="a7"/>
        <w:keepNext/>
        <w:keepLines/>
        <w:ind w:left="-567" w:right="141"/>
        <w:jc w:val="both"/>
        <w:rPr>
          <w:sz w:val="22"/>
          <w:szCs w:val="22"/>
        </w:rPr>
      </w:pPr>
    </w:p>
    <w:p w14:paraId="3DAA6C37" w14:textId="6E30300D" w:rsidR="00ED3A2C" w:rsidRPr="00ED3A2C" w:rsidRDefault="00904442" w:rsidP="00ED3A2C">
      <w:pPr>
        <w:pStyle w:val="a7"/>
        <w:keepNext/>
        <w:keepLines/>
        <w:ind w:left="-567" w:right="141"/>
        <w:jc w:val="both"/>
        <w:rPr>
          <w:sz w:val="22"/>
          <w:szCs w:val="22"/>
        </w:rPr>
      </w:pPr>
      <w:r w:rsidRPr="00960BBD">
        <w:rPr>
          <w:sz w:val="22"/>
          <w:szCs w:val="22"/>
        </w:rPr>
        <w:t xml:space="preserve">         </w:t>
      </w:r>
      <w:r w:rsidRPr="00960BBD">
        <w:rPr>
          <w:b/>
          <w:bCs/>
          <w:sz w:val="22"/>
          <w:szCs w:val="22"/>
        </w:rPr>
        <w:t xml:space="preserve">Администрация </w:t>
      </w:r>
      <w:r w:rsidR="00A120A8" w:rsidRPr="00960BBD">
        <w:rPr>
          <w:b/>
          <w:bCs/>
          <w:sz w:val="22"/>
          <w:szCs w:val="22"/>
        </w:rPr>
        <w:t>Дичнянского</w:t>
      </w:r>
      <w:r w:rsidR="00DD6B5B" w:rsidRPr="00960BBD">
        <w:rPr>
          <w:b/>
          <w:bCs/>
          <w:sz w:val="22"/>
          <w:szCs w:val="22"/>
        </w:rPr>
        <w:t xml:space="preserve"> сельсовета </w:t>
      </w:r>
      <w:r w:rsidR="00A120A8" w:rsidRPr="00960BBD">
        <w:rPr>
          <w:b/>
          <w:bCs/>
          <w:sz w:val="22"/>
          <w:szCs w:val="22"/>
        </w:rPr>
        <w:t>Курчатовского района Курской области</w:t>
      </w:r>
      <w:r w:rsidR="00DD6B5B" w:rsidRPr="00960BBD">
        <w:rPr>
          <w:b/>
          <w:bCs/>
          <w:sz w:val="22"/>
          <w:szCs w:val="22"/>
        </w:rPr>
        <w:t xml:space="preserve">, </w:t>
      </w:r>
      <w:r w:rsidR="00DD6B5B" w:rsidRPr="00960BBD">
        <w:rPr>
          <w:sz w:val="22"/>
          <w:szCs w:val="22"/>
        </w:rPr>
        <w:t>именуемая в дальнейшем</w:t>
      </w:r>
      <w:r w:rsidR="00DD6B5B" w:rsidRPr="00960BBD">
        <w:rPr>
          <w:b/>
          <w:bCs/>
          <w:sz w:val="22"/>
          <w:szCs w:val="22"/>
        </w:rPr>
        <w:t xml:space="preserve"> «Продавец», </w:t>
      </w:r>
      <w:r w:rsidR="00DD6B5B" w:rsidRPr="00960BBD">
        <w:rPr>
          <w:sz w:val="22"/>
          <w:szCs w:val="22"/>
        </w:rPr>
        <w:t xml:space="preserve">в лице главы </w:t>
      </w:r>
      <w:r w:rsidR="00E2077C" w:rsidRPr="00960BBD">
        <w:rPr>
          <w:sz w:val="22"/>
          <w:szCs w:val="22"/>
        </w:rPr>
        <w:t>Тарасова Владимира Николаевича</w:t>
      </w:r>
      <w:r w:rsidRPr="00960BBD">
        <w:rPr>
          <w:sz w:val="22"/>
          <w:szCs w:val="22"/>
        </w:rPr>
        <w:t>, действующе</w:t>
      </w:r>
      <w:r w:rsidR="00DD6B5B" w:rsidRPr="00960BBD">
        <w:rPr>
          <w:sz w:val="22"/>
          <w:szCs w:val="22"/>
        </w:rPr>
        <w:t>го</w:t>
      </w:r>
      <w:r w:rsidRPr="00960BBD">
        <w:rPr>
          <w:sz w:val="22"/>
          <w:szCs w:val="22"/>
        </w:rPr>
        <w:t xml:space="preserve"> на основании Устава, с одной стороны, и </w:t>
      </w:r>
      <w:r w:rsidR="00E2077C" w:rsidRPr="00960BBD">
        <w:rPr>
          <w:b/>
          <w:sz w:val="22"/>
          <w:szCs w:val="22"/>
        </w:rPr>
        <w:t xml:space="preserve">Общество с ограниченной ответственностью «АПК КАЭС», </w:t>
      </w:r>
      <w:r w:rsidR="00E2077C" w:rsidRPr="00960BBD">
        <w:rPr>
          <w:sz w:val="22"/>
          <w:szCs w:val="22"/>
        </w:rPr>
        <w:t>именуемое в дальнейшем</w:t>
      </w:r>
      <w:r w:rsidR="00E2077C" w:rsidRPr="00960BBD">
        <w:rPr>
          <w:b/>
          <w:sz w:val="22"/>
          <w:szCs w:val="22"/>
        </w:rPr>
        <w:t xml:space="preserve"> «Покупатель»</w:t>
      </w:r>
      <w:r w:rsidR="00E2077C" w:rsidRPr="00960BBD">
        <w:rPr>
          <w:sz w:val="22"/>
          <w:szCs w:val="22"/>
        </w:rPr>
        <w:t>,</w:t>
      </w:r>
      <w:r w:rsidR="00E2077C" w:rsidRPr="00960BBD">
        <w:rPr>
          <w:b/>
          <w:sz w:val="22"/>
          <w:szCs w:val="22"/>
        </w:rPr>
        <w:t xml:space="preserve"> </w:t>
      </w:r>
      <w:r w:rsidR="00E2077C" w:rsidRPr="00960BBD">
        <w:rPr>
          <w:sz w:val="22"/>
          <w:szCs w:val="22"/>
        </w:rPr>
        <w:t xml:space="preserve">в лице Генерального директора </w:t>
      </w:r>
      <w:bookmarkStart w:id="0" w:name="_Hlk121746669"/>
      <w:r w:rsidR="00E2077C" w:rsidRPr="00960BBD">
        <w:rPr>
          <w:sz w:val="22"/>
          <w:szCs w:val="22"/>
        </w:rPr>
        <w:t>Пустовойтенко Александра Андреевича</w:t>
      </w:r>
      <w:bookmarkEnd w:id="0"/>
      <w:r w:rsidR="00E2077C" w:rsidRPr="00960BBD">
        <w:rPr>
          <w:sz w:val="22"/>
          <w:szCs w:val="22"/>
        </w:rPr>
        <w:t>, действующего на основании Устава</w:t>
      </w:r>
      <w:r w:rsidRPr="00960BBD">
        <w:rPr>
          <w:sz w:val="22"/>
          <w:szCs w:val="22"/>
        </w:rPr>
        <w:t xml:space="preserve">, с другой стороны, именуемые в дальнейшем «Стороны», </w:t>
      </w:r>
      <w:r w:rsidR="00A120A8" w:rsidRPr="00960BBD">
        <w:rPr>
          <w:sz w:val="22"/>
          <w:szCs w:val="22"/>
        </w:rPr>
        <w:t xml:space="preserve">в соответствии </w:t>
      </w:r>
      <w:r w:rsidR="00A120A8" w:rsidRPr="00960BBD">
        <w:rPr>
          <w:bCs/>
          <w:sz w:val="22"/>
          <w:szCs w:val="22"/>
        </w:rPr>
        <w:t xml:space="preserve">Гражданским кодексом Российской Федерации, на основании пп. 9 п. 2 ст. 39.3 </w:t>
      </w:r>
      <w:r w:rsidR="00A120A8" w:rsidRPr="00960BBD">
        <w:rPr>
          <w:sz w:val="22"/>
          <w:szCs w:val="22"/>
        </w:rPr>
        <w:t xml:space="preserve">Земельного кодекса Российской Федерации, Решения Собрания депутатов Дичнянского сельсовета № 79 от 08.11.2018 г. «Об утверждении Порядка определения цены земельных участков при заключении договоров купли-продажи земельных участков, находящихся в муниципальной собственности муниципального образования «Дичнянский сельсовет» Курчатовского района Курской области», заявления Общества с ограниченной ответственностью «АПК КАЭС» </w:t>
      </w:r>
      <w:r w:rsidR="00A120A8" w:rsidRPr="00960BBD">
        <w:rPr>
          <w:bCs/>
          <w:sz w:val="22"/>
          <w:szCs w:val="22"/>
        </w:rPr>
        <w:t xml:space="preserve">вх. №61 от 12.12.2022 г. (исх. №485 от 07.12.2022 г.), </w:t>
      </w:r>
      <w:r w:rsidR="00A120A8" w:rsidRPr="00960BBD">
        <w:rPr>
          <w:sz w:val="22"/>
          <w:szCs w:val="22"/>
        </w:rPr>
        <w:t xml:space="preserve">Договора аренды земельного участка №2 от 29.06.2018 г., </w:t>
      </w:r>
      <w:r w:rsidR="00627D3F">
        <w:rPr>
          <w:sz w:val="22"/>
          <w:szCs w:val="22"/>
        </w:rPr>
        <w:t xml:space="preserve">Решения собрания депутатов Дичняняского </w:t>
      </w:r>
      <w:r w:rsidR="00627D3F" w:rsidRPr="00ED3A2C">
        <w:rPr>
          <w:sz w:val="22"/>
          <w:szCs w:val="22"/>
        </w:rPr>
        <w:t xml:space="preserve">сельсовета Курчавтовского района Курской области от </w:t>
      </w:r>
      <w:r w:rsidR="00ED3A2C" w:rsidRPr="00ED3A2C">
        <w:rPr>
          <w:sz w:val="22"/>
          <w:szCs w:val="22"/>
        </w:rPr>
        <w:t xml:space="preserve">25.01.2023 </w:t>
      </w:r>
      <w:r w:rsidR="00627D3F" w:rsidRPr="00ED3A2C">
        <w:rPr>
          <w:sz w:val="22"/>
          <w:szCs w:val="22"/>
        </w:rPr>
        <w:t>№</w:t>
      </w:r>
      <w:r w:rsidR="00ED3A2C" w:rsidRPr="00ED3A2C">
        <w:rPr>
          <w:sz w:val="22"/>
          <w:szCs w:val="22"/>
        </w:rPr>
        <w:t xml:space="preserve">50 «О предоставлении в собственность земельного участка сельскохозяйственного назначения с разрешенным </w:t>
      </w:r>
    </w:p>
    <w:p w14:paraId="477BA6A1" w14:textId="32B1E344" w:rsidR="00FF55A1" w:rsidRPr="00960BBD" w:rsidRDefault="00ED3A2C" w:rsidP="00ED3A2C">
      <w:pPr>
        <w:pStyle w:val="a7"/>
        <w:keepNext/>
        <w:keepLines/>
        <w:ind w:left="-567" w:right="141"/>
        <w:jc w:val="both"/>
        <w:rPr>
          <w:sz w:val="22"/>
          <w:szCs w:val="22"/>
        </w:rPr>
      </w:pPr>
      <w:r w:rsidRPr="00ED3A2C">
        <w:rPr>
          <w:sz w:val="22"/>
          <w:szCs w:val="22"/>
        </w:rPr>
        <w:t>использованием: для сельскохозяйственного использования, цель использования – для сельскохозяйственного производства»</w:t>
      </w:r>
      <w:r w:rsidR="00904442" w:rsidRPr="00ED3A2C">
        <w:rPr>
          <w:sz w:val="22"/>
          <w:szCs w:val="22"/>
        </w:rPr>
        <w:t>, заключили</w:t>
      </w:r>
      <w:r w:rsidR="00904442" w:rsidRPr="00960BBD">
        <w:rPr>
          <w:sz w:val="22"/>
          <w:szCs w:val="22"/>
        </w:rPr>
        <w:t xml:space="preserve"> настоящий Договор о нижеследующем</w:t>
      </w:r>
      <w:r w:rsidR="00FF55A1" w:rsidRPr="00960BBD">
        <w:rPr>
          <w:sz w:val="22"/>
          <w:szCs w:val="22"/>
        </w:rPr>
        <w:t xml:space="preserve">: </w:t>
      </w:r>
    </w:p>
    <w:p w14:paraId="6DB4390A" w14:textId="77777777" w:rsidR="006F1456" w:rsidRPr="00960BBD" w:rsidRDefault="006F1456" w:rsidP="00960BBD">
      <w:pPr>
        <w:pStyle w:val="a7"/>
        <w:keepNext/>
        <w:keepLines/>
        <w:ind w:left="-567" w:right="141"/>
        <w:jc w:val="both"/>
        <w:rPr>
          <w:sz w:val="22"/>
          <w:szCs w:val="22"/>
        </w:rPr>
      </w:pPr>
      <w:r w:rsidRPr="00960BBD">
        <w:rPr>
          <w:sz w:val="22"/>
          <w:szCs w:val="22"/>
        </w:rPr>
        <w:t xml:space="preserve"> </w:t>
      </w:r>
    </w:p>
    <w:p w14:paraId="5C775B9B" w14:textId="619B2842" w:rsidR="00960BBD" w:rsidRPr="00960BBD" w:rsidRDefault="00FF55A1" w:rsidP="00960BBD">
      <w:pPr>
        <w:pStyle w:val="ConsPlusNormal"/>
        <w:keepNext/>
        <w:keepLines/>
        <w:widowControl/>
        <w:numPr>
          <w:ilvl w:val="0"/>
          <w:numId w:val="1"/>
        </w:numPr>
        <w:ind w:left="-567" w:right="141"/>
        <w:jc w:val="center"/>
        <w:rPr>
          <w:sz w:val="22"/>
          <w:szCs w:val="22"/>
        </w:rPr>
      </w:pPr>
      <w:r w:rsidRPr="00960BBD">
        <w:rPr>
          <w:sz w:val="22"/>
          <w:szCs w:val="22"/>
        </w:rPr>
        <w:t>ПРЕДМЕТ ДОГОВОРА</w:t>
      </w:r>
    </w:p>
    <w:p w14:paraId="4C56F948" w14:textId="02DAAD5E" w:rsidR="00FF55A1" w:rsidRPr="00960BBD" w:rsidRDefault="00FF55A1" w:rsidP="00960BBD">
      <w:pPr>
        <w:pStyle w:val="a3"/>
        <w:keepNext/>
        <w:keepLines/>
        <w:tabs>
          <w:tab w:val="left" w:pos="3388"/>
        </w:tabs>
        <w:ind w:left="-567" w:right="141"/>
        <w:rPr>
          <w:sz w:val="22"/>
          <w:szCs w:val="22"/>
        </w:rPr>
      </w:pPr>
      <w:r w:rsidRPr="00960BBD">
        <w:rPr>
          <w:sz w:val="22"/>
          <w:szCs w:val="22"/>
        </w:rPr>
        <w:t>1.1.  По настоящему договор</w:t>
      </w:r>
      <w:r w:rsidR="005A1593" w:rsidRPr="00960BBD">
        <w:rPr>
          <w:sz w:val="22"/>
          <w:szCs w:val="22"/>
        </w:rPr>
        <w:t>у Продавец обязуется передать в</w:t>
      </w:r>
      <w:r w:rsidRPr="00960BBD">
        <w:rPr>
          <w:sz w:val="22"/>
          <w:szCs w:val="22"/>
        </w:rPr>
        <w:t xml:space="preserve"> собственность, за плату, а Покупател</w:t>
      </w:r>
      <w:r w:rsidR="004F3FC2" w:rsidRPr="00960BBD">
        <w:rPr>
          <w:sz w:val="22"/>
          <w:szCs w:val="22"/>
        </w:rPr>
        <w:t>ь</w:t>
      </w:r>
      <w:r w:rsidRPr="00960BBD">
        <w:rPr>
          <w:sz w:val="22"/>
          <w:szCs w:val="22"/>
        </w:rPr>
        <w:t xml:space="preserve"> принять  в собственность, за плату,</w:t>
      </w:r>
      <w:r w:rsidR="005A1593" w:rsidRPr="00960BBD">
        <w:rPr>
          <w:sz w:val="22"/>
          <w:szCs w:val="22"/>
        </w:rPr>
        <w:t xml:space="preserve"> земельный</w:t>
      </w:r>
      <w:r w:rsidRPr="00960BBD">
        <w:rPr>
          <w:sz w:val="22"/>
          <w:szCs w:val="22"/>
        </w:rPr>
        <w:t xml:space="preserve"> участ</w:t>
      </w:r>
      <w:r w:rsidR="005A1593" w:rsidRPr="00960BBD">
        <w:rPr>
          <w:sz w:val="22"/>
          <w:szCs w:val="22"/>
        </w:rPr>
        <w:t>о</w:t>
      </w:r>
      <w:r w:rsidRPr="00960BBD">
        <w:rPr>
          <w:sz w:val="22"/>
          <w:szCs w:val="22"/>
        </w:rPr>
        <w:t>к</w:t>
      </w:r>
      <w:r w:rsidR="00904442" w:rsidRPr="00960BBD">
        <w:rPr>
          <w:sz w:val="22"/>
          <w:szCs w:val="22"/>
        </w:rPr>
        <w:t xml:space="preserve"> </w:t>
      </w:r>
      <w:bookmarkStart w:id="1" w:name="_Hlk99662401"/>
      <w:r w:rsidR="00A120A8" w:rsidRPr="00960BBD">
        <w:rPr>
          <w:sz w:val="22"/>
          <w:szCs w:val="22"/>
        </w:rPr>
        <w:t xml:space="preserve">из категории земель сельскохозяйственного назначения, вид разрешенного использования – для сельскохозяйственного использования, цель использования – для сельскохозяйственного производства, площадью 3 124 400 кв.м., местоположение: установлено относительно ориентира, расположенного в границах земельного участка, почтовый адрес ориентира: Курская область, р-н Курчатовский, Дичнянский сельсовет, кадастровый № </w:t>
      </w:r>
      <w:bookmarkEnd w:id="1"/>
      <w:r w:rsidR="00A120A8" w:rsidRPr="00960BBD">
        <w:rPr>
          <w:sz w:val="22"/>
          <w:szCs w:val="22"/>
        </w:rPr>
        <w:t xml:space="preserve">46:12:000000:507, особые отметки: граница земельного участка состоит из 5 контуров, учетные номера контуров и их площади: 1 - 270200.38 кв.м, 2 - 40000.29 кв.м, 3 - 702649.53 кв.м, 4 - 1462178.03 кв.м, 5 - 649372.13 кв.м., установлены ограничения прав на земельный участок, предусмотренные статьями 56, 56.1 Земельного кодекса Российской Федерации. Более подробные сведения отражены в выписке из ЕГРН </w:t>
      </w:r>
      <w:r w:rsidR="00ED3A2C">
        <w:rPr>
          <w:sz w:val="22"/>
          <w:szCs w:val="22"/>
        </w:rPr>
        <w:t xml:space="preserve">от </w:t>
      </w:r>
      <w:r w:rsidR="00ED3A2C" w:rsidRPr="00ED3A2C">
        <w:rPr>
          <w:sz w:val="22"/>
          <w:szCs w:val="22"/>
        </w:rPr>
        <w:t>12.12.2022г. № КУВИ-001/2022-221298286</w:t>
      </w:r>
      <w:r w:rsidR="00A120A8" w:rsidRPr="00ED3A2C">
        <w:rPr>
          <w:sz w:val="22"/>
          <w:szCs w:val="22"/>
        </w:rPr>
        <w:t>.</w:t>
      </w:r>
    </w:p>
    <w:p w14:paraId="3FA61B9E" w14:textId="77777777" w:rsidR="00E112D4" w:rsidRPr="00960BBD" w:rsidRDefault="00FF55A1" w:rsidP="00960BBD">
      <w:pPr>
        <w:keepNext/>
        <w:keepLines/>
        <w:ind w:left="-567" w:right="141" w:firstLine="540"/>
        <w:jc w:val="both"/>
        <w:rPr>
          <w:sz w:val="22"/>
          <w:szCs w:val="22"/>
        </w:rPr>
      </w:pPr>
      <w:r w:rsidRPr="00960BBD">
        <w:rPr>
          <w:sz w:val="22"/>
          <w:szCs w:val="22"/>
        </w:rPr>
        <w:t>1.2.</w:t>
      </w:r>
      <w:r w:rsidR="005A1593" w:rsidRPr="00960BBD">
        <w:rPr>
          <w:sz w:val="22"/>
          <w:szCs w:val="22"/>
        </w:rPr>
        <w:t xml:space="preserve"> </w:t>
      </w:r>
      <w:r w:rsidR="00E112D4" w:rsidRPr="00960BBD">
        <w:rPr>
          <w:sz w:val="22"/>
          <w:szCs w:val="22"/>
        </w:rPr>
        <w:t>Продавец гарантирует, что продаваемый участок не обременен правами третьих лиц, третьи лица не имеют преимущественного права его покупки, его права на участок не оспариваются,  не заложен,  под арестом не находится, Продавцу ничего не известно о возможности изменения назначения его использования, о возможности его изъятия для государственных, муниципальных или публичных нужд.</w:t>
      </w:r>
    </w:p>
    <w:p w14:paraId="627E5BC8" w14:textId="4CF214F3" w:rsidR="004130F2" w:rsidRPr="00960BBD" w:rsidRDefault="004130F2" w:rsidP="00960BBD">
      <w:pPr>
        <w:keepNext/>
        <w:keepLines/>
        <w:ind w:left="-567" w:right="141" w:firstLine="540"/>
        <w:jc w:val="both"/>
        <w:rPr>
          <w:sz w:val="22"/>
          <w:szCs w:val="22"/>
        </w:rPr>
      </w:pPr>
      <w:r w:rsidRPr="00960BBD">
        <w:rPr>
          <w:sz w:val="22"/>
          <w:szCs w:val="22"/>
        </w:rPr>
        <w:t>1.3.</w:t>
      </w:r>
      <w:r w:rsidR="00904442" w:rsidRPr="00960BBD">
        <w:rPr>
          <w:sz w:val="22"/>
          <w:szCs w:val="22"/>
        </w:rPr>
        <w:t xml:space="preserve"> </w:t>
      </w:r>
      <w:r w:rsidRPr="00960BBD">
        <w:rPr>
          <w:sz w:val="22"/>
          <w:szCs w:val="22"/>
        </w:rPr>
        <w:t xml:space="preserve">На момент заключения настоящего договора продаваемый земельный участок находится в аренде Покупателя, о чем в едином государственном реестре </w:t>
      </w:r>
      <w:r w:rsidR="00133310" w:rsidRPr="00960BBD">
        <w:rPr>
          <w:sz w:val="22"/>
          <w:szCs w:val="22"/>
        </w:rPr>
        <w:t>недвижимости</w:t>
      </w:r>
      <w:r w:rsidRPr="00960BBD">
        <w:rPr>
          <w:sz w:val="22"/>
          <w:szCs w:val="22"/>
        </w:rPr>
        <w:t xml:space="preserve"> сделана запись регистрации </w:t>
      </w:r>
      <w:r w:rsidR="00904442" w:rsidRPr="00960BBD">
        <w:rPr>
          <w:sz w:val="22"/>
          <w:szCs w:val="22"/>
        </w:rPr>
        <w:t xml:space="preserve">от </w:t>
      </w:r>
      <w:r w:rsidR="00A120A8" w:rsidRPr="00960BBD">
        <w:rPr>
          <w:sz w:val="22"/>
          <w:szCs w:val="22"/>
        </w:rPr>
        <w:t>19.07.2018, номер государственной регистрации: 46:12:000000:507-46/013/2018-1</w:t>
      </w:r>
      <w:r w:rsidRPr="00960BBD">
        <w:rPr>
          <w:sz w:val="22"/>
          <w:szCs w:val="22"/>
        </w:rPr>
        <w:t>.</w:t>
      </w:r>
    </w:p>
    <w:p w14:paraId="2A0EA613" w14:textId="0F05EDCA" w:rsidR="00960BBD" w:rsidRPr="00960BBD" w:rsidRDefault="00960BBD" w:rsidP="00960BBD">
      <w:pPr>
        <w:keepNext/>
        <w:keepLines/>
        <w:ind w:right="141"/>
        <w:jc w:val="both"/>
        <w:rPr>
          <w:sz w:val="22"/>
          <w:szCs w:val="22"/>
        </w:rPr>
      </w:pPr>
    </w:p>
    <w:p w14:paraId="72B4FC9D" w14:textId="681E820D" w:rsidR="00960BBD" w:rsidRPr="00960BBD" w:rsidRDefault="00FF55A1" w:rsidP="00960BBD">
      <w:pPr>
        <w:pStyle w:val="ConsPlusNormal"/>
        <w:keepNext/>
        <w:keepLines/>
        <w:widowControl/>
        <w:numPr>
          <w:ilvl w:val="0"/>
          <w:numId w:val="1"/>
        </w:numPr>
        <w:ind w:left="-567" w:right="141"/>
        <w:jc w:val="center"/>
        <w:rPr>
          <w:sz w:val="22"/>
          <w:szCs w:val="22"/>
        </w:rPr>
      </w:pPr>
      <w:r w:rsidRPr="00960BBD">
        <w:rPr>
          <w:sz w:val="22"/>
          <w:szCs w:val="22"/>
        </w:rPr>
        <w:t>ПЛАТА ПО ДОГОВОРУ</w:t>
      </w:r>
      <w:r w:rsidR="00E617C6" w:rsidRPr="00960BBD">
        <w:rPr>
          <w:sz w:val="22"/>
          <w:szCs w:val="22"/>
        </w:rPr>
        <w:t>.</w:t>
      </w:r>
    </w:p>
    <w:p w14:paraId="598EE7AD" w14:textId="50367E89" w:rsidR="0062698F" w:rsidRPr="001666B7" w:rsidRDefault="00E617C6" w:rsidP="001666B7">
      <w:pPr>
        <w:pStyle w:val="ConsPlusNormal"/>
        <w:keepNext/>
        <w:keepLines/>
        <w:widowControl/>
        <w:ind w:left="-567" w:right="141"/>
        <w:jc w:val="both"/>
        <w:rPr>
          <w:color w:val="000000"/>
          <w:sz w:val="22"/>
          <w:szCs w:val="22"/>
        </w:rPr>
      </w:pPr>
      <w:r w:rsidRPr="00960BBD">
        <w:rPr>
          <w:color w:val="000000"/>
          <w:sz w:val="22"/>
          <w:szCs w:val="22"/>
        </w:rPr>
        <w:t>2.1. Цена Участка</w:t>
      </w:r>
      <w:r w:rsidR="00C72043" w:rsidRPr="00960BBD">
        <w:rPr>
          <w:color w:val="000000"/>
          <w:sz w:val="22"/>
          <w:szCs w:val="22"/>
        </w:rPr>
        <w:t xml:space="preserve"> </w:t>
      </w:r>
      <w:r w:rsidRPr="00960BBD">
        <w:rPr>
          <w:color w:val="000000"/>
          <w:sz w:val="22"/>
          <w:szCs w:val="22"/>
        </w:rPr>
        <w:t>составляет</w:t>
      </w:r>
      <w:r w:rsidR="001666B7">
        <w:rPr>
          <w:color w:val="000000"/>
          <w:sz w:val="22"/>
          <w:szCs w:val="22"/>
        </w:rPr>
        <w:t xml:space="preserve"> </w:t>
      </w:r>
      <w:r w:rsidR="001666B7" w:rsidRPr="001666B7">
        <w:rPr>
          <w:b/>
          <w:color w:val="000000"/>
          <w:sz w:val="22"/>
          <w:szCs w:val="22"/>
        </w:rPr>
        <w:t>15 247 072</w:t>
      </w:r>
      <w:bookmarkStart w:id="2" w:name="_Hlk46230730"/>
      <w:r w:rsidR="001666B7" w:rsidRPr="001666B7">
        <w:rPr>
          <w:b/>
          <w:color w:val="000000"/>
          <w:sz w:val="22"/>
          <w:szCs w:val="22"/>
        </w:rPr>
        <w:t xml:space="preserve"> (</w:t>
      </w:r>
      <w:r w:rsidR="00ED3A2C">
        <w:rPr>
          <w:b/>
          <w:color w:val="000000"/>
          <w:sz w:val="22"/>
          <w:szCs w:val="22"/>
        </w:rPr>
        <w:t>П</w:t>
      </w:r>
      <w:r w:rsidR="001666B7" w:rsidRPr="001666B7">
        <w:rPr>
          <w:b/>
          <w:color w:val="000000"/>
          <w:sz w:val="22"/>
          <w:szCs w:val="22"/>
        </w:rPr>
        <w:t>ятнадцать миллионов двести сорок семь тысяч семьдесят два) рубля 00 копеек</w:t>
      </w:r>
      <w:bookmarkEnd w:id="2"/>
      <w:r w:rsidR="00927356" w:rsidRPr="00960BBD">
        <w:rPr>
          <w:color w:val="000000"/>
          <w:sz w:val="22"/>
          <w:szCs w:val="22"/>
        </w:rPr>
        <w:t xml:space="preserve"> </w:t>
      </w:r>
      <w:r w:rsidR="00927356" w:rsidRPr="00960BBD">
        <w:rPr>
          <w:sz w:val="22"/>
          <w:szCs w:val="22"/>
        </w:rPr>
        <w:t>на основании кадастровой стоимости земельного участка</w:t>
      </w:r>
      <w:r w:rsidR="001666B7">
        <w:rPr>
          <w:sz w:val="22"/>
          <w:szCs w:val="22"/>
        </w:rPr>
        <w:t xml:space="preserve"> (внесенной</w:t>
      </w:r>
      <w:r w:rsidR="001666B7" w:rsidRPr="001666B7">
        <w:rPr>
          <w:sz w:val="22"/>
          <w:szCs w:val="22"/>
        </w:rPr>
        <w:t xml:space="preserve"> в государственный кадастр недвижимости на дату поступления заявления о предоставлении в собственность земельного участка</w:t>
      </w:r>
      <w:r w:rsidR="001666B7">
        <w:rPr>
          <w:sz w:val="22"/>
          <w:szCs w:val="22"/>
        </w:rPr>
        <w:t>)</w:t>
      </w:r>
      <w:r w:rsidR="00927356" w:rsidRPr="00960BBD">
        <w:rPr>
          <w:sz w:val="22"/>
          <w:szCs w:val="22"/>
        </w:rPr>
        <w:t xml:space="preserve"> </w:t>
      </w:r>
      <w:r w:rsidR="00A120A8" w:rsidRPr="00960BBD">
        <w:rPr>
          <w:sz w:val="22"/>
          <w:szCs w:val="22"/>
        </w:rPr>
        <w:t>из категории земель сельскохозяйственного назначения, вид разрешенного использования – для сельскохозяйственного использования, цель использования – для сельскохозяйственного производства, площадью 3 124 400 кв.м., местоположение: установлено относительно ориентира, расположенного в границах земельного участка, почтовый адрес ориентира: Курская область, р-н Курчатовский, Дичнянский сельсовет, кадастровый № 46:12:000000:507, особые отметки: граница земельного участка состоит из 5 контуров, учетные номера контуров и их площади: 1 - 270200.38 кв.м, 2 - 40000.29 кв.м, 3 - 702649.53 кв.м, 4 - 1462178.03 кв.м, 5 - 649372.13 кв.м., установлены ограничения прав на земельный участок, предусмотренные статьями 56, 56.1 Земельного кодекса Российской Федерации.</w:t>
      </w:r>
    </w:p>
    <w:p w14:paraId="5A5AC1CC" w14:textId="1CB0AFC6"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lastRenderedPageBreak/>
        <w:t>2.2. Покупател</w:t>
      </w:r>
      <w:r w:rsidR="004F3FC2" w:rsidRPr="00960BBD">
        <w:rPr>
          <w:sz w:val="22"/>
          <w:szCs w:val="22"/>
        </w:rPr>
        <w:t>ь</w:t>
      </w:r>
      <w:r w:rsidRPr="00960BBD">
        <w:rPr>
          <w:sz w:val="22"/>
          <w:szCs w:val="22"/>
        </w:rPr>
        <w:t xml:space="preserve"> единовременным платежом</w:t>
      </w:r>
      <w:r w:rsidR="00CC7EA7" w:rsidRPr="00960BBD">
        <w:rPr>
          <w:sz w:val="22"/>
          <w:szCs w:val="22"/>
        </w:rPr>
        <w:t>,</w:t>
      </w:r>
      <w:r w:rsidRPr="00960BBD">
        <w:rPr>
          <w:sz w:val="22"/>
          <w:szCs w:val="22"/>
        </w:rPr>
        <w:t xml:space="preserve"> оплачива</w:t>
      </w:r>
      <w:r w:rsidR="004F3FC2" w:rsidRPr="00960BBD">
        <w:rPr>
          <w:sz w:val="22"/>
          <w:szCs w:val="22"/>
        </w:rPr>
        <w:t>е</w:t>
      </w:r>
      <w:r w:rsidRPr="00960BBD">
        <w:rPr>
          <w:sz w:val="22"/>
          <w:szCs w:val="22"/>
        </w:rPr>
        <w:t xml:space="preserve">т цену Участка </w:t>
      </w:r>
      <w:r w:rsidR="00D604E8" w:rsidRPr="00960BBD">
        <w:rPr>
          <w:sz w:val="22"/>
          <w:szCs w:val="22"/>
        </w:rPr>
        <w:t xml:space="preserve">(пункт 2.1 Договора) в течение </w:t>
      </w:r>
      <w:r w:rsidR="00627D3F">
        <w:rPr>
          <w:sz w:val="22"/>
          <w:szCs w:val="22"/>
        </w:rPr>
        <w:t>15 (Пятнадцати) рабочих</w:t>
      </w:r>
      <w:r w:rsidRPr="00960BBD">
        <w:rPr>
          <w:sz w:val="22"/>
          <w:szCs w:val="22"/>
        </w:rPr>
        <w:t xml:space="preserve"> дней со дня подписания договора купли-продажи земельного участка п</w:t>
      </w:r>
      <w:r w:rsidR="00CB373C" w:rsidRPr="00960BBD">
        <w:rPr>
          <w:sz w:val="22"/>
          <w:szCs w:val="22"/>
        </w:rPr>
        <w:t>о реквизитам указанным в п.2.3</w:t>
      </w:r>
      <w:r w:rsidR="00904442" w:rsidRPr="00960BBD">
        <w:rPr>
          <w:sz w:val="22"/>
          <w:szCs w:val="22"/>
        </w:rPr>
        <w:t xml:space="preserve"> настоящего Договора </w:t>
      </w:r>
      <w:r w:rsidRPr="00960BBD">
        <w:rPr>
          <w:sz w:val="22"/>
          <w:szCs w:val="22"/>
        </w:rPr>
        <w:t>и предоставляют Продавцу копию платежного документа.</w:t>
      </w:r>
      <w:r w:rsidR="00627D3F">
        <w:rPr>
          <w:sz w:val="22"/>
          <w:szCs w:val="22"/>
        </w:rPr>
        <w:t xml:space="preserve"> </w:t>
      </w:r>
      <w:r w:rsidR="00627D3F" w:rsidRPr="00627D3F">
        <w:rPr>
          <w:sz w:val="22"/>
          <w:szCs w:val="22"/>
        </w:rPr>
        <w:t>Полная оплата цены Участка должна быть произведена до регистрации права собственности на Участок</w:t>
      </w:r>
      <w:r w:rsidR="00627D3F">
        <w:rPr>
          <w:sz w:val="22"/>
          <w:szCs w:val="22"/>
        </w:rPr>
        <w:t>.</w:t>
      </w:r>
    </w:p>
    <w:p w14:paraId="5BABEE8D" w14:textId="2349617E" w:rsidR="00F77AEA" w:rsidRDefault="00FF55A1" w:rsidP="00960BBD">
      <w:pPr>
        <w:pStyle w:val="ConsPlusNonformat"/>
        <w:keepNext/>
        <w:keepLines/>
        <w:widowControl/>
        <w:ind w:left="-567" w:right="141" w:firstLine="540"/>
        <w:jc w:val="both"/>
        <w:rPr>
          <w:rFonts w:ascii="Times New Roman" w:hAnsi="Times New Roman" w:cs="Times New Roman"/>
          <w:sz w:val="22"/>
          <w:szCs w:val="22"/>
        </w:rPr>
      </w:pPr>
      <w:r w:rsidRPr="00960BBD">
        <w:rPr>
          <w:rFonts w:ascii="Times New Roman" w:hAnsi="Times New Roman" w:cs="Times New Roman"/>
          <w:color w:val="000000"/>
          <w:sz w:val="22"/>
          <w:szCs w:val="22"/>
        </w:rPr>
        <w:t>2.3. Сумма, указанная в п.2.1., выплачивается Продавцу путем перечисления на счет</w:t>
      </w:r>
      <w:r w:rsidR="00904442" w:rsidRPr="00960BBD">
        <w:rPr>
          <w:rFonts w:ascii="Times New Roman" w:hAnsi="Times New Roman" w:cs="Times New Roman"/>
          <w:sz w:val="22"/>
          <w:szCs w:val="22"/>
        </w:rPr>
        <w:t xml:space="preserve"> </w:t>
      </w:r>
      <w:r w:rsidR="00904442" w:rsidRPr="00960BBD">
        <w:rPr>
          <w:rFonts w:ascii="Times New Roman" w:hAnsi="Times New Roman" w:cs="Times New Roman"/>
          <w:color w:val="000000"/>
          <w:sz w:val="22"/>
          <w:szCs w:val="22"/>
        </w:rPr>
        <w:t xml:space="preserve">Администрации </w:t>
      </w:r>
      <w:r w:rsidR="00A120A8" w:rsidRPr="00960BBD">
        <w:rPr>
          <w:rFonts w:ascii="Times New Roman" w:hAnsi="Times New Roman" w:cs="Times New Roman"/>
          <w:color w:val="000000"/>
          <w:sz w:val="22"/>
          <w:szCs w:val="22"/>
        </w:rPr>
        <w:t>Дичнянского</w:t>
      </w:r>
      <w:r w:rsidR="00D43C54" w:rsidRPr="00960BBD">
        <w:rPr>
          <w:rFonts w:ascii="Times New Roman" w:hAnsi="Times New Roman" w:cs="Times New Roman"/>
          <w:color w:val="000000"/>
          <w:sz w:val="22"/>
          <w:szCs w:val="22"/>
        </w:rPr>
        <w:t xml:space="preserve"> </w:t>
      </w:r>
      <w:r w:rsidR="00904442" w:rsidRPr="00960BBD">
        <w:rPr>
          <w:rFonts w:ascii="Times New Roman" w:hAnsi="Times New Roman" w:cs="Times New Roman"/>
          <w:color w:val="000000"/>
          <w:sz w:val="22"/>
          <w:szCs w:val="22"/>
        </w:rPr>
        <w:t xml:space="preserve">сельсовета </w:t>
      </w:r>
      <w:r w:rsidR="00A120A8" w:rsidRPr="00960BBD">
        <w:rPr>
          <w:rFonts w:ascii="Times New Roman" w:hAnsi="Times New Roman" w:cs="Times New Roman"/>
          <w:color w:val="000000"/>
          <w:sz w:val="22"/>
          <w:szCs w:val="22"/>
        </w:rPr>
        <w:t>Курчатовского</w:t>
      </w:r>
      <w:r w:rsidR="00904442" w:rsidRPr="00960BBD">
        <w:rPr>
          <w:rFonts w:ascii="Times New Roman" w:hAnsi="Times New Roman" w:cs="Times New Roman"/>
          <w:color w:val="000000"/>
          <w:sz w:val="22"/>
          <w:szCs w:val="22"/>
        </w:rPr>
        <w:t xml:space="preserve"> района </w:t>
      </w:r>
      <w:r w:rsidR="00A120A8" w:rsidRPr="00960BBD">
        <w:rPr>
          <w:rFonts w:ascii="Times New Roman" w:hAnsi="Times New Roman" w:cs="Times New Roman"/>
          <w:color w:val="000000"/>
          <w:sz w:val="22"/>
          <w:szCs w:val="22"/>
        </w:rPr>
        <w:t xml:space="preserve">Курской области </w:t>
      </w:r>
      <w:r w:rsidR="00904442" w:rsidRPr="00960BBD">
        <w:rPr>
          <w:rFonts w:ascii="Times New Roman" w:hAnsi="Times New Roman" w:cs="Times New Roman"/>
          <w:color w:val="000000"/>
          <w:sz w:val="22"/>
          <w:szCs w:val="22"/>
        </w:rPr>
        <w:t xml:space="preserve">по следующим реквизитам: </w:t>
      </w:r>
      <w:r w:rsidR="00A120A8" w:rsidRPr="00960BBD">
        <w:rPr>
          <w:rFonts w:ascii="Times New Roman" w:hAnsi="Times New Roman" w:cs="Times New Roman"/>
          <w:b/>
          <w:bCs/>
          <w:sz w:val="22"/>
          <w:szCs w:val="22"/>
        </w:rPr>
        <w:t>УФК по Курской области (Администрация Дичнянского сельсовета Курчатовского района Курской области л/с 04443013480), Отделение Курск Банка России /УФК по Курской области г. Курск, р/с 03100643000000014400, ИНН 4612001199, КПП 461201001, БИК 013807906, КБК 001 1 14 06025 10 0000 430, ОКТМО 38621442</w:t>
      </w:r>
      <w:r w:rsidR="00A120A8" w:rsidRPr="00960BBD">
        <w:rPr>
          <w:rFonts w:ascii="Times New Roman" w:hAnsi="Times New Roman" w:cs="Times New Roman"/>
          <w:bCs/>
          <w:sz w:val="22"/>
          <w:szCs w:val="22"/>
        </w:rPr>
        <w:t xml:space="preserve">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r w:rsidR="00152AD8" w:rsidRPr="00960BBD">
        <w:rPr>
          <w:rFonts w:ascii="Times New Roman" w:hAnsi="Times New Roman" w:cs="Times New Roman"/>
          <w:sz w:val="22"/>
          <w:szCs w:val="22"/>
        </w:rPr>
        <w:t>‬</w:t>
      </w:r>
      <w:r w:rsidR="001225BB" w:rsidRPr="00960BBD">
        <w:rPr>
          <w:rFonts w:ascii="Times New Roman" w:hAnsi="Times New Roman" w:cs="Times New Roman"/>
          <w:sz w:val="22"/>
          <w:szCs w:val="22"/>
        </w:rPr>
        <w:t>‬</w:t>
      </w:r>
    </w:p>
    <w:p w14:paraId="512DF610" w14:textId="77777777" w:rsidR="00627D3F" w:rsidRPr="00960BBD" w:rsidRDefault="00627D3F" w:rsidP="00960BBD">
      <w:pPr>
        <w:pStyle w:val="ConsPlusNonformat"/>
        <w:keepNext/>
        <w:keepLines/>
        <w:widowControl/>
        <w:ind w:left="-567" w:right="141" w:firstLine="540"/>
        <w:jc w:val="both"/>
        <w:rPr>
          <w:rFonts w:ascii="Times New Roman" w:hAnsi="Times New Roman" w:cs="Times New Roman"/>
          <w:sz w:val="22"/>
          <w:szCs w:val="22"/>
        </w:rPr>
      </w:pPr>
    </w:p>
    <w:p w14:paraId="6DEB8FA1" w14:textId="77777777" w:rsidR="00FF55A1" w:rsidRPr="00960BBD" w:rsidRDefault="00FF55A1" w:rsidP="00960BBD">
      <w:pPr>
        <w:pStyle w:val="ConsPlusNonformat"/>
        <w:keepNext/>
        <w:keepLines/>
        <w:widowControl/>
        <w:numPr>
          <w:ilvl w:val="0"/>
          <w:numId w:val="1"/>
        </w:numPr>
        <w:ind w:left="-567" w:right="141"/>
        <w:jc w:val="center"/>
        <w:rPr>
          <w:rFonts w:ascii="Times New Roman" w:hAnsi="Times New Roman" w:cs="Times New Roman"/>
          <w:sz w:val="22"/>
          <w:szCs w:val="22"/>
        </w:rPr>
      </w:pPr>
      <w:r w:rsidRPr="00960BBD">
        <w:rPr>
          <w:rFonts w:ascii="Times New Roman" w:hAnsi="Times New Roman" w:cs="Times New Roman"/>
          <w:sz w:val="22"/>
          <w:szCs w:val="22"/>
        </w:rPr>
        <w:t>ПРАВА И ОБЯЗАННОСТИ СТОРОН</w:t>
      </w:r>
    </w:p>
    <w:p w14:paraId="00F20FB9"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3.1. Продавец обязан:</w:t>
      </w:r>
    </w:p>
    <w:p w14:paraId="6151E5FA" w14:textId="32378A0A"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3.1.1. Передать Покупател</w:t>
      </w:r>
      <w:r w:rsidR="004F3FC2" w:rsidRPr="00960BBD">
        <w:rPr>
          <w:sz w:val="22"/>
          <w:szCs w:val="22"/>
        </w:rPr>
        <w:t>ю</w:t>
      </w:r>
      <w:r w:rsidRPr="00960BBD">
        <w:rPr>
          <w:sz w:val="22"/>
          <w:szCs w:val="22"/>
        </w:rPr>
        <w:t xml:space="preserve"> по акту приема –передачи (который является неотъемлемой частью настоящего договора) земельный участок с момента предоставления платежных документов о произведенной оплате.</w:t>
      </w:r>
    </w:p>
    <w:p w14:paraId="1DF08363"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3.1.2. Нести иные обязательства, предусмотренные действующим законодательством Российской Федерации и настоящим договором.</w:t>
      </w:r>
    </w:p>
    <w:p w14:paraId="2EED2A8F"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3.2. Покупател</w:t>
      </w:r>
      <w:r w:rsidR="004F3FC2" w:rsidRPr="00960BBD">
        <w:rPr>
          <w:sz w:val="22"/>
          <w:szCs w:val="22"/>
        </w:rPr>
        <w:t>ь</w:t>
      </w:r>
      <w:r w:rsidRPr="00960BBD">
        <w:rPr>
          <w:sz w:val="22"/>
          <w:szCs w:val="22"/>
        </w:rPr>
        <w:t xml:space="preserve"> обязан:</w:t>
      </w:r>
    </w:p>
    <w:p w14:paraId="5B866F43" w14:textId="17B76EA9"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3.2.1. Оплатить цену земельного участка, указанную в п. 2.1 настоящего договора, в порядке и сроки, предусмотренные настоящим договором.</w:t>
      </w:r>
    </w:p>
    <w:p w14:paraId="4F6749D6"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3.2.2. Принять по акту приема-передачи земельный участок в порядке и на условиях настоящего договора.</w:t>
      </w:r>
    </w:p>
    <w:p w14:paraId="4888712E" w14:textId="731D18BE" w:rsidR="00CC7EA7" w:rsidRPr="00960BBD" w:rsidRDefault="00D604E8" w:rsidP="00960BBD">
      <w:pPr>
        <w:pStyle w:val="ConsPlusNormal"/>
        <w:keepNext/>
        <w:keepLines/>
        <w:widowControl/>
        <w:ind w:left="-567" w:right="141" w:firstLine="540"/>
        <w:jc w:val="both"/>
        <w:rPr>
          <w:sz w:val="22"/>
          <w:szCs w:val="22"/>
        </w:rPr>
      </w:pPr>
      <w:r w:rsidRPr="00960BBD">
        <w:rPr>
          <w:sz w:val="22"/>
          <w:szCs w:val="22"/>
        </w:rPr>
        <w:t>3.2.3. Не позднее 5-ти</w:t>
      </w:r>
      <w:r w:rsidR="00FF55A1" w:rsidRPr="00960BBD">
        <w:rPr>
          <w:sz w:val="22"/>
          <w:szCs w:val="22"/>
        </w:rPr>
        <w:t xml:space="preserve"> (</w:t>
      </w:r>
      <w:r w:rsidRPr="00960BBD">
        <w:rPr>
          <w:sz w:val="22"/>
          <w:szCs w:val="22"/>
        </w:rPr>
        <w:t>пяти</w:t>
      </w:r>
      <w:r w:rsidR="00FF55A1" w:rsidRPr="00960BBD">
        <w:rPr>
          <w:sz w:val="22"/>
          <w:szCs w:val="22"/>
        </w:rPr>
        <w:t>) календарных дней</w:t>
      </w:r>
      <w:r w:rsidR="00CC7EA7" w:rsidRPr="00960BBD">
        <w:rPr>
          <w:sz w:val="22"/>
          <w:szCs w:val="22"/>
        </w:rPr>
        <w:t>,</w:t>
      </w:r>
      <w:r w:rsidR="00FF55A1" w:rsidRPr="00960BBD">
        <w:rPr>
          <w:sz w:val="22"/>
          <w:szCs w:val="22"/>
        </w:rPr>
        <w:t xml:space="preserve"> </w:t>
      </w:r>
      <w:r w:rsidR="00600782" w:rsidRPr="00960BBD">
        <w:rPr>
          <w:sz w:val="22"/>
          <w:szCs w:val="22"/>
        </w:rPr>
        <w:t xml:space="preserve">с даты подписания договора купли-продажи  </w:t>
      </w:r>
      <w:r w:rsidR="00FF55A1" w:rsidRPr="00960BBD">
        <w:rPr>
          <w:sz w:val="22"/>
          <w:szCs w:val="22"/>
        </w:rPr>
        <w:t xml:space="preserve"> земельного участка произвести государственную регистрацию перехода права собственности на земельный участок в Управлении Федеральной службы государственной регистрации, кадастра и картографии по Курской области</w:t>
      </w:r>
      <w:r w:rsidR="00CC7EA7" w:rsidRPr="00960BBD">
        <w:rPr>
          <w:sz w:val="22"/>
          <w:szCs w:val="22"/>
        </w:rPr>
        <w:t>.</w:t>
      </w:r>
    </w:p>
    <w:p w14:paraId="356AD4C4" w14:textId="77777777" w:rsidR="00FF55A1" w:rsidRPr="00960BBD" w:rsidRDefault="004F3FC2" w:rsidP="00960BBD">
      <w:pPr>
        <w:pStyle w:val="ConsPlusNormal"/>
        <w:keepNext/>
        <w:keepLines/>
        <w:widowControl/>
        <w:ind w:left="-567" w:right="141" w:firstLine="540"/>
        <w:jc w:val="both"/>
        <w:rPr>
          <w:sz w:val="22"/>
          <w:szCs w:val="22"/>
        </w:rPr>
      </w:pPr>
      <w:r w:rsidRPr="00960BBD">
        <w:rPr>
          <w:sz w:val="22"/>
          <w:szCs w:val="22"/>
        </w:rPr>
        <w:t>3.2.4</w:t>
      </w:r>
      <w:r w:rsidR="00FF55A1" w:rsidRPr="00960BBD">
        <w:rPr>
          <w:sz w:val="22"/>
          <w:szCs w:val="22"/>
        </w:rPr>
        <w:t>. Нести иные обязательства, предусмотренные действующим законодательством Российской Федерации и настоящим договором.</w:t>
      </w:r>
    </w:p>
    <w:p w14:paraId="5E7141FC"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 xml:space="preserve">3.3 Обязательство Продавца передать земельный участок считается исполненным после подписания сторонами </w:t>
      </w:r>
      <w:r w:rsidR="004F3FC2" w:rsidRPr="00960BBD">
        <w:rPr>
          <w:sz w:val="22"/>
          <w:szCs w:val="22"/>
        </w:rPr>
        <w:t xml:space="preserve"> </w:t>
      </w:r>
      <w:r w:rsidRPr="00960BBD">
        <w:rPr>
          <w:sz w:val="22"/>
          <w:szCs w:val="22"/>
        </w:rPr>
        <w:t xml:space="preserve"> акта</w:t>
      </w:r>
      <w:r w:rsidR="004F3FC2" w:rsidRPr="00960BBD">
        <w:rPr>
          <w:sz w:val="22"/>
          <w:szCs w:val="22"/>
        </w:rPr>
        <w:t xml:space="preserve"> приема-передачи</w:t>
      </w:r>
      <w:r w:rsidRPr="00960BBD">
        <w:rPr>
          <w:sz w:val="22"/>
          <w:szCs w:val="22"/>
        </w:rPr>
        <w:t>.</w:t>
      </w:r>
    </w:p>
    <w:p w14:paraId="39FD5822"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3.4 Покупател</w:t>
      </w:r>
      <w:r w:rsidR="00600782" w:rsidRPr="00960BBD">
        <w:rPr>
          <w:sz w:val="22"/>
          <w:szCs w:val="22"/>
        </w:rPr>
        <w:t>ь считается выполнившим</w:t>
      </w:r>
      <w:r w:rsidRPr="00960BBD">
        <w:rPr>
          <w:sz w:val="22"/>
          <w:szCs w:val="22"/>
        </w:rPr>
        <w:t xml:space="preserve"> свои обязательства по оплате приобретаемого участка с момента перечисления на банковский счет Продавца сумм</w:t>
      </w:r>
      <w:r w:rsidR="00600782" w:rsidRPr="00960BBD">
        <w:rPr>
          <w:sz w:val="22"/>
          <w:szCs w:val="22"/>
        </w:rPr>
        <w:t>у</w:t>
      </w:r>
      <w:r w:rsidRPr="00960BBD">
        <w:rPr>
          <w:sz w:val="22"/>
          <w:szCs w:val="22"/>
        </w:rPr>
        <w:t>, указанн</w:t>
      </w:r>
      <w:r w:rsidR="00600782" w:rsidRPr="00960BBD">
        <w:rPr>
          <w:sz w:val="22"/>
          <w:szCs w:val="22"/>
        </w:rPr>
        <w:t>ую</w:t>
      </w:r>
      <w:r w:rsidRPr="00960BBD">
        <w:rPr>
          <w:sz w:val="22"/>
          <w:szCs w:val="22"/>
        </w:rPr>
        <w:t xml:space="preserve"> в п. 2.1 настоящего договора.</w:t>
      </w:r>
    </w:p>
    <w:p w14:paraId="4E7BEC92" w14:textId="726531E1" w:rsidR="007A6613" w:rsidRDefault="00FF55A1" w:rsidP="00960BBD">
      <w:pPr>
        <w:pStyle w:val="ConsPlusNormal"/>
        <w:keepNext/>
        <w:keepLines/>
        <w:widowControl/>
        <w:ind w:left="-567" w:right="141" w:firstLine="540"/>
        <w:jc w:val="both"/>
        <w:rPr>
          <w:sz w:val="22"/>
          <w:szCs w:val="22"/>
        </w:rPr>
      </w:pPr>
      <w:r w:rsidRPr="00960BBD">
        <w:rPr>
          <w:sz w:val="22"/>
          <w:szCs w:val="22"/>
        </w:rPr>
        <w:t>3.5 Право собственности у Покупател</w:t>
      </w:r>
      <w:r w:rsidR="00600782" w:rsidRPr="00960BBD">
        <w:rPr>
          <w:sz w:val="22"/>
          <w:szCs w:val="22"/>
        </w:rPr>
        <w:t>я</w:t>
      </w:r>
      <w:r w:rsidRPr="00960BBD">
        <w:rPr>
          <w:sz w:val="22"/>
          <w:szCs w:val="22"/>
        </w:rPr>
        <w:t xml:space="preserve"> возникает с момента государственной регистрации перехода права собственности на земельный участок в Управлении Федеральной службы государственной регистрации, кадастра и картографии по Курской области.</w:t>
      </w:r>
    </w:p>
    <w:p w14:paraId="2F37792E" w14:textId="77777777" w:rsidR="00960BBD" w:rsidRPr="00960BBD" w:rsidRDefault="00960BBD" w:rsidP="00960BBD">
      <w:pPr>
        <w:pStyle w:val="ConsPlusNormal"/>
        <w:keepNext/>
        <w:keepLines/>
        <w:widowControl/>
        <w:ind w:left="-567" w:right="141" w:firstLine="540"/>
        <w:jc w:val="both"/>
        <w:rPr>
          <w:sz w:val="22"/>
          <w:szCs w:val="22"/>
        </w:rPr>
      </w:pPr>
    </w:p>
    <w:p w14:paraId="53D1B232" w14:textId="77777777" w:rsidR="00FF55A1" w:rsidRPr="00960BBD" w:rsidRDefault="00FF55A1" w:rsidP="00960BBD">
      <w:pPr>
        <w:pStyle w:val="ConsPlusNormal"/>
        <w:keepNext/>
        <w:keepLines/>
        <w:widowControl/>
        <w:numPr>
          <w:ilvl w:val="0"/>
          <w:numId w:val="1"/>
        </w:numPr>
        <w:ind w:left="-567" w:right="141"/>
        <w:jc w:val="center"/>
        <w:rPr>
          <w:sz w:val="22"/>
          <w:szCs w:val="22"/>
        </w:rPr>
      </w:pPr>
      <w:r w:rsidRPr="00960BBD">
        <w:rPr>
          <w:sz w:val="22"/>
          <w:szCs w:val="22"/>
        </w:rPr>
        <w:t>ОТВЕТСТВЕННОСТЬ СТОРОН</w:t>
      </w:r>
    </w:p>
    <w:p w14:paraId="2EAE1809"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4.1.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14:paraId="67DCCC03" w14:textId="18B0A6AB"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 xml:space="preserve">4.2. В случае если Продавец не передаст земельный участок в срок, предусмотренный под п. 3.1.1 настоящего договора, он будет обязан уплатить Покупателям пеню в размере 0,1 % от </w:t>
      </w:r>
      <w:r w:rsidR="00627D3F">
        <w:rPr>
          <w:sz w:val="22"/>
          <w:szCs w:val="22"/>
        </w:rPr>
        <w:t>выкупной</w:t>
      </w:r>
      <w:r w:rsidRPr="00960BBD">
        <w:rPr>
          <w:sz w:val="22"/>
          <w:szCs w:val="22"/>
        </w:rPr>
        <w:t xml:space="preserve"> стоимости земельного участка за каждый день просрочки. Максимальный размер ответственности Продавца за нарушение обязательств, предусмотренных настоящим пунктом, не может превышать 0,1 % от договорной стоимости земельного участка.</w:t>
      </w:r>
    </w:p>
    <w:p w14:paraId="1C8B7884"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4.3.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14:paraId="2D9B293C"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4.4. Взыскание неустоек и возмещение убытков не освобождает сторону, нарушившую договор, от исполнения обязательств в натуре.</w:t>
      </w:r>
    </w:p>
    <w:p w14:paraId="3489AF00"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4.5.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14:paraId="4CCBB7C1" w14:textId="1413477F" w:rsidR="0067786A" w:rsidRPr="00960BBD" w:rsidRDefault="00FF55A1" w:rsidP="00960BBD">
      <w:pPr>
        <w:pStyle w:val="ConsPlusNormal"/>
        <w:keepNext/>
        <w:keepLines/>
        <w:widowControl/>
        <w:ind w:left="-567" w:right="141" w:firstLine="540"/>
        <w:jc w:val="both"/>
        <w:rPr>
          <w:sz w:val="22"/>
          <w:szCs w:val="22"/>
        </w:rPr>
      </w:pPr>
      <w:r w:rsidRPr="00960BBD">
        <w:rPr>
          <w:sz w:val="22"/>
          <w:szCs w:val="22"/>
        </w:rPr>
        <w:t>4.6. За нарушение срока внесения платежа, указанного в пункте 2.2 Договора, Покупатель выплачивает Продавцу пени из расчета 0,1 % от цены Участка за каждый календарный день просрочки.</w:t>
      </w:r>
    </w:p>
    <w:p w14:paraId="42AA9885" w14:textId="77777777" w:rsidR="00E2077C" w:rsidRPr="00960BBD" w:rsidRDefault="00E2077C" w:rsidP="00960BBD">
      <w:pPr>
        <w:pStyle w:val="ConsPlusNormal"/>
        <w:keepNext/>
        <w:keepLines/>
        <w:widowControl/>
        <w:ind w:left="-567" w:right="141" w:firstLine="540"/>
        <w:jc w:val="both"/>
        <w:rPr>
          <w:sz w:val="22"/>
          <w:szCs w:val="22"/>
        </w:rPr>
      </w:pPr>
    </w:p>
    <w:p w14:paraId="3E553DE1" w14:textId="77777777" w:rsidR="00FF55A1" w:rsidRPr="00960BBD" w:rsidRDefault="00FF55A1" w:rsidP="00960BBD">
      <w:pPr>
        <w:pStyle w:val="ConsPlusNormal"/>
        <w:keepNext/>
        <w:keepLines/>
        <w:widowControl/>
        <w:numPr>
          <w:ilvl w:val="0"/>
          <w:numId w:val="1"/>
        </w:numPr>
        <w:ind w:left="-567" w:right="141"/>
        <w:jc w:val="center"/>
        <w:rPr>
          <w:sz w:val="22"/>
          <w:szCs w:val="22"/>
        </w:rPr>
      </w:pPr>
      <w:r w:rsidRPr="00960BBD">
        <w:rPr>
          <w:sz w:val="22"/>
          <w:szCs w:val="22"/>
        </w:rPr>
        <w:t>СРОК ДЕЙСТВИЯ НАСТОЯЩЕГО ДОГОВОРА</w:t>
      </w:r>
    </w:p>
    <w:p w14:paraId="487DBAEF" w14:textId="7E3097AC" w:rsidR="00586E4D" w:rsidRDefault="00FF55A1" w:rsidP="00960BBD">
      <w:pPr>
        <w:pStyle w:val="ConsPlusNormal"/>
        <w:keepNext/>
        <w:keepLines/>
        <w:widowControl/>
        <w:ind w:left="-567" w:right="141" w:firstLine="0"/>
        <w:jc w:val="both"/>
        <w:rPr>
          <w:sz w:val="22"/>
          <w:szCs w:val="22"/>
        </w:rPr>
      </w:pPr>
      <w:r w:rsidRPr="00960BBD">
        <w:rPr>
          <w:sz w:val="22"/>
          <w:szCs w:val="22"/>
        </w:rPr>
        <w:tab/>
        <w:t>5.1.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договора.</w:t>
      </w:r>
    </w:p>
    <w:p w14:paraId="2937AA01" w14:textId="77777777" w:rsidR="00960BBD" w:rsidRPr="00960BBD" w:rsidRDefault="00960BBD" w:rsidP="00960BBD">
      <w:pPr>
        <w:pStyle w:val="ConsPlusNormal"/>
        <w:keepNext/>
        <w:keepLines/>
        <w:widowControl/>
        <w:ind w:left="-567" w:right="141" w:firstLine="0"/>
        <w:jc w:val="both"/>
        <w:rPr>
          <w:sz w:val="22"/>
          <w:szCs w:val="22"/>
        </w:rPr>
      </w:pPr>
    </w:p>
    <w:p w14:paraId="1A79480E" w14:textId="77777777" w:rsidR="00FF55A1" w:rsidRPr="00960BBD" w:rsidRDefault="00FF55A1" w:rsidP="00960BBD">
      <w:pPr>
        <w:pStyle w:val="ConsPlusNormal"/>
        <w:keepNext/>
        <w:keepLines/>
        <w:widowControl/>
        <w:ind w:left="-567" w:right="141" w:firstLine="0"/>
        <w:jc w:val="center"/>
        <w:rPr>
          <w:sz w:val="22"/>
          <w:szCs w:val="22"/>
        </w:rPr>
      </w:pPr>
      <w:r w:rsidRPr="00960BBD">
        <w:rPr>
          <w:sz w:val="22"/>
          <w:szCs w:val="22"/>
        </w:rPr>
        <w:lastRenderedPageBreak/>
        <w:t>6. РАЗРЕШЕНИЕ СПОРОВ</w:t>
      </w:r>
    </w:p>
    <w:p w14:paraId="39CE03C6"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основе действующего законодательства РФ.</w:t>
      </w:r>
    </w:p>
    <w:p w14:paraId="2F738FBC" w14:textId="570AE710"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6.2. При неурегулировании в процессе переговоров спорных вопросов споры разрешаются в суде в порядке, установленном действующим законодательством.</w:t>
      </w:r>
    </w:p>
    <w:p w14:paraId="7F5DD9BD" w14:textId="77777777" w:rsidR="004E2943" w:rsidRPr="00960BBD" w:rsidRDefault="004E2943" w:rsidP="00960BBD">
      <w:pPr>
        <w:pStyle w:val="ConsPlusNormal"/>
        <w:keepNext/>
        <w:keepLines/>
        <w:widowControl/>
        <w:ind w:left="-567" w:right="141" w:firstLine="540"/>
        <w:jc w:val="both"/>
        <w:rPr>
          <w:sz w:val="22"/>
          <w:szCs w:val="22"/>
        </w:rPr>
      </w:pPr>
    </w:p>
    <w:p w14:paraId="4E771B93" w14:textId="77777777" w:rsidR="00FF55A1" w:rsidRPr="00960BBD" w:rsidRDefault="00FF55A1" w:rsidP="00960BBD">
      <w:pPr>
        <w:pStyle w:val="ConsPlusNormal"/>
        <w:keepNext/>
        <w:keepLines/>
        <w:widowControl/>
        <w:numPr>
          <w:ilvl w:val="0"/>
          <w:numId w:val="2"/>
        </w:numPr>
        <w:ind w:left="-567" w:right="141"/>
        <w:jc w:val="center"/>
        <w:rPr>
          <w:sz w:val="22"/>
          <w:szCs w:val="22"/>
        </w:rPr>
      </w:pPr>
      <w:r w:rsidRPr="00960BBD">
        <w:rPr>
          <w:sz w:val="22"/>
          <w:szCs w:val="22"/>
        </w:rPr>
        <w:t>ОСОБЫЕ УСЛОВИЯ</w:t>
      </w:r>
    </w:p>
    <w:p w14:paraId="4A69B03E" w14:textId="77777777" w:rsidR="00FF55A1" w:rsidRPr="00960BBD" w:rsidRDefault="00FF55A1" w:rsidP="00960BBD">
      <w:pPr>
        <w:pStyle w:val="ConsPlusNormal"/>
        <w:keepNext/>
        <w:keepLines/>
        <w:widowControl/>
        <w:ind w:left="-567" w:right="141" w:firstLine="540"/>
        <w:jc w:val="both"/>
        <w:rPr>
          <w:sz w:val="22"/>
          <w:szCs w:val="22"/>
        </w:rPr>
      </w:pPr>
      <w:r w:rsidRPr="00960BBD">
        <w:rPr>
          <w:sz w:val="22"/>
          <w:szCs w:val="22"/>
        </w:rPr>
        <w:t>7.1. Все изменения и дополнения к Договору действительны, если они совершены в письменной форме и подписаны уполномоченными лицами.</w:t>
      </w:r>
    </w:p>
    <w:p w14:paraId="539B0C32" w14:textId="6603AF20" w:rsidR="00FF55A1" w:rsidRPr="00960BBD" w:rsidRDefault="00A805FD" w:rsidP="00960BBD">
      <w:pPr>
        <w:pStyle w:val="ConsPlusNonformat"/>
        <w:keepNext/>
        <w:keepLines/>
        <w:widowControl/>
        <w:ind w:left="-567" w:right="141" w:firstLine="540"/>
        <w:jc w:val="both"/>
        <w:rPr>
          <w:rFonts w:ascii="Times New Roman" w:hAnsi="Times New Roman" w:cs="Times New Roman"/>
          <w:sz w:val="22"/>
          <w:szCs w:val="22"/>
        </w:rPr>
      </w:pPr>
      <w:r w:rsidRPr="00960BBD">
        <w:rPr>
          <w:rFonts w:ascii="Times New Roman" w:hAnsi="Times New Roman" w:cs="Times New Roman"/>
          <w:sz w:val="22"/>
          <w:szCs w:val="22"/>
        </w:rPr>
        <w:t xml:space="preserve">7.2. Договор составлен в </w:t>
      </w:r>
      <w:r w:rsidR="0053203A" w:rsidRPr="00960BBD">
        <w:rPr>
          <w:rFonts w:ascii="Times New Roman" w:hAnsi="Times New Roman" w:cs="Times New Roman"/>
          <w:sz w:val="22"/>
          <w:szCs w:val="22"/>
        </w:rPr>
        <w:t xml:space="preserve">3-х </w:t>
      </w:r>
      <w:r w:rsidR="00FF55A1" w:rsidRPr="00960BBD">
        <w:rPr>
          <w:rFonts w:ascii="Times New Roman" w:hAnsi="Times New Roman" w:cs="Times New Roman"/>
          <w:sz w:val="22"/>
          <w:szCs w:val="22"/>
        </w:rPr>
        <w:t>экземплярах, имеющих одинаковую юридическую силу, один экземпляр для Управления Федеральной службы государственной регистрации, кадастра и картографии по Курской области, и по одному экземпляру у Покупателей и Продавца.</w:t>
      </w:r>
    </w:p>
    <w:p w14:paraId="6BC9A3B7" w14:textId="319AA0B0" w:rsidR="00E2077C" w:rsidRPr="00960BBD" w:rsidRDefault="00FF55A1" w:rsidP="00960BBD">
      <w:pPr>
        <w:pStyle w:val="ConsPlusNormal"/>
        <w:keepNext/>
        <w:keepLines/>
        <w:widowControl/>
        <w:ind w:left="-567" w:right="141" w:firstLine="540"/>
        <w:jc w:val="both"/>
        <w:rPr>
          <w:sz w:val="22"/>
          <w:szCs w:val="22"/>
        </w:rPr>
      </w:pPr>
      <w:r w:rsidRPr="00960BBD">
        <w:rPr>
          <w:sz w:val="22"/>
          <w:szCs w:val="22"/>
        </w:rPr>
        <w:t xml:space="preserve">7.3. Приложением к Договору является акт приема - передачи (приложение №1), </w:t>
      </w:r>
      <w:r w:rsidR="00E2077C" w:rsidRPr="00960BBD">
        <w:rPr>
          <w:sz w:val="22"/>
          <w:szCs w:val="22"/>
        </w:rPr>
        <w:t>Расчет цены и определение порядка оплаты стоимости земельного участка</w:t>
      </w:r>
      <w:r w:rsidRPr="00960BBD">
        <w:rPr>
          <w:sz w:val="22"/>
          <w:szCs w:val="22"/>
        </w:rPr>
        <w:t xml:space="preserve"> (приложение №2)</w:t>
      </w:r>
      <w:r w:rsidR="007A6613" w:rsidRPr="00960BBD">
        <w:rPr>
          <w:sz w:val="22"/>
          <w:szCs w:val="22"/>
        </w:rPr>
        <w:t>.</w:t>
      </w:r>
    </w:p>
    <w:p w14:paraId="78DF57B5" w14:textId="4A0A909F" w:rsidR="00904442" w:rsidRPr="00960BBD" w:rsidRDefault="00FF55A1" w:rsidP="00960BBD">
      <w:pPr>
        <w:pStyle w:val="ConsPlusNormal"/>
        <w:keepNext/>
        <w:keepLines/>
        <w:widowControl/>
        <w:numPr>
          <w:ilvl w:val="0"/>
          <w:numId w:val="2"/>
        </w:numPr>
        <w:ind w:left="-567" w:right="141"/>
        <w:jc w:val="center"/>
        <w:rPr>
          <w:sz w:val="22"/>
          <w:szCs w:val="22"/>
        </w:rPr>
      </w:pPr>
      <w:r w:rsidRPr="00960BBD">
        <w:rPr>
          <w:sz w:val="22"/>
          <w:szCs w:val="22"/>
        </w:rPr>
        <w:t>ЮРИДИЧЕСКИЕ АДРЕСА И РЕКВИЗИТЫ СТОРОН</w:t>
      </w:r>
      <w:r w:rsidR="004F3FC2" w:rsidRPr="00960BBD">
        <w:rPr>
          <w:sz w:val="22"/>
          <w:szCs w:val="22"/>
        </w:rPr>
        <w:t>:</w:t>
      </w:r>
    </w:p>
    <w:p w14:paraId="125B04DF" w14:textId="77777777" w:rsidR="00960BBD" w:rsidRPr="00960BBD" w:rsidRDefault="00960BBD" w:rsidP="00960BBD">
      <w:pPr>
        <w:pStyle w:val="ConsPlusNormal"/>
        <w:keepNext/>
        <w:keepLines/>
        <w:widowControl/>
        <w:ind w:left="-927" w:right="141" w:firstLine="0"/>
        <w:rPr>
          <w:sz w:val="22"/>
          <w:szCs w:val="22"/>
        </w:rPr>
      </w:pPr>
    </w:p>
    <w:tbl>
      <w:tblPr>
        <w:tblW w:w="9923" w:type="dxa"/>
        <w:tblInd w:w="-567" w:type="dxa"/>
        <w:tblLook w:val="0000" w:firstRow="0" w:lastRow="0" w:firstColumn="0" w:lastColumn="0" w:noHBand="0" w:noVBand="0"/>
      </w:tblPr>
      <w:tblGrid>
        <w:gridCol w:w="4815"/>
        <w:gridCol w:w="5108"/>
      </w:tblGrid>
      <w:tr w:rsidR="00904442" w:rsidRPr="00960BBD" w14:paraId="788F3BD9" w14:textId="77777777" w:rsidTr="00960BBD">
        <w:trPr>
          <w:trHeight w:val="4636"/>
        </w:trPr>
        <w:tc>
          <w:tcPr>
            <w:tcW w:w="4815" w:type="dxa"/>
          </w:tcPr>
          <w:p w14:paraId="2B34C573" w14:textId="77777777" w:rsidR="00904442" w:rsidRPr="00960BBD" w:rsidRDefault="00904442" w:rsidP="00960BBD">
            <w:pPr>
              <w:keepNext/>
              <w:keepLines/>
              <w:ind w:left="-567" w:right="141"/>
              <w:jc w:val="center"/>
              <w:rPr>
                <w:bCs/>
                <w:sz w:val="22"/>
                <w:szCs w:val="22"/>
              </w:rPr>
            </w:pPr>
            <w:r w:rsidRPr="00960BBD">
              <w:rPr>
                <w:bCs/>
                <w:sz w:val="22"/>
                <w:szCs w:val="22"/>
                <w:u w:val="single"/>
              </w:rPr>
              <w:t>Продавец</w:t>
            </w:r>
            <w:r w:rsidRPr="00960BBD">
              <w:rPr>
                <w:bCs/>
                <w:sz w:val="22"/>
                <w:szCs w:val="22"/>
              </w:rPr>
              <w:t>:</w:t>
            </w:r>
          </w:p>
          <w:p w14:paraId="724C4FBC"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b/>
                <w:bCs/>
                <w:sz w:val="22"/>
                <w:szCs w:val="22"/>
                <w:lang w:eastAsia="ar-SA"/>
              </w:rPr>
              <w:t xml:space="preserve">Администрация Дичнянского сельсовета Курчатовского района Курской области </w:t>
            </w:r>
            <w:r w:rsidRPr="00960BBD">
              <w:rPr>
                <w:sz w:val="22"/>
                <w:szCs w:val="22"/>
                <w:lang w:eastAsia="ar-SA"/>
              </w:rPr>
              <w:t xml:space="preserve">Юридический и почтовый адрес: 307236, Курская область, Курчатовский район, село Дичня, квартал 3      </w:t>
            </w:r>
          </w:p>
          <w:p w14:paraId="749BCDBD"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УФК по Курской области (Администрация Дичнянского сельсовета Курчатовского района Курской области л/с 04443013480)</w:t>
            </w:r>
          </w:p>
          <w:p w14:paraId="1830C1FA"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 xml:space="preserve">ИНН 4612001199     КПП 461201001     </w:t>
            </w:r>
          </w:p>
          <w:p w14:paraId="218E401B"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 xml:space="preserve">Р/с 03100643000000014400  </w:t>
            </w:r>
          </w:p>
          <w:p w14:paraId="693E0CB2"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 xml:space="preserve">ОТДЕЛЕНИЕ КУРСК БАНКА РОССИИ//УФК ПО КУРСКОЙ ОБЛАСТИ, г. Курск </w:t>
            </w:r>
          </w:p>
          <w:p w14:paraId="0C79EE0C"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БИК 013807906</w:t>
            </w:r>
          </w:p>
          <w:p w14:paraId="3CADEC9F"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К/СЧЕТ 40102810545370000038</w:t>
            </w:r>
          </w:p>
          <w:p w14:paraId="775B5451"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 xml:space="preserve">ОКТМО 38621442   </w:t>
            </w:r>
          </w:p>
          <w:p w14:paraId="05BEAF59" w14:textId="77777777" w:rsidR="00A120A8" w:rsidRPr="00960BBD" w:rsidRDefault="00A120A8" w:rsidP="00960BBD">
            <w:pPr>
              <w:keepNext/>
              <w:keepLines/>
              <w:tabs>
                <w:tab w:val="left" w:pos="993"/>
              </w:tabs>
              <w:autoSpaceDE w:val="0"/>
              <w:autoSpaceDN w:val="0"/>
              <w:adjustRightInd w:val="0"/>
              <w:ind w:left="39" w:right="141"/>
              <w:rPr>
                <w:sz w:val="22"/>
                <w:szCs w:val="22"/>
                <w:lang w:eastAsia="ar-SA"/>
              </w:rPr>
            </w:pPr>
            <w:r w:rsidRPr="00960BBD">
              <w:rPr>
                <w:sz w:val="22"/>
                <w:szCs w:val="22"/>
                <w:lang w:eastAsia="ar-SA"/>
              </w:rPr>
              <w:t>тел./факс: 8 (47131) 9-33-27</w:t>
            </w:r>
          </w:p>
          <w:p w14:paraId="2036999C" w14:textId="77777777" w:rsidR="00904442" w:rsidRPr="00960BBD" w:rsidRDefault="00A120A8" w:rsidP="00960BBD">
            <w:pPr>
              <w:keepNext/>
              <w:keepLines/>
              <w:ind w:left="39" w:right="141"/>
              <w:rPr>
                <w:rStyle w:val="a8"/>
                <w:sz w:val="22"/>
                <w:szCs w:val="22"/>
                <w:lang w:eastAsia="ar-SA"/>
              </w:rPr>
            </w:pPr>
            <w:r w:rsidRPr="00960BBD">
              <w:rPr>
                <w:sz w:val="22"/>
                <w:szCs w:val="22"/>
                <w:lang w:eastAsia="ar-SA"/>
              </w:rPr>
              <w:t xml:space="preserve">эл. почта: </w:t>
            </w:r>
            <w:hyperlink r:id="rId8" w:history="1">
              <w:r w:rsidRPr="00960BBD">
                <w:rPr>
                  <w:rStyle w:val="a8"/>
                  <w:sz w:val="22"/>
                  <w:szCs w:val="22"/>
                  <w:lang w:eastAsia="ar-SA"/>
                </w:rPr>
                <w:t>dichnya46@mail.ru</w:t>
              </w:r>
            </w:hyperlink>
          </w:p>
          <w:p w14:paraId="537C2FE5" w14:textId="77777777" w:rsidR="00E2077C" w:rsidRDefault="00E2077C" w:rsidP="00960BBD">
            <w:pPr>
              <w:keepNext/>
              <w:keepLines/>
              <w:ind w:left="-567" w:right="141"/>
              <w:rPr>
                <w:bCs/>
                <w:sz w:val="22"/>
                <w:szCs w:val="22"/>
              </w:rPr>
            </w:pPr>
          </w:p>
          <w:p w14:paraId="587F3917" w14:textId="2E5C9D4B" w:rsidR="00627D3F" w:rsidRPr="00627D3F" w:rsidRDefault="00627D3F" w:rsidP="00627D3F">
            <w:pPr>
              <w:jc w:val="right"/>
              <w:rPr>
                <w:sz w:val="22"/>
                <w:szCs w:val="22"/>
              </w:rPr>
            </w:pPr>
          </w:p>
        </w:tc>
        <w:tc>
          <w:tcPr>
            <w:tcW w:w="5108" w:type="dxa"/>
          </w:tcPr>
          <w:p w14:paraId="23BE17FA" w14:textId="77777777" w:rsidR="00904442" w:rsidRPr="00960BBD" w:rsidRDefault="00904442" w:rsidP="00960BBD">
            <w:pPr>
              <w:keepNext/>
              <w:keepLines/>
              <w:ind w:left="-567" w:right="141"/>
              <w:jc w:val="center"/>
              <w:rPr>
                <w:bCs/>
                <w:sz w:val="22"/>
                <w:szCs w:val="22"/>
              </w:rPr>
            </w:pPr>
            <w:r w:rsidRPr="00960BBD">
              <w:rPr>
                <w:bCs/>
                <w:sz w:val="22"/>
                <w:szCs w:val="22"/>
                <w:u w:val="single"/>
              </w:rPr>
              <w:t>Покупатель</w:t>
            </w:r>
            <w:r w:rsidRPr="00960BBD">
              <w:rPr>
                <w:bCs/>
                <w:sz w:val="22"/>
                <w:szCs w:val="22"/>
              </w:rPr>
              <w:t>:</w:t>
            </w:r>
          </w:p>
          <w:p w14:paraId="09C3F095" w14:textId="77777777" w:rsidR="00A120A8" w:rsidRPr="00960BBD" w:rsidRDefault="00A120A8" w:rsidP="00960BBD">
            <w:pPr>
              <w:keepNext/>
              <w:keepLines/>
              <w:ind w:left="45" w:right="141"/>
              <w:rPr>
                <w:b/>
                <w:sz w:val="22"/>
                <w:szCs w:val="22"/>
              </w:rPr>
            </w:pPr>
            <w:r w:rsidRPr="00960BBD">
              <w:rPr>
                <w:b/>
                <w:sz w:val="22"/>
                <w:szCs w:val="22"/>
              </w:rPr>
              <w:t>Общество с ограниченной ответственностью «АПК КАЭС»,</w:t>
            </w:r>
          </w:p>
          <w:p w14:paraId="3CF13715" w14:textId="77777777" w:rsidR="00A120A8" w:rsidRPr="00960BBD" w:rsidRDefault="00A120A8" w:rsidP="00960BBD">
            <w:pPr>
              <w:keepNext/>
              <w:keepLines/>
              <w:ind w:left="45" w:right="141"/>
              <w:rPr>
                <w:sz w:val="22"/>
                <w:szCs w:val="22"/>
              </w:rPr>
            </w:pPr>
            <w:r w:rsidRPr="00960BBD">
              <w:rPr>
                <w:sz w:val="22"/>
                <w:szCs w:val="22"/>
              </w:rPr>
              <w:t>Юридический и почтовый адрес:</w:t>
            </w:r>
          </w:p>
          <w:p w14:paraId="0CDAE7E4" w14:textId="77777777" w:rsidR="00A120A8" w:rsidRPr="00960BBD" w:rsidRDefault="00A120A8" w:rsidP="00960BBD">
            <w:pPr>
              <w:keepNext/>
              <w:keepLines/>
              <w:ind w:left="45" w:right="141"/>
              <w:rPr>
                <w:sz w:val="22"/>
                <w:szCs w:val="22"/>
              </w:rPr>
            </w:pPr>
            <w:r w:rsidRPr="00960BBD">
              <w:rPr>
                <w:sz w:val="22"/>
                <w:szCs w:val="22"/>
              </w:rPr>
              <w:t>307250, Курская область, г. Курчатов, Территория Промзона, дом а/я 7.</w:t>
            </w:r>
          </w:p>
          <w:p w14:paraId="44FEBF57" w14:textId="77777777" w:rsidR="00A120A8" w:rsidRPr="00960BBD" w:rsidRDefault="00A120A8" w:rsidP="00960BBD">
            <w:pPr>
              <w:keepNext/>
              <w:keepLines/>
              <w:ind w:left="45" w:right="141"/>
              <w:rPr>
                <w:sz w:val="22"/>
                <w:szCs w:val="22"/>
              </w:rPr>
            </w:pPr>
            <w:r w:rsidRPr="00960BBD">
              <w:rPr>
                <w:sz w:val="22"/>
                <w:szCs w:val="22"/>
              </w:rPr>
              <w:t>ИНН 4634012148, КПП 463401001, р/с 40702810800200000746</w:t>
            </w:r>
          </w:p>
          <w:p w14:paraId="0F2E26B2" w14:textId="18D547D2" w:rsidR="00904442" w:rsidRPr="00960BBD" w:rsidRDefault="00A120A8" w:rsidP="00960BBD">
            <w:pPr>
              <w:keepNext/>
              <w:keepLines/>
              <w:ind w:left="45" w:right="141"/>
              <w:rPr>
                <w:bCs/>
                <w:sz w:val="22"/>
                <w:szCs w:val="22"/>
                <w:lang w:eastAsia="ar-SA"/>
              </w:rPr>
            </w:pPr>
            <w:r w:rsidRPr="00960BBD">
              <w:rPr>
                <w:sz w:val="22"/>
                <w:szCs w:val="22"/>
              </w:rPr>
              <w:t>БИК 043807708 ПАО «Курскпромбанк»</w:t>
            </w:r>
          </w:p>
        </w:tc>
      </w:tr>
    </w:tbl>
    <w:tbl>
      <w:tblPr>
        <w:tblpPr w:leftFromText="180" w:rightFromText="180" w:vertAnchor="text" w:horzAnchor="margin" w:tblpX="-426" w:tblpY="640"/>
        <w:tblW w:w="9547" w:type="dxa"/>
        <w:tblLook w:val="0000" w:firstRow="0" w:lastRow="0" w:firstColumn="0" w:lastColumn="0" w:noHBand="0" w:noVBand="0"/>
      </w:tblPr>
      <w:tblGrid>
        <w:gridCol w:w="4820"/>
        <w:gridCol w:w="4727"/>
      </w:tblGrid>
      <w:tr w:rsidR="00627D3F" w:rsidRPr="00960BBD" w14:paraId="213BE7C7" w14:textId="77777777" w:rsidTr="006432AF">
        <w:trPr>
          <w:trHeight w:val="290"/>
        </w:trPr>
        <w:tc>
          <w:tcPr>
            <w:tcW w:w="9547" w:type="dxa"/>
            <w:gridSpan w:val="2"/>
          </w:tcPr>
          <w:p w14:paraId="59BC209C" w14:textId="60A524F1" w:rsidR="00627D3F" w:rsidRPr="00627D3F" w:rsidRDefault="00627D3F" w:rsidP="00627D3F">
            <w:pPr>
              <w:keepNext/>
              <w:keepLines/>
              <w:ind w:right="141"/>
              <w:jc w:val="center"/>
              <w:rPr>
                <w:bCs/>
                <w:sz w:val="22"/>
                <w:szCs w:val="22"/>
              </w:rPr>
            </w:pPr>
            <w:r w:rsidRPr="00627D3F">
              <w:rPr>
                <w:bCs/>
                <w:sz w:val="22"/>
                <w:szCs w:val="22"/>
              </w:rPr>
              <w:t>9. ПОДПИСИ СТОРОН</w:t>
            </w:r>
          </w:p>
        </w:tc>
      </w:tr>
      <w:tr w:rsidR="00E2077C" w:rsidRPr="00960BBD" w14:paraId="1AD53ECB" w14:textId="77777777" w:rsidTr="00960BBD">
        <w:trPr>
          <w:trHeight w:val="1875"/>
        </w:trPr>
        <w:tc>
          <w:tcPr>
            <w:tcW w:w="4820" w:type="dxa"/>
          </w:tcPr>
          <w:p w14:paraId="4DBB3B3C" w14:textId="77777777" w:rsidR="00E2077C" w:rsidRPr="00960BBD" w:rsidRDefault="00E2077C" w:rsidP="00960BBD">
            <w:pPr>
              <w:keepNext/>
              <w:keepLines/>
              <w:ind w:right="141"/>
              <w:rPr>
                <w:sz w:val="22"/>
                <w:szCs w:val="22"/>
              </w:rPr>
            </w:pPr>
            <w:r w:rsidRPr="00960BBD">
              <w:rPr>
                <w:bCs/>
                <w:sz w:val="22"/>
                <w:szCs w:val="22"/>
                <w:u w:val="single"/>
              </w:rPr>
              <w:t>От Продавца</w:t>
            </w:r>
            <w:r w:rsidRPr="00960BBD">
              <w:rPr>
                <w:sz w:val="22"/>
                <w:szCs w:val="22"/>
              </w:rPr>
              <w:t xml:space="preserve">: </w:t>
            </w:r>
          </w:p>
          <w:p w14:paraId="22DC56BF" w14:textId="77777777" w:rsidR="00E2077C" w:rsidRPr="00960BBD" w:rsidRDefault="00E2077C" w:rsidP="00960BBD">
            <w:pPr>
              <w:keepNext/>
              <w:keepLines/>
              <w:ind w:right="141"/>
              <w:rPr>
                <w:sz w:val="22"/>
                <w:szCs w:val="22"/>
              </w:rPr>
            </w:pPr>
            <w:r w:rsidRPr="00960BBD">
              <w:rPr>
                <w:sz w:val="22"/>
                <w:szCs w:val="22"/>
              </w:rPr>
              <w:t xml:space="preserve">Глава </w:t>
            </w:r>
            <w:r w:rsidRPr="00960BBD">
              <w:rPr>
                <w:bCs/>
                <w:sz w:val="22"/>
                <w:szCs w:val="22"/>
              </w:rPr>
              <w:t xml:space="preserve">Дичнянского сельсовета Курчатовского района Курской области </w:t>
            </w:r>
            <w:r w:rsidRPr="00960BBD">
              <w:rPr>
                <w:sz w:val="22"/>
                <w:szCs w:val="22"/>
              </w:rPr>
              <w:t>______________________В.Н. Тарасов</w:t>
            </w:r>
          </w:p>
          <w:p w14:paraId="79F8B114" w14:textId="77777777" w:rsidR="00E2077C" w:rsidRPr="00960BBD" w:rsidRDefault="00E2077C" w:rsidP="00960BBD">
            <w:pPr>
              <w:keepNext/>
              <w:keepLines/>
              <w:ind w:right="141"/>
              <w:rPr>
                <w:bCs/>
                <w:sz w:val="22"/>
                <w:szCs w:val="22"/>
              </w:rPr>
            </w:pPr>
            <w:r w:rsidRPr="00960BBD">
              <w:rPr>
                <w:bCs/>
                <w:sz w:val="22"/>
                <w:szCs w:val="22"/>
              </w:rPr>
              <w:t xml:space="preserve">    М.П.</w:t>
            </w:r>
          </w:p>
        </w:tc>
        <w:tc>
          <w:tcPr>
            <w:tcW w:w="4727" w:type="dxa"/>
          </w:tcPr>
          <w:p w14:paraId="54AE4859" w14:textId="77777777" w:rsidR="00E2077C" w:rsidRPr="00960BBD" w:rsidRDefault="00E2077C" w:rsidP="00960BBD">
            <w:pPr>
              <w:keepNext/>
              <w:keepLines/>
              <w:ind w:right="141"/>
              <w:rPr>
                <w:sz w:val="22"/>
                <w:szCs w:val="22"/>
              </w:rPr>
            </w:pPr>
            <w:r w:rsidRPr="00960BBD">
              <w:rPr>
                <w:bCs/>
                <w:sz w:val="22"/>
                <w:szCs w:val="22"/>
                <w:u w:val="single"/>
              </w:rPr>
              <w:t>От Покупателя</w:t>
            </w:r>
            <w:r w:rsidRPr="00960BBD">
              <w:rPr>
                <w:sz w:val="22"/>
                <w:szCs w:val="22"/>
              </w:rPr>
              <w:t>:</w:t>
            </w:r>
          </w:p>
          <w:p w14:paraId="2E6638C0" w14:textId="77777777" w:rsidR="00960BBD" w:rsidRDefault="00E2077C" w:rsidP="00960BBD">
            <w:pPr>
              <w:keepNext/>
              <w:keepLines/>
              <w:ind w:right="141"/>
              <w:rPr>
                <w:sz w:val="22"/>
                <w:szCs w:val="22"/>
              </w:rPr>
            </w:pPr>
            <w:r w:rsidRPr="00960BBD">
              <w:rPr>
                <w:sz w:val="22"/>
                <w:szCs w:val="22"/>
              </w:rPr>
              <w:t xml:space="preserve">Генеральный   директор    </w:t>
            </w:r>
          </w:p>
          <w:p w14:paraId="3D1A5061" w14:textId="4041910B" w:rsidR="00E2077C" w:rsidRPr="00960BBD" w:rsidRDefault="00E2077C" w:rsidP="00960BBD">
            <w:pPr>
              <w:keepNext/>
              <w:keepLines/>
              <w:ind w:right="141"/>
              <w:rPr>
                <w:sz w:val="22"/>
                <w:szCs w:val="22"/>
              </w:rPr>
            </w:pPr>
            <w:r w:rsidRPr="00960BBD">
              <w:rPr>
                <w:bCs/>
                <w:sz w:val="22"/>
                <w:szCs w:val="22"/>
              </w:rPr>
              <w:t>_______________ /А.А. Пустовойтенко /</w:t>
            </w:r>
            <w:r w:rsidRPr="00960BBD">
              <w:rPr>
                <w:sz w:val="22"/>
                <w:szCs w:val="22"/>
              </w:rPr>
              <w:t xml:space="preserve"> </w:t>
            </w:r>
          </w:p>
          <w:p w14:paraId="358A6F1B" w14:textId="77777777" w:rsidR="00E2077C" w:rsidRPr="00960BBD" w:rsidRDefault="00E2077C" w:rsidP="00960BBD">
            <w:pPr>
              <w:keepNext/>
              <w:keepLines/>
              <w:ind w:right="141"/>
              <w:rPr>
                <w:sz w:val="22"/>
                <w:szCs w:val="22"/>
              </w:rPr>
            </w:pPr>
            <w:r w:rsidRPr="00960BBD">
              <w:rPr>
                <w:bCs/>
                <w:sz w:val="22"/>
                <w:szCs w:val="22"/>
              </w:rPr>
              <w:t xml:space="preserve">   М.П.</w:t>
            </w:r>
          </w:p>
        </w:tc>
      </w:tr>
    </w:tbl>
    <w:p w14:paraId="5A8F5B3F" w14:textId="77777777" w:rsidR="00015C6A" w:rsidRDefault="00015C6A" w:rsidP="00960BBD">
      <w:pPr>
        <w:pStyle w:val="ConsPlusNonformat"/>
        <w:keepNext/>
        <w:keepLines/>
        <w:widowControl/>
        <w:tabs>
          <w:tab w:val="left" w:pos="6537"/>
        </w:tabs>
        <w:ind w:left="-567" w:right="141"/>
        <w:rPr>
          <w:rFonts w:ascii="Times New Roman" w:hAnsi="Times New Roman" w:cs="Times New Roman"/>
          <w:sz w:val="24"/>
          <w:szCs w:val="24"/>
        </w:rPr>
      </w:pPr>
    </w:p>
    <w:p w14:paraId="1080542D" w14:textId="77777777" w:rsidR="00FF55A1" w:rsidRPr="00CD4748" w:rsidRDefault="00FF55A1" w:rsidP="00960BBD">
      <w:pPr>
        <w:pStyle w:val="ConsPlusNonformat"/>
        <w:keepNext/>
        <w:keepLines/>
        <w:widowControl/>
        <w:ind w:left="-567" w:right="141" w:firstLine="540"/>
        <w:jc w:val="right"/>
        <w:rPr>
          <w:rFonts w:ascii="Times New Roman" w:hAnsi="Times New Roman" w:cs="Times New Roman"/>
          <w:sz w:val="24"/>
          <w:szCs w:val="24"/>
        </w:rPr>
      </w:pPr>
      <w:r w:rsidRPr="00CD4748">
        <w:rPr>
          <w:rFonts w:ascii="Times New Roman" w:hAnsi="Times New Roman" w:cs="Times New Roman"/>
          <w:sz w:val="24"/>
          <w:szCs w:val="24"/>
        </w:rPr>
        <w:t xml:space="preserve">     Приложение № 1</w:t>
      </w:r>
    </w:p>
    <w:p w14:paraId="262A0A48" w14:textId="207ABE48" w:rsidR="00FF55A1" w:rsidRPr="00CD4748" w:rsidRDefault="00FF55A1" w:rsidP="00960BBD">
      <w:pPr>
        <w:pStyle w:val="ConsPlusNonformat"/>
        <w:keepNext/>
        <w:keepLines/>
        <w:widowControl/>
        <w:ind w:left="-567" w:right="141" w:firstLine="540"/>
        <w:jc w:val="right"/>
        <w:rPr>
          <w:rFonts w:ascii="Times New Roman" w:hAnsi="Times New Roman" w:cs="Times New Roman"/>
          <w:sz w:val="24"/>
          <w:szCs w:val="24"/>
        </w:rPr>
      </w:pPr>
      <w:r w:rsidRPr="00CD4748">
        <w:rPr>
          <w:rFonts w:ascii="Times New Roman" w:hAnsi="Times New Roman" w:cs="Times New Roman"/>
          <w:sz w:val="24"/>
          <w:szCs w:val="24"/>
        </w:rPr>
        <w:t xml:space="preserve">                       </w:t>
      </w:r>
      <w:r w:rsidR="00DF0150" w:rsidRPr="00CD4748">
        <w:rPr>
          <w:rFonts w:ascii="Times New Roman" w:hAnsi="Times New Roman" w:cs="Times New Roman"/>
          <w:sz w:val="24"/>
          <w:szCs w:val="24"/>
        </w:rPr>
        <w:t xml:space="preserve">                   к договору №</w:t>
      </w:r>
      <w:r w:rsidR="00FA5516">
        <w:rPr>
          <w:rFonts w:ascii="Times New Roman" w:hAnsi="Times New Roman" w:cs="Times New Roman"/>
          <w:sz w:val="24"/>
          <w:szCs w:val="24"/>
        </w:rPr>
        <w:t>1</w:t>
      </w:r>
    </w:p>
    <w:p w14:paraId="35D92E05" w14:textId="77777777" w:rsidR="00FF55A1" w:rsidRPr="00CD4748" w:rsidRDefault="00FF55A1" w:rsidP="00960BBD">
      <w:pPr>
        <w:pStyle w:val="ConsPlusNonformat"/>
        <w:keepNext/>
        <w:keepLines/>
        <w:widowControl/>
        <w:ind w:left="-567" w:right="141" w:firstLine="540"/>
        <w:jc w:val="right"/>
        <w:rPr>
          <w:rFonts w:ascii="Times New Roman" w:hAnsi="Times New Roman" w:cs="Times New Roman"/>
          <w:sz w:val="24"/>
          <w:szCs w:val="24"/>
        </w:rPr>
      </w:pPr>
      <w:r w:rsidRPr="00CD4748">
        <w:rPr>
          <w:rFonts w:ascii="Times New Roman" w:hAnsi="Times New Roman" w:cs="Times New Roman"/>
          <w:sz w:val="24"/>
          <w:szCs w:val="24"/>
        </w:rPr>
        <w:t xml:space="preserve">                                                                                                       купли-продажи земельного участка</w:t>
      </w:r>
    </w:p>
    <w:p w14:paraId="67C742B1" w14:textId="5D357709" w:rsidR="00FF55A1" w:rsidRPr="00C6154B" w:rsidRDefault="00FF55A1" w:rsidP="00960BBD">
      <w:pPr>
        <w:pStyle w:val="ConsPlusNonformat"/>
        <w:keepNext/>
        <w:keepLines/>
        <w:widowControl/>
        <w:ind w:left="-567" w:right="141" w:firstLine="540"/>
        <w:jc w:val="center"/>
        <w:rPr>
          <w:rFonts w:ascii="Times New Roman" w:hAnsi="Times New Roman" w:cs="Times New Roman"/>
          <w:sz w:val="24"/>
          <w:szCs w:val="24"/>
        </w:rPr>
      </w:pPr>
      <w:r w:rsidRPr="00CD4748">
        <w:rPr>
          <w:rFonts w:ascii="Times New Roman" w:hAnsi="Times New Roman" w:cs="Times New Roman"/>
          <w:sz w:val="24"/>
          <w:szCs w:val="24"/>
        </w:rPr>
        <w:t xml:space="preserve"> </w:t>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Pr="00CD4748">
        <w:rPr>
          <w:rFonts w:ascii="Times New Roman" w:hAnsi="Times New Roman" w:cs="Times New Roman"/>
          <w:sz w:val="24"/>
          <w:szCs w:val="24"/>
        </w:rPr>
        <w:tab/>
      </w:r>
      <w:r w:rsidR="00D931F5" w:rsidRPr="00C6154B">
        <w:rPr>
          <w:rFonts w:ascii="Times New Roman" w:hAnsi="Times New Roman" w:cs="Times New Roman"/>
          <w:sz w:val="24"/>
          <w:szCs w:val="24"/>
        </w:rPr>
        <w:t xml:space="preserve">     </w:t>
      </w:r>
      <w:r w:rsidR="00DF0150" w:rsidRPr="00C6154B">
        <w:rPr>
          <w:rFonts w:ascii="Times New Roman" w:hAnsi="Times New Roman" w:cs="Times New Roman"/>
          <w:sz w:val="24"/>
          <w:szCs w:val="24"/>
        </w:rPr>
        <w:t>от "</w:t>
      </w:r>
      <w:r w:rsidR="003C19B0">
        <w:rPr>
          <w:rFonts w:ascii="Times New Roman" w:hAnsi="Times New Roman" w:cs="Times New Roman"/>
          <w:sz w:val="24"/>
          <w:szCs w:val="24"/>
        </w:rPr>
        <w:t>25</w:t>
      </w:r>
      <w:r w:rsidRPr="00C6154B">
        <w:rPr>
          <w:rFonts w:ascii="Times New Roman" w:hAnsi="Times New Roman" w:cs="Times New Roman"/>
          <w:sz w:val="24"/>
          <w:szCs w:val="24"/>
        </w:rPr>
        <w:t>"</w:t>
      </w:r>
      <w:r w:rsidR="00673ECC" w:rsidRPr="00C6154B">
        <w:rPr>
          <w:rFonts w:ascii="Times New Roman" w:hAnsi="Times New Roman" w:cs="Times New Roman"/>
          <w:sz w:val="24"/>
          <w:szCs w:val="24"/>
        </w:rPr>
        <w:t xml:space="preserve"> </w:t>
      </w:r>
      <w:r w:rsidR="00960BBD">
        <w:rPr>
          <w:rFonts w:ascii="Times New Roman" w:hAnsi="Times New Roman" w:cs="Times New Roman"/>
          <w:sz w:val="24"/>
          <w:szCs w:val="24"/>
        </w:rPr>
        <w:t>января 2023</w:t>
      </w:r>
      <w:r w:rsidRPr="00C6154B">
        <w:rPr>
          <w:rFonts w:ascii="Times New Roman" w:hAnsi="Times New Roman" w:cs="Times New Roman"/>
          <w:sz w:val="24"/>
          <w:szCs w:val="24"/>
        </w:rPr>
        <w:t xml:space="preserve"> г.</w:t>
      </w:r>
    </w:p>
    <w:p w14:paraId="62566813" w14:textId="77777777" w:rsidR="00FF55A1" w:rsidRPr="00CD4748" w:rsidRDefault="00FF55A1" w:rsidP="00960BBD">
      <w:pPr>
        <w:pStyle w:val="ConsPlusNonformat"/>
        <w:keepNext/>
        <w:keepLines/>
        <w:widowControl/>
        <w:ind w:left="-567" w:right="141" w:firstLine="540"/>
        <w:jc w:val="right"/>
        <w:rPr>
          <w:rFonts w:ascii="Times New Roman" w:hAnsi="Times New Roman" w:cs="Times New Roman"/>
          <w:sz w:val="24"/>
          <w:szCs w:val="24"/>
        </w:rPr>
      </w:pPr>
    </w:p>
    <w:p w14:paraId="27E390B2" w14:textId="77777777" w:rsidR="00717766" w:rsidRPr="00CD4748" w:rsidRDefault="00717766" w:rsidP="00960BBD">
      <w:pPr>
        <w:pStyle w:val="ConsPlusNonformat"/>
        <w:keepNext/>
        <w:keepLines/>
        <w:widowControl/>
        <w:ind w:left="-567" w:right="141" w:firstLine="540"/>
        <w:jc w:val="right"/>
        <w:rPr>
          <w:rFonts w:ascii="Times New Roman" w:hAnsi="Times New Roman" w:cs="Times New Roman"/>
          <w:sz w:val="24"/>
          <w:szCs w:val="24"/>
        </w:rPr>
      </w:pPr>
    </w:p>
    <w:p w14:paraId="7DD74B6A" w14:textId="77777777" w:rsidR="00E2077C" w:rsidRDefault="00E2077C" w:rsidP="00960BBD">
      <w:pPr>
        <w:keepNext/>
        <w:keepLines/>
        <w:shd w:val="clear" w:color="auto" w:fill="FFFFFF"/>
        <w:autoSpaceDE w:val="0"/>
        <w:ind w:left="-567" w:right="141"/>
        <w:rPr>
          <w:b/>
          <w:bCs/>
          <w:lang w:eastAsia="ar-SA"/>
        </w:rPr>
      </w:pPr>
    </w:p>
    <w:p w14:paraId="47752E5F" w14:textId="77777777" w:rsidR="00E2077C" w:rsidRDefault="00E2077C" w:rsidP="00960BBD">
      <w:pPr>
        <w:keepNext/>
        <w:keepLines/>
        <w:shd w:val="clear" w:color="auto" w:fill="FFFFFF"/>
        <w:autoSpaceDE w:val="0"/>
        <w:ind w:left="-567" w:right="141"/>
        <w:jc w:val="center"/>
        <w:rPr>
          <w:b/>
          <w:bCs/>
          <w:lang w:eastAsia="ar-SA"/>
        </w:rPr>
      </w:pPr>
      <w:r w:rsidRPr="005F0CC0">
        <w:rPr>
          <w:b/>
          <w:bCs/>
          <w:lang w:eastAsia="ar-SA"/>
        </w:rPr>
        <w:t>ПЕРЕДАТОЧНЫЙ АКТ</w:t>
      </w:r>
    </w:p>
    <w:p w14:paraId="7580DEEE" w14:textId="77777777" w:rsidR="00E2077C" w:rsidRPr="005F0CC0" w:rsidRDefault="00E2077C" w:rsidP="00960BBD">
      <w:pPr>
        <w:keepNext/>
        <w:keepLines/>
        <w:shd w:val="clear" w:color="auto" w:fill="FFFFFF"/>
        <w:autoSpaceDE w:val="0"/>
        <w:ind w:left="-567" w:right="141"/>
        <w:jc w:val="center"/>
        <w:rPr>
          <w:b/>
          <w:bCs/>
          <w:lang w:eastAsia="ar-SA"/>
        </w:rPr>
      </w:pPr>
    </w:p>
    <w:p w14:paraId="6BF54A4B" w14:textId="258EB2DD" w:rsidR="00E2077C" w:rsidRPr="005F0CC0" w:rsidRDefault="00E2077C" w:rsidP="00960BBD">
      <w:pPr>
        <w:keepNext/>
        <w:keepLines/>
        <w:ind w:left="-567" w:right="141"/>
        <w:rPr>
          <w:b/>
          <w:i/>
          <w:sz w:val="22"/>
          <w:szCs w:val="22"/>
        </w:rPr>
      </w:pPr>
      <w:r w:rsidRPr="005F0CC0">
        <w:rPr>
          <w:b/>
          <w:i/>
          <w:sz w:val="22"/>
          <w:szCs w:val="22"/>
        </w:rPr>
        <w:t xml:space="preserve">с. Дичня Курчатовского района                                                                                                                                          </w:t>
      </w:r>
      <w:r w:rsidR="003C19B0">
        <w:rPr>
          <w:b/>
          <w:i/>
          <w:sz w:val="22"/>
          <w:szCs w:val="22"/>
        </w:rPr>
        <w:t>двадцать пятое</w:t>
      </w:r>
      <w:r>
        <w:rPr>
          <w:b/>
          <w:i/>
          <w:sz w:val="22"/>
          <w:szCs w:val="22"/>
        </w:rPr>
        <w:t xml:space="preserve"> января</w:t>
      </w:r>
      <w:r w:rsidRPr="005F0CC0">
        <w:rPr>
          <w:b/>
          <w:i/>
          <w:sz w:val="22"/>
          <w:szCs w:val="22"/>
        </w:rPr>
        <w:t xml:space="preserve"> две тысячи двадцать </w:t>
      </w:r>
      <w:r>
        <w:rPr>
          <w:b/>
          <w:i/>
          <w:sz w:val="22"/>
          <w:szCs w:val="22"/>
        </w:rPr>
        <w:t>третьего</w:t>
      </w:r>
      <w:r w:rsidRPr="005F0CC0">
        <w:rPr>
          <w:b/>
          <w:i/>
          <w:sz w:val="22"/>
          <w:szCs w:val="22"/>
        </w:rPr>
        <w:t xml:space="preserve"> года</w:t>
      </w:r>
    </w:p>
    <w:p w14:paraId="3C300693" w14:textId="77777777" w:rsidR="00E2077C" w:rsidRDefault="00E2077C" w:rsidP="00960BBD">
      <w:pPr>
        <w:keepNext/>
        <w:keepLines/>
        <w:ind w:left="-567" w:right="141"/>
        <w:jc w:val="both"/>
        <w:rPr>
          <w:lang w:eastAsia="ar-SA"/>
        </w:rPr>
      </w:pPr>
      <w:r w:rsidRPr="005F0CC0">
        <w:rPr>
          <w:lang w:eastAsia="ar-SA"/>
        </w:rPr>
        <w:tab/>
      </w:r>
    </w:p>
    <w:p w14:paraId="1978FB77" w14:textId="77777777" w:rsidR="00E2077C" w:rsidRPr="005F0CC0" w:rsidRDefault="00E2077C" w:rsidP="00960BBD">
      <w:pPr>
        <w:keepNext/>
        <w:keepLines/>
        <w:ind w:left="-567" w:right="141" w:firstLine="708"/>
        <w:jc w:val="both"/>
        <w:rPr>
          <w:lang w:eastAsia="ar-SA"/>
        </w:rPr>
      </w:pPr>
      <w:r>
        <w:rPr>
          <w:b/>
        </w:rPr>
        <w:t>Администрация Дичнянского сельсовета Курчатовского района Курской области</w:t>
      </w:r>
      <w:r>
        <w:t>, именуемая в дальнейшем «</w:t>
      </w:r>
      <w:r>
        <w:rPr>
          <w:b/>
        </w:rPr>
        <w:t>Продавец</w:t>
      </w:r>
      <w:r>
        <w:t xml:space="preserve">», в лице  Главы администрации Тарасова Владимира Николаевича, действующей на основании Устава, с одной стороны, и </w:t>
      </w:r>
      <w:r>
        <w:rPr>
          <w:b/>
        </w:rPr>
        <w:t xml:space="preserve">Общество с ограниченной ответственностью «АПК КАЭС», </w:t>
      </w:r>
      <w:r>
        <w:t>именуемое в дальнейшем</w:t>
      </w:r>
      <w:r>
        <w:rPr>
          <w:b/>
        </w:rPr>
        <w:t xml:space="preserve"> «Покупатель»</w:t>
      </w:r>
      <w:r>
        <w:t>,</w:t>
      </w:r>
      <w:r>
        <w:rPr>
          <w:b/>
        </w:rPr>
        <w:t xml:space="preserve"> </w:t>
      </w:r>
      <w:r>
        <w:t>в лице Генерального директора Пустовойтенко Александра Андреевича, действующего на основании Устава, с другой стороны, в дальнейшем именуемые «Стороны», в соответствии с заявлением от 12.12.2022 года, руководствуясь п.9 ст.39.3 Земельного кодекса Российской Федерации</w:t>
      </w:r>
      <w:r w:rsidRPr="005F0CC0">
        <w:rPr>
          <w:spacing w:val="-1"/>
          <w:lang w:eastAsia="ar-SA"/>
        </w:rPr>
        <w:t>, заключили настоящий акт о нижеследующем:</w:t>
      </w:r>
    </w:p>
    <w:p w14:paraId="5153B156" w14:textId="77777777" w:rsidR="00E2077C" w:rsidRPr="005F0CC0" w:rsidRDefault="00E2077C" w:rsidP="00960BBD">
      <w:pPr>
        <w:keepNext/>
        <w:keepLines/>
        <w:autoSpaceDE w:val="0"/>
        <w:ind w:left="-567" w:right="141" w:firstLine="567"/>
        <w:jc w:val="both"/>
        <w:rPr>
          <w:lang w:eastAsia="ar-SA"/>
        </w:rPr>
      </w:pPr>
    </w:p>
    <w:p w14:paraId="12C7176C" w14:textId="2948D12F" w:rsidR="00E2077C" w:rsidRDefault="00E2077C" w:rsidP="00960BBD">
      <w:pPr>
        <w:keepNext/>
        <w:keepLines/>
        <w:autoSpaceDE w:val="0"/>
        <w:ind w:left="-567" w:right="141" w:firstLine="567"/>
        <w:jc w:val="both"/>
      </w:pPr>
      <w:r w:rsidRPr="005F0CC0">
        <w:rPr>
          <w:lang w:eastAsia="ar-SA"/>
        </w:rPr>
        <w:t>1. В соответствии с условиями договора купли-продажи от</w:t>
      </w:r>
      <w:r w:rsidR="00BD1DF2">
        <w:rPr>
          <w:lang w:eastAsia="ar-SA"/>
        </w:rPr>
        <w:t xml:space="preserve"> 25 января 2023 года </w:t>
      </w:r>
      <w:r w:rsidRPr="005F0CC0">
        <w:rPr>
          <w:lang w:eastAsia="ar-SA"/>
        </w:rPr>
        <w:t xml:space="preserve"> </w:t>
      </w:r>
      <w:r w:rsidRPr="005F0CC0">
        <w:rPr>
          <w:b/>
          <w:bCs/>
          <w:lang w:eastAsia="ar-SA"/>
        </w:rPr>
        <w:t xml:space="preserve">Продавец </w:t>
      </w:r>
      <w:r w:rsidRPr="005F0CC0">
        <w:rPr>
          <w:lang w:eastAsia="ar-SA"/>
        </w:rPr>
        <w:t xml:space="preserve">передал в собственность </w:t>
      </w:r>
      <w:r w:rsidRPr="005F0CC0">
        <w:rPr>
          <w:b/>
          <w:bCs/>
          <w:lang w:eastAsia="ar-SA"/>
        </w:rPr>
        <w:t xml:space="preserve">Покупателю </w:t>
      </w:r>
      <w:r w:rsidRPr="005F0CC0">
        <w:rPr>
          <w:lang w:eastAsia="ar-SA"/>
        </w:rPr>
        <w:t>земельный участок</w:t>
      </w:r>
      <w:r w:rsidR="00627D3F" w:rsidRPr="00627D3F">
        <w:rPr>
          <w:sz w:val="22"/>
          <w:szCs w:val="22"/>
        </w:rPr>
        <w:t xml:space="preserve"> </w:t>
      </w:r>
      <w:r w:rsidR="00627D3F" w:rsidRPr="00627D3F">
        <w:rPr>
          <w:lang w:eastAsia="ar-SA"/>
        </w:rPr>
        <w:t xml:space="preserve">из категории земель сельскохозяйственного назначения, вид разрешенного использования – для сельскохозяйственного использования, цель использования – для сельскохозяйственного производства, площадью 3 124 400 кв.м., местоположение: установлено относительно ориентира, расположенного в границах земельного участка, почтовый адрес ориентира: Курская область, р-н Курчатовский, Дичнянский сельсовет, кадастровый № 46:12:000000:507, особые отметки: граница земельного участка состоит из 5 контуров, учетные номера контуров и их площади: 1 - 270200.38 кв.м, 2 - 40000.29 кв.м, 3 - 702649.53 кв.м, 4 - 1462178.03 кв.м, 5 - 649372.13 кв.м., установлены ограничения прав на земельный участок, предусмотренные статьями 56, 56.1 Земельного кодекса Российской Федерации. Более подробные сведения отражены в </w:t>
      </w:r>
      <w:r w:rsidR="00ED3A2C" w:rsidRPr="00ED3A2C">
        <w:rPr>
          <w:lang w:eastAsia="ar-SA"/>
        </w:rPr>
        <w:t>выписке из ЕГРН от 12.12.2022г. № КУВИ-001/2022-221298286</w:t>
      </w:r>
      <w:r>
        <w:t>. Строения, сооружения и здания на указанном земельном участке отсутствуют.</w:t>
      </w:r>
    </w:p>
    <w:p w14:paraId="7ADA4247" w14:textId="290A6076" w:rsidR="00E2077C" w:rsidRPr="005F0CC0" w:rsidRDefault="00E2077C" w:rsidP="00960BBD">
      <w:pPr>
        <w:keepNext/>
        <w:keepLines/>
        <w:autoSpaceDE w:val="0"/>
        <w:ind w:left="-567" w:right="141" w:firstLine="567"/>
        <w:jc w:val="both"/>
        <w:rPr>
          <w:lang w:eastAsia="ar-SA"/>
        </w:rPr>
      </w:pPr>
      <w:r w:rsidRPr="005F0CC0">
        <w:rPr>
          <w:lang w:eastAsia="ar-SA"/>
        </w:rPr>
        <w:t xml:space="preserve">2. Настоящий передаточный акт является неотъемлемой частью договора купли-продажи от </w:t>
      </w:r>
      <w:r w:rsidR="00BD1DF2">
        <w:rPr>
          <w:lang w:eastAsia="ar-SA"/>
        </w:rPr>
        <w:t>25 января 2023 года</w:t>
      </w:r>
      <w:r w:rsidRPr="005F0CC0">
        <w:rPr>
          <w:lang w:eastAsia="ar-SA"/>
        </w:rPr>
        <w:t>, составлен в двух экземплярах, имеющих одинаковую юридическую силу.</w:t>
      </w:r>
    </w:p>
    <w:p w14:paraId="222D98E7" w14:textId="77777777" w:rsidR="00E2077C" w:rsidRPr="005F0CC0" w:rsidRDefault="00E2077C" w:rsidP="00960BBD">
      <w:pPr>
        <w:keepNext/>
        <w:keepLines/>
        <w:shd w:val="clear" w:color="auto" w:fill="FFFFFF"/>
        <w:tabs>
          <w:tab w:val="left" w:pos="0"/>
          <w:tab w:val="left" w:pos="206"/>
        </w:tabs>
        <w:autoSpaceDE w:val="0"/>
        <w:spacing w:line="252" w:lineRule="exact"/>
        <w:ind w:left="-567" w:right="141" w:firstLine="567"/>
        <w:jc w:val="both"/>
        <w:rPr>
          <w:color w:val="FF0000"/>
          <w:lang w:eastAsia="ar-SA"/>
        </w:rPr>
      </w:pPr>
      <w:r w:rsidRPr="005F0CC0">
        <w:rPr>
          <w:spacing w:val="-1"/>
          <w:lang w:eastAsia="ar-SA"/>
        </w:rPr>
        <w:t xml:space="preserve">3. Настоящим актом каждая из сторон по договору подтверждает, что обязательства сторон </w:t>
      </w:r>
      <w:r w:rsidRPr="005F0CC0">
        <w:rPr>
          <w:lang w:eastAsia="ar-SA"/>
        </w:rPr>
        <w:t xml:space="preserve">выполнены, претензий по выполнению условий договора стороны друг к другу не имеют. </w:t>
      </w:r>
    </w:p>
    <w:p w14:paraId="4A4F9A2D" w14:textId="77777777" w:rsidR="00E2077C" w:rsidRPr="005F0CC0" w:rsidRDefault="00E2077C" w:rsidP="00960BBD">
      <w:pPr>
        <w:keepNext/>
        <w:keepLines/>
        <w:shd w:val="clear" w:color="auto" w:fill="FFFFFF"/>
        <w:autoSpaceDE w:val="0"/>
        <w:spacing w:before="264"/>
        <w:ind w:left="-567" w:right="141"/>
        <w:rPr>
          <w:b/>
          <w:bCs/>
          <w:i/>
          <w:iCs/>
          <w:lang w:eastAsia="ar-SA"/>
        </w:rPr>
      </w:pPr>
      <w:r>
        <w:rPr>
          <w:b/>
          <w:bCs/>
          <w:i/>
          <w:iCs/>
          <w:lang w:eastAsia="ar-SA"/>
        </w:rPr>
        <w:t>П</w:t>
      </w:r>
      <w:r w:rsidRPr="005F0CC0">
        <w:rPr>
          <w:b/>
          <w:bCs/>
          <w:i/>
          <w:iCs/>
          <w:lang w:eastAsia="ar-SA"/>
        </w:rPr>
        <w:t>одписи сторон:</w:t>
      </w:r>
    </w:p>
    <w:tbl>
      <w:tblPr>
        <w:tblW w:w="14719" w:type="dxa"/>
        <w:tblInd w:w="-567" w:type="dxa"/>
        <w:tblLayout w:type="fixed"/>
        <w:tblCellMar>
          <w:top w:w="55" w:type="dxa"/>
          <w:left w:w="55" w:type="dxa"/>
          <w:bottom w:w="55" w:type="dxa"/>
          <w:right w:w="55" w:type="dxa"/>
        </w:tblCellMar>
        <w:tblLook w:val="0000" w:firstRow="0" w:lastRow="0" w:firstColumn="0" w:lastColumn="0" w:noHBand="0" w:noVBand="0"/>
      </w:tblPr>
      <w:tblGrid>
        <w:gridCol w:w="622"/>
        <w:gridCol w:w="4077"/>
        <w:gridCol w:w="622"/>
        <w:gridCol w:w="4077"/>
        <w:gridCol w:w="622"/>
        <w:gridCol w:w="4077"/>
        <w:gridCol w:w="622"/>
      </w:tblGrid>
      <w:tr w:rsidR="00E2077C" w:rsidRPr="005F0CC0" w14:paraId="6F6A6FAE" w14:textId="77777777" w:rsidTr="00627D3F">
        <w:trPr>
          <w:gridBefore w:val="1"/>
          <w:wBefore w:w="622" w:type="dxa"/>
        </w:trPr>
        <w:tc>
          <w:tcPr>
            <w:tcW w:w="4699" w:type="dxa"/>
            <w:gridSpan w:val="2"/>
            <w:shd w:val="clear" w:color="auto" w:fill="auto"/>
          </w:tcPr>
          <w:p w14:paraId="6ADA9C64" w14:textId="77777777" w:rsidR="00E2077C" w:rsidRPr="005F0CC0" w:rsidRDefault="00E2077C" w:rsidP="00960BBD">
            <w:pPr>
              <w:keepNext/>
              <w:keepLines/>
              <w:shd w:val="clear" w:color="auto" w:fill="FFFFFF"/>
              <w:autoSpaceDE w:val="0"/>
              <w:spacing w:line="252" w:lineRule="exact"/>
              <w:ind w:left="-567" w:right="141"/>
              <w:rPr>
                <w:spacing w:val="-3"/>
                <w:lang w:eastAsia="ar-SA"/>
              </w:rPr>
            </w:pPr>
          </w:p>
        </w:tc>
        <w:tc>
          <w:tcPr>
            <w:tcW w:w="4699" w:type="dxa"/>
            <w:gridSpan w:val="2"/>
            <w:shd w:val="clear" w:color="auto" w:fill="auto"/>
          </w:tcPr>
          <w:p w14:paraId="5FAEA5AE" w14:textId="77777777" w:rsidR="00E2077C" w:rsidRPr="005F0CC0" w:rsidRDefault="00E2077C" w:rsidP="00960BBD">
            <w:pPr>
              <w:keepNext/>
              <w:keepLines/>
              <w:shd w:val="clear" w:color="auto" w:fill="FFFFFF"/>
              <w:autoSpaceDE w:val="0"/>
              <w:spacing w:before="2" w:line="254" w:lineRule="exact"/>
              <w:ind w:left="-567" w:right="141"/>
              <w:jc w:val="both"/>
              <w:rPr>
                <w:spacing w:val="-1"/>
                <w:lang w:eastAsia="ar-SA"/>
              </w:rPr>
            </w:pPr>
          </w:p>
        </w:tc>
        <w:tc>
          <w:tcPr>
            <w:tcW w:w="4699" w:type="dxa"/>
            <w:gridSpan w:val="2"/>
            <w:shd w:val="clear" w:color="auto" w:fill="auto"/>
          </w:tcPr>
          <w:p w14:paraId="4A170011" w14:textId="77777777" w:rsidR="00E2077C" w:rsidRPr="005F0CC0" w:rsidRDefault="00E2077C" w:rsidP="00960BBD">
            <w:pPr>
              <w:keepNext/>
              <w:keepLines/>
              <w:shd w:val="clear" w:color="auto" w:fill="FFFFFF"/>
              <w:autoSpaceDE w:val="0"/>
              <w:snapToGrid w:val="0"/>
              <w:spacing w:before="2" w:line="254" w:lineRule="exact"/>
              <w:ind w:left="-567" w:right="141"/>
              <w:jc w:val="both"/>
              <w:rPr>
                <w:spacing w:val="-1"/>
                <w:lang w:eastAsia="ar-SA"/>
              </w:rPr>
            </w:pPr>
          </w:p>
        </w:tc>
      </w:tr>
      <w:tr w:rsidR="00E2077C" w:rsidRPr="005F0CC0" w14:paraId="72A57CAC" w14:textId="77777777" w:rsidTr="00627D3F">
        <w:trPr>
          <w:gridAfter w:val="1"/>
          <w:wAfter w:w="622" w:type="dxa"/>
        </w:trPr>
        <w:tc>
          <w:tcPr>
            <w:tcW w:w="4699" w:type="dxa"/>
            <w:gridSpan w:val="2"/>
            <w:shd w:val="clear" w:color="auto" w:fill="auto"/>
          </w:tcPr>
          <w:tbl>
            <w:tblPr>
              <w:tblW w:w="0" w:type="auto"/>
              <w:tblLayout w:type="fixed"/>
              <w:tblLook w:val="0000" w:firstRow="0" w:lastRow="0" w:firstColumn="0" w:lastColumn="0" w:noHBand="0" w:noVBand="0"/>
            </w:tblPr>
            <w:tblGrid>
              <w:gridCol w:w="4785"/>
            </w:tblGrid>
            <w:tr w:rsidR="00E2077C" w:rsidRPr="00B74D4B" w14:paraId="2026F5FD" w14:textId="77777777" w:rsidTr="00D95B00">
              <w:tc>
                <w:tcPr>
                  <w:tcW w:w="4785" w:type="dxa"/>
                  <w:shd w:val="clear" w:color="auto" w:fill="auto"/>
                </w:tcPr>
                <w:p w14:paraId="614B4871" w14:textId="77777777" w:rsidR="00E2077C" w:rsidRPr="00B74D4B" w:rsidRDefault="00E2077C" w:rsidP="00960BBD">
                  <w:pPr>
                    <w:keepNext/>
                    <w:keepLines/>
                    <w:ind w:left="-567" w:right="141"/>
                    <w:jc w:val="center"/>
                    <w:rPr>
                      <w:b/>
                    </w:rPr>
                  </w:pPr>
                  <w:r w:rsidRPr="00B74D4B">
                    <w:rPr>
                      <w:b/>
                    </w:rPr>
                    <w:t>Продавец:</w:t>
                  </w:r>
                </w:p>
              </w:tc>
            </w:tr>
            <w:tr w:rsidR="00E2077C" w14:paraId="3C43E9EE" w14:textId="77777777" w:rsidTr="00D95B00">
              <w:tc>
                <w:tcPr>
                  <w:tcW w:w="4785" w:type="dxa"/>
                  <w:shd w:val="clear" w:color="auto" w:fill="auto"/>
                </w:tcPr>
                <w:p w14:paraId="11B7A3B5" w14:textId="77777777" w:rsidR="00E2077C" w:rsidRDefault="00E2077C" w:rsidP="00627D3F">
                  <w:pPr>
                    <w:keepNext/>
                    <w:keepLines/>
                    <w:ind w:right="141"/>
                    <w:jc w:val="both"/>
                  </w:pPr>
                  <w:r>
                    <w:t>Глава администрации</w:t>
                  </w:r>
                </w:p>
                <w:p w14:paraId="4D102474" w14:textId="77777777" w:rsidR="00E2077C" w:rsidRDefault="00E2077C" w:rsidP="00627D3F">
                  <w:pPr>
                    <w:keepNext/>
                    <w:keepLines/>
                    <w:ind w:right="141"/>
                    <w:jc w:val="both"/>
                  </w:pPr>
                  <w:r>
                    <w:t>Дичнянского сельсовета</w:t>
                  </w:r>
                </w:p>
                <w:p w14:paraId="7F535DD6" w14:textId="77777777" w:rsidR="00E2077C" w:rsidRDefault="00E2077C" w:rsidP="00627D3F">
                  <w:pPr>
                    <w:keepNext/>
                    <w:keepLines/>
                    <w:ind w:right="141"/>
                    <w:jc w:val="both"/>
                  </w:pPr>
                  <w:r>
                    <w:t>Курчатовского района Курской области</w:t>
                  </w:r>
                </w:p>
              </w:tc>
            </w:tr>
            <w:tr w:rsidR="00E2077C" w14:paraId="7B53B8E2" w14:textId="77777777" w:rsidTr="00D95B00">
              <w:tc>
                <w:tcPr>
                  <w:tcW w:w="4785" w:type="dxa"/>
                  <w:shd w:val="clear" w:color="auto" w:fill="auto"/>
                </w:tcPr>
                <w:p w14:paraId="14722DCC" w14:textId="77777777" w:rsidR="00E2077C" w:rsidRDefault="00E2077C" w:rsidP="00627D3F">
                  <w:pPr>
                    <w:keepNext/>
                    <w:keepLines/>
                    <w:snapToGrid w:val="0"/>
                    <w:ind w:right="141"/>
                    <w:jc w:val="both"/>
                  </w:pPr>
                </w:p>
              </w:tc>
            </w:tr>
            <w:tr w:rsidR="00E2077C" w14:paraId="19B1FA3D" w14:textId="77777777" w:rsidTr="00D95B00">
              <w:tc>
                <w:tcPr>
                  <w:tcW w:w="4785" w:type="dxa"/>
                  <w:shd w:val="clear" w:color="auto" w:fill="auto"/>
                </w:tcPr>
                <w:p w14:paraId="55E8A4C5" w14:textId="77777777" w:rsidR="00E2077C" w:rsidRDefault="00E2077C" w:rsidP="00627D3F">
                  <w:pPr>
                    <w:keepNext/>
                    <w:keepLines/>
                    <w:ind w:right="141"/>
                    <w:jc w:val="both"/>
                  </w:pPr>
                  <w:r>
                    <w:t>_____________________ В.Н. Тарасов</w:t>
                  </w:r>
                </w:p>
                <w:p w14:paraId="5905FE58" w14:textId="77777777" w:rsidR="00E2077C" w:rsidRDefault="00E2077C" w:rsidP="00627D3F">
                  <w:pPr>
                    <w:keepNext/>
                    <w:keepLines/>
                    <w:ind w:right="141"/>
                    <w:jc w:val="both"/>
                  </w:pPr>
                </w:p>
                <w:p w14:paraId="55FB5B92" w14:textId="77777777" w:rsidR="00E2077C" w:rsidRDefault="00E2077C" w:rsidP="00627D3F">
                  <w:pPr>
                    <w:keepNext/>
                    <w:keepLines/>
                    <w:ind w:right="141"/>
                    <w:jc w:val="both"/>
                  </w:pPr>
                </w:p>
                <w:p w14:paraId="26F4D592" w14:textId="77777777" w:rsidR="00E2077C" w:rsidRDefault="00E2077C" w:rsidP="00627D3F">
                  <w:pPr>
                    <w:keepNext/>
                    <w:keepLines/>
                    <w:ind w:right="141"/>
                    <w:jc w:val="both"/>
                  </w:pPr>
                  <w:r>
                    <w:t>МП</w:t>
                  </w:r>
                </w:p>
              </w:tc>
            </w:tr>
          </w:tbl>
          <w:p w14:paraId="5BD9B27A" w14:textId="77777777" w:rsidR="00E2077C" w:rsidRPr="005F0CC0" w:rsidRDefault="00E2077C" w:rsidP="00960BBD">
            <w:pPr>
              <w:keepNext/>
              <w:keepLines/>
              <w:shd w:val="clear" w:color="auto" w:fill="FFFFFF"/>
              <w:autoSpaceDE w:val="0"/>
              <w:snapToGrid w:val="0"/>
              <w:spacing w:before="262" w:line="252" w:lineRule="exact"/>
              <w:ind w:left="-567" w:right="141"/>
              <w:rPr>
                <w:b/>
                <w:bCs/>
                <w:spacing w:val="-3"/>
                <w:lang w:eastAsia="ar-SA"/>
              </w:rPr>
            </w:pPr>
          </w:p>
        </w:tc>
        <w:tc>
          <w:tcPr>
            <w:tcW w:w="4699" w:type="dxa"/>
            <w:gridSpan w:val="2"/>
            <w:shd w:val="clear" w:color="auto" w:fill="auto"/>
          </w:tcPr>
          <w:tbl>
            <w:tblPr>
              <w:tblW w:w="0" w:type="auto"/>
              <w:tblLayout w:type="fixed"/>
              <w:tblLook w:val="0000" w:firstRow="0" w:lastRow="0" w:firstColumn="0" w:lastColumn="0" w:noHBand="0" w:noVBand="0"/>
            </w:tblPr>
            <w:tblGrid>
              <w:gridCol w:w="4786"/>
            </w:tblGrid>
            <w:tr w:rsidR="00E2077C" w:rsidRPr="00B74D4B" w14:paraId="3A09E3F4" w14:textId="77777777" w:rsidTr="00D95B00">
              <w:tc>
                <w:tcPr>
                  <w:tcW w:w="4786" w:type="dxa"/>
                  <w:shd w:val="clear" w:color="auto" w:fill="auto"/>
                </w:tcPr>
                <w:p w14:paraId="49A0D4A0" w14:textId="77777777" w:rsidR="00E2077C" w:rsidRPr="00B74D4B" w:rsidRDefault="00E2077C" w:rsidP="00627D3F">
                  <w:pPr>
                    <w:keepNext/>
                    <w:keepLines/>
                    <w:ind w:right="141"/>
                    <w:jc w:val="center"/>
                    <w:rPr>
                      <w:b/>
                    </w:rPr>
                  </w:pPr>
                  <w:r w:rsidRPr="00B74D4B">
                    <w:rPr>
                      <w:b/>
                    </w:rPr>
                    <w:t>Покупатель:</w:t>
                  </w:r>
                </w:p>
              </w:tc>
            </w:tr>
            <w:tr w:rsidR="00E2077C" w14:paraId="0C4BA751" w14:textId="77777777" w:rsidTr="00D95B00">
              <w:tc>
                <w:tcPr>
                  <w:tcW w:w="4786" w:type="dxa"/>
                  <w:shd w:val="clear" w:color="auto" w:fill="auto"/>
                </w:tcPr>
                <w:p w14:paraId="287ADBB6" w14:textId="77777777" w:rsidR="00E2077C" w:rsidRDefault="00E2077C" w:rsidP="00627D3F">
                  <w:pPr>
                    <w:keepNext/>
                    <w:keepLines/>
                    <w:ind w:right="141"/>
                  </w:pPr>
                  <w:r>
                    <w:t xml:space="preserve">Генеральный директор ООО «АПК КАЭС» </w:t>
                  </w:r>
                </w:p>
              </w:tc>
            </w:tr>
            <w:tr w:rsidR="00E2077C" w14:paraId="4A8CE814" w14:textId="77777777" w:rsidTr="00D95B00">
              <w:tc>
                <w:tcPr>
                  <w:tcW w:w="4786" w:type="dxa"/>
                  <w:shd w:val="clear" w:color="auto" w:fill="auto"/>
                </w:tcPr>
                <w:p w14:paraId="4D5E8BDE" w14:textId="77777777" w:rsidR="00E2077C" w:rsidRDefault="00E2077C" w:rsidP="00627D3F">
                  <w:pPr>
                    <w:keepNext/>
                    <w:keepLines/>
                    <w:snapToGrid w:val="0"/>
                    <w:ind w:right="141"/>
                    <w:jc w:val="both"/>
                  </w:pPr>
                </w:p>
                <w:p w14:paraId="3F289B64" w14:textId="77777777" w:rsidR="00E2077C" w:rsidRDefault="00E2077C" w:rsidP="00627D3F">
                  <w:pPr>
                    <w:keepNext/>
                    <w:keepLines/>
                    <w:snapToGrid w:val="0"/>
                    <w:ind w:right="141"/>
                    <w:jc w:val="both"/>
                  </w:pPr>
                </w:p>
                <w:p w14:paraId="13DE19B5" w14:textId="77777777" w:rsidR="00E2077C" w:rsidRDefault="00E2077C" w:rsidP="00627D3F">
                  <w:pPr>
                    <w:keepNext/>
                    <w:keepLines/>
                    <w:snapToGrid w:val="0"/>
                    <w:ind w:right="141"/>
                    <w:jc w:val="both"/>
                  </w:pPr>
                </w:p>
              </w:tc>
            </w:tr>
            <w:tr w:rsidR="00E2077C" w14:paraId="1EAD818E" w14:textId="77777777" w:rsidTr="00D95B00">
              <w:tc>
                <w:tcPr>
                  <w:tcW w:w="4786" w:type="dxa"/>
                  <w:shd w:val="clear" w:color="auto" w:fill="auto"/>
                </w:tcPr>
                <w:p w14:paraId="1AB0315E" w14:textId="77777777" w:rsidR="00E2077C" w:rsidRDefault="00E2077C" w:rsidP="00627D3F">
                  <w:pPr>
                    <w:keepNext/>
                    <w:keepLines/>
                    <w:ind w:right="141"/>
                    <w:jc w:val="both"/>
                  </w:pPr>
                  <w:r>
                    <w:t xml:space="preserve">______________     Пустовойтенко А. А.                                                      </w:t>
                  </w:r>
                </w:p>
                <w:p w14:paraId="06643C5A" w14:textId="77777777" w:rsidR="00E2077C" w:rsidRDefault="00E2077C" w:rsidP="00627D3F">
                  <w:pPr>
                    <w:keepNext/>
                    <w:keepLines/>
                    <w:ind w:right="141"/>
                    <w:jc w:val="both"/>
                  </w:pPr>
                </w:p>
                <w:p w14:paraId="4E6BF547" w14:textId="77777777" w:rsidR="00E2077C" w:rsidRDefault="00E2077C" w:rsidP="00627D3F">
                  <w:pPr>
                    <w:keepNext/>
                    <w:keepLines/>
                    <w:ind w:right="141"/>
                    <w:jc w:val="both"/>
                  </w:pPr>
                  <w:r>
                    <w:t xml:space="preserve">МП </w:t>
                  </w:r>
                </w:p>
              </w:tc>
            </w:tr>
          </w:tbl>
          <w:p w14:paraId="014FF97C" w14:textId="77777777" w:rsidR="00E2077C" w:rsidRPr="005F0CC0" w:rsidRDefault="00E2077C" w:rsidP="00960BBD">
            <w:pPr>
              <w:keepNext/>
              <w:keepLines/>
              <w:shd w:val="clear" w:color="auto" w:fill="FFFFFF"/>
              <w:autoSpaceDE w:val="0"/>
              <w:snapToGrid w:val="0"/>
              <w:spacing w:line="100" w:lineRule="atLeast"/>
              <w:ind w:left="-567" w:right="141"/>
              <w:rPr>
                <w:b/>
                <w:bCs/>
                <w:lang w:eastAsia="ar-SA"/>
              </w:rPr>
            </w:pPr>
          </w:p>
        </w:tc>
        <w:tc>
          <w:tcPr>
            <w:tcW w:w="4699" w:type="dxa"/>
            <w:gridSpan w:val="2"/>
            <w:shd w:val="clear" w:color="auto" w:fill="auto"/>
          </w:tcPr>
          <w:p w14:paraId="7422B5CD" w14:textId="77777777" w:rsidR="00E2077C" w:rsidRPr="005F0CC0" w:rsidRDefault="00E2077C" w:rsidP="00960BBD">
            <w:pPr>
              <w:keepNext/>
              <w:keepLines/>
              <w:shd w:val="clear" w:color="auto" w:fill="FFFFFF"/>
              <w:autoSpaceDE w:val="0"/>
              <w:snapToGrid w:val="0"/>
              <w:spacing w:before="2" w:line="254" w:lineRule="exact"/>
              <w:ind w:left="-567" w:right="141"/>
              <w:jc w:val="both"/>
              <w:rPr>
                <w:spacing w:val="-1"/>
                <w:lang w:eastAsia="ar-SA"/>
              </w:rPr>
            </w:pPr>
          </w:p>
        </w:tc>
      </w:tr>
    </w:tbl>
    <w:p w14:paraId="51ACB9F6" w14:textId="77777777" w:rsidR="00E2077C" w:rsidRDefault="00E2077C" w:rsidP="00960BBD">
      <w:pPr>
        <w:pStyle w:val="ab"/>
        <w:keepNext/>
        <w:keepLines/>
        <w:ind w:left="-567" w:right="141"/>
        <w:jc w:val="center"/>
        <w:rPr>
          <w:b/>
          <w:sz w:val="36"/>
          <w:szCs w:val="36"/>
          <w:u w:val="single"/>
          <w:lang w:eastAsia="ar-SA"/>
        </w:rPr>
      </w:pPr>
    </w:p>
    <w:p w14:paraId="5247B1AB" w14:textId="77777777" w:rsidR="008601A0" w:rsidRDefault="008601A0" w:rsidP="00960BBD">
      <w:pPr>
        <w:pStyle w:val="ConsPlusNonformat"/>
        <w:keepNext/>
        <w:keepLines/>
        <w:widowControl/>
        <w:ind w:left="-567" w:right="141"/>
        <w:jc w:val="right"/>
        <w:rPr>
          <w:rFonts w:ascii="Times New Roman" w:hAnsi="Times New Roman" w:cs="Times New Roman"/>
          <w:sz w:val="24"/>
          <w:szCs w:val="24"/>
        </w:rPr>
      </w:pPr>
    </w:p>
    <w:p w14:paraId="701503C4" w14:textId="7E8BBFBD" w:rsidR="00FF55A1" w:rsidRPr="00C6154B" w:rsidRDefault="00FF55A1" w:rsidP="00960BBD">
      <w:pPr>
        <w:pStyle w:val="ConsPlusNonformat"/>
        <w:keepNext/>
        <w:keepLines/>
        <w:widowControl/>
        <w:ind w:left="-567" w:right="141"/>
        <w:jc w:val="right"/>
        <w:rPr>
          <w:rFonts w:ascii="Times New Roman" w:hAnsi="Times New Roman" w:cs="Times New Roman"/>
          <w:sz w:val="24"/>
          <w:szCs w:val="24"/>
        </w:rPr>
      </w:pPr>
      <w:r w:rsidRPr="00C6154B">
        <w:rPr>
          <w:rFonts w:ascii="Times New Roman" w:hAnsi="Times New Roman" w:cs="Times New Roman"/>
          <w:sz w:val="24"/>
          <w:szCs w:val="24"/>
        </w:rPr>
        <w:lastRenderedPageBreak/>
        <w:t xml:space="preserve">                                                                                                                   Приложение № 2</w:t>
      </w:r>
    </w:p>
    <w:p w14:paraId="713E7009" w14:textId="7CF87F7D" w:rsidR="00FF55A1" w:rsidRPr="00C6154B" w:rsidRDefault="00FF55A1" w:rsidP="00960BBD">
      <w:pPr>
        <w:pStyle w:val="ConsPlusNonformat"/>
        <w:keepNext/>
        <w:keepLines/>
        <w:widowControl/>
        <w:ind w:left="-567" w:right="141"/>
        <w:jc w:val="right"/>
        <w:rPr>
          <w:rFonts w:ascii="Times New Roman" w:hAnsi="Times New Roman" w:cs="Times New Roman"/>
          <w:sz w:val="24"/>
          <w:szCs w:val="24"/>
        </w:rPr>
      </w:pPr>
      <w:r w:rsidRPr="00C6154B">
        <w:rPr>
          <w:rFonts w:ascii="Times New Roman" w:hAnsi="Times New Roman" w:cs="Times New Roman"/>
          <w:sz w:val="24"/>
          <w:szCs w:val="24"/>
        </w:rPr>
        <w:t xml:space="preserve">                                                               к договору №</w:t>
      </w:r>
      <w:r w:rsidR="00FA5516">
        <w:rPr>
          <w:rFonts w:ascii="Times New Roman" w:hAnsi="Times New Roman" w:cs="Times New Roman"/>
          <w:sz w:val="24"/>
          <w:szCs w:val="24"/>
        </w:rPr>
        <w:t xml:space="preserve"> </w:t>
      </w:r>
      <w:r w:rsidR="00BD1DF2">
        <w:rPr>
          <w:rFonts w:ascii="Times New Roman" w:hAnsi="Times New Roman" w:cs="Times New Roman"/>
          <w:sz w:val="24"/>
          <w:szCs w:val="24"/>
        </w:rPr>
        <w:t>1</w:t>
      </w:r>
      <w:r w:rsidR="00BD1DF2" w:rsidRPr="00C6154B">
        <w:rPr>
          <w:rFonts w:ascii="Times New Roman" w:hAnsi="Times New Roman" w:cs="Times New Roman"/>
          <w:sz w:val="24"/>
          <w:szCs w:val="24"/>
        </w:rPr>
        <w:t xml:space="preserve"> купли</w:t>
      </w:r>
      <w:r w:rsidRPr="00C6154B">
        <w:rPr>
          <w:rFonts w:ascii="Times New Roman" w:hAnsi="Times New Roman" w:cs="Times New Roman"/>
          <w:sz w:val="24"/>
          <w:szCs w:val="24"/>
        </w:rPr>
        <w:t xml:space="preserve"> </w:t>
      </w:r>
      <w:r w:rsidR="00BD1DF2" w:rsidRPr="00C6154B">
        <w:rPr>
          <w:rFonts w:ascii="Times New Roman" w:hAnsi="Times New Roman" w:cs="Times New Roman"/>
          <w:sz w:val="24"/>
          <w:szCs w:val="24"/>
        </w:rPr>
        <w:t>- продажи</w:t>
      </w:r>
      <w:r w:rsidRPr="00C6154B">
        <w:rPr>
          <w:rFonts w:ascii="Times New Roman" w:hAnsi="Times New Roman" w:cs="Times New Roman"/>
          <w:sz w:val="24"/>
          <w:szCs w:val="24"/>
        </w:rPr>
        <w:t xml:space="preserve"> </w:t>
      </w:r>
    </w:p>
    <w:p w14:paraId="035CF09A" w14:textId="06C9DEA0" w:rsidR="00FF55A1" w:rsidRPr="00C6154B" w:rsidRDefault="00F055AC" w:rsidP="00960BBD">
      <w:pPr>
        <w:pStyle w:val="ConsPlusNonformat"/>
        <w:keepNext/>
        <w:keepLines/>
        <w:widowControl/>
        <w:ind w:left="-567" w:right="141"/>
        <w:jc w:val="right"/>
        <w:rPr>
          <w:rFonts w:ascii="Times New Roman" w:hAnsi="Times New Roman" w:cs="Times New Roman"/>
          <w:sz w:val="24"/>
          <w:szCs w:val="24"/>
        </w:rPr>
      </w:pPr>
      <w:r w:rsidRPr="00C6154B">
        <w:rPr>
          <w:rFonts w:ascii="Times New Roman" w:hAnsi="Times New Roman" w:cs="Times New Roman"/>
          <w:sz w:val="24"/>
          <w:szCs w:val="24"/>
        </w:rPr>
        <w:t>земельного участка от "</w:t>
      </w:r>
      <w:r w:rsidR="00BD1DF2">
        <w:rPr>
          <w:rFonts w:ascii="Times New Roman" w:hAnsi="Times New Roman" w:cs="Times New Roman"/>
          <w:sz w:val="24"/>
          <w:szCs w:val="24"/>
        </w:rPr>
        <w:t>25</w:t>
      </w:r>
      <w:r w:rsidR="00FF55A1" w:rsidRPr="00C6154B">
        <w:rPr>
          <w:rFonts w:ascii="Times New Roman" w:hAnsi="Times New Roman" w:cs="Times New Roman"/>
          <w:sz w:val="24"/>
          <w:szCs w:val="24"/>
        </w:rPr>
        <w:t>"</w:t>
      </w:r>
      <w:r w:rsidR="00D01673" w:rsidRPr="00C6154B">
        <w:rPr>
          <w:rFonts w:ascii="Times New Roman" w:hAnsi="Times New Roman" w:cs="Times New Roman"/>
          <w:sz w:val="24"/>
          <w:szCs w:val="24"/>
        </w:rPr>
        <w:t xml:space="preserve"> </w:t>
      </w:r>
      <w:r w:rsidR="00960BBD">
        <w:rPr>
          <w:rFonts w:ascii="Times New Roman" w:hAnsi="Times New Roman" w:cs="Times New Roman"/>
          <w:sz w:val="24"/>
          <w:szCs w:val="24"/>
        </w:rPr>
        <w:t>января 2023</w:t>
      </w:r>
      <w:r w:rsidR="007A6613">
        <w:rPr>
          <w:rFonts w:ascii="Times New Roman" w:hAnsi="Times New Roman" w:cs="Times New Roman"/>
          <w:sz w:val="24"/>
          <w:szCs w:val="24"/>
        </w:rPr>
        <w:t xml:space="preserve"> </w:t>
      </w:r>
      <w:r w:rsidR="00FF55A1" w:rsidRPr="00C6154B">
        <w:rPr>
          <w:rFonts w:ascii="Times New Roman" w:hAnsi="Times New Roman" w:cs="Times New Roman"/>
          <w:sz w:val="24"/>
          <w:szCs w:val="24"/>
        </w:rPr>
        <w:t>г.</w:t>
      </w:r>
    </w:p>
    <w:p w14:paraId="1F86E3A4" w14:textId="77777777" w:rsidR="00FF55A1" w:rsidRPr="00C6154B" w:rsidRDefault="00FF55A1" w:rsidP="00960BBD">
      <w:pPr>
        <w:pStyle w:val="ConsPlusNonformat"/>
        <w:keepNext/>
        <w:keepLines/>
        <w:widowControl/>
        <w:ind w:left="-567" w:right="141"/>
        <w:jc w:val="right"/>
        <w:rPr>
          <w:rFonts w:ascii="Times New Roman" w:hAnsi="Times New Roman" w:cs="Times New Roman"/>
          <w:sz w:val="24"/>
          <w:szCs w:val="24"/>
        </w:rPr>
      </w:pPr>
    </w:p>
    <w:p w14:paraId="14D7DE0D" w14:textId="77777777" w:rsidR="00FF55A1" w:rsidRPr="00CD4748" w:rsidRDefault="00FF55A1" w:rsidP="00960BBD">
      <w:pPr>
        <w:pStyle w:val="ConsPlusNonformat"/>
        <w:keepNext/>
        <w:keepLines/>
        <w:widowControl/>
        <w:ind w:left="-567" w:right="141"/>
        <w:jc w:val="center"/>
        <w:rPr>
          <w:rFonts w:ascii="Times New Roman" w:hAnsi="Times New Roman" w:cs="Times New Roman"/>
          <w:sz w:val="24"/>
          <w:szCs w:val="24"/>
        </w:rPr>
      </w:pPr>
    </w:p>
    <w:p w14:paraId="1A2C9812" w14:textId="0838AE85" w:rsidR="00E2077C" w:rsidRPr="00E2077C" w:rsidRDefault="00E2077C" w:rsidP="00960BBD">
      <w:pPr>
        <w:pStyle w:val="a9"/>
        <w:keepNext/>
        <w:keepLines/>
        <w:numPr>
          <w:ilvl w:val="0"/>
          <w:numId w:val="3"/>
        </w:numPr>
        <w:ind w:left="-567" w:right="141"/>
        <w:jc w:val="center"/>
        <w:rPr>
          <w:b/>
          <w:bCs/>
        </w:rPr>
      </w:pPr>
      <w:r w:rsidRPr="00E2077C">
        <w:rPr>
          <w:b/>
          <w:bCs/>
        </w:rPr>
        <w:t>Расчет цены и определение порядка оплаты стоимости земельного участка</w:t>
      </w:r>
    </w:p>
    <w:p w14:paraId="018BD76C" w14:textId="77777777" w:rsidR="00E2077C" w:rsidRDefault="00E2077C" w:rsidP="00960BBD">
      <w:pPr>
        <w:pStyle w:val="a9"/>
        <w:keepNext/>
        <w:keepLines/>
        <w:numPr>
          <w:ilvl w:val="0"/>
          <w:numId w:val="3"/>
        </w:numPr>
        <w:ind w:left="-567" w:right="141"/>
        <w:jc w:val="center"/>
      </w:pPr>
    </w:p>
    <w:tbl>
      <w:tblPr>
        <w:tblW w:w="0" w:type="auto"/>
        <w:tblInd w:w="-25" w:type="dxa"/>
        <w:tblLayout w:type="fixed"/>
        <w:tblLook w:val="0000" w:firstRow="0" w:lastRow="0" w:firstColumn="0" w:lastColumn="0" w:noHBand="0" w:noVBand="0"/>
      </w:tblPr>
      <w:tblGrid>
        <w:gridCol w:w="4785"/>
        <w:gridCol w:w="4836"/>
      </w:tblGrid>
      <w:tr w:rsidR="00E2077C" w14:paraId="414F1B3F" w14:textId="77777777" w:rsidTr="00D95B00">
        <w:tc>
          <w:tcPr>
            <w:tcW w:w="4785" w:type="dxa"/>
            <w:tcBorders>
              <w:top w:val="single" w:sz="4" w:space="0" w:color="000000"/>
              <w:left w:val="single" w:sz="4" w:space="0" w:color="000000"/>
              <w:bottom w:val="single" w:sz="4" w:space="0" w:color="000000"/>
            </w:tcBorders>
            <w:shd w:val="clear" w:color="auto" w:fill="auto"/>
          </w:tcPr>
          <w:p w14:paraId="3BD2B5D8" w14:textId="77777777" w:rsidR="00E2077C" w:rsidRDefault="00E2077C" w:rsidP="00960BBD">
            <w:pPr>
              <w:keepNext/>
              <w:keepLines/>
              <w:ind w:left="194" w:right="141"/>
              <w:jc w:val="both"/>
            </w:pPr>
            <w:r>
              <w:t>Наименование показателя</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1D96E800" w14:textId="77777777" w:rsidR="00E2077C" w:rsidRDefault="00E2077C" w:rsidP="00562374">
            <w:pPr>
              <w:keepNext/>
              <w:keepLines/>
              <w:ind w:left="-54" w:right="141"/>
              <w:jc w:val="both"/>
            </w:pPr>
            <w:r>
              <w:t>Значение показателя</w:t>
            </w:r>
          </w:p>
        </w:tc>
      </w:tr>
      <w:tr w:rsidR="00E2077C" w14:paraId="45224AF5" w14:textId="77777777" w:rsidTr="00D95B00">
        <w:tc>
          <w:tcPr>
            <w:tcW w:w="4785" w:type="dxa"/>
            <w:tcBorders>
              <w:top w:val="single" w:sz="4" w:space="0" w:color="000000"/>
              <w:left w:val="single" w:sz="4" w:space="0" w:color="000000"/>
              <w:bottom w:val="single" w:sz="4" w:space="0" w:color="000000"/>
            </w:tcBorders>
            <w:shd w:val="clear" w:color="auto" w:fill="auto"/>
          </w:tcPr>
          <w:p w14:paraId="12D51229" w14:textId="77777777" w:rsidR="00E2077C" w:rsidRDefault="00E2077C" w:rsidP="00960BBD">
            <w:pPr>
              <w:keepNext/>
              <w:keepLines/>
              <w:ind w:left="194" w:right="141"/>
              <w:jc w:val="both"/>
            </w:pPr>
            <w:r>
              <w:t>Кадастровый номер земельного участка</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1326734F" w14:textId="77777777" w:rsidR="00E2077C" w:rsidRDefault="00E2077C" w:rsidP="00562374">
            <w:pPr>
              <w:keepNext/>
              <w:keepLines/>
              <w:ind w:left="-54" w:right="141"/>
              <w:jc w:val="both"/>
            </w:pPr>
            <w:r>
              <w:t>46:12:000000:507</w:t>
            </w:r>
          </w:p>
        </w:tc>
      </w:tr>
      <w:tr w:rsidR="00E2077C" w14:paraId="719CF8A6" w14:textId="77777777" w:rsidTr="00D95B00">
        <w:tc>
          <w:tcPr>
            <w:tcW w:w="4785" w:type="dxa"/>
            <w:tcBorders>
              <w:top w:val="single" w:sz="4" w:space="0" w:color="000000"/>
              <w:left w:val="single" w:sz="4" w:space="0" w:color="000000"/>
              <w:bottom w:val="single" w:sz="4" w:space="0" w:color="000000"/>
            </w:tcBorders>
            <w:shd w:val="clear" w:color="auto" w:fill="auto"/>
          </w:tcPr>
          <w:p w14:paraId="4FA267C1" w14:textId="77777777" w:rsidR="00E2077C" w:rsidRDefault="00E2077C" w:rsidP="00960BBD">
            <w:pPr>
              <w:keepNext/>
              <w:keepLines/>
              <w:ind w:left="194" w:right="141"/>
              <w:jc w:val="both"/>
            </w:pPr>
            <w:r>
              <w:t>Площадь земельного участка, кв.м.</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24732D48" w14:textId="77777777" w:rsidR="00E2077C" w:rsidRDefault="00E2077C" w:rsidP="00562374">
            <w:pPr>
              <w:keepNext/>
              <w:keepLines/>
              <w:ind w:left="-54" w:right="141"/>
              <w:jc w:val="both"/>
            </w:pPr>
            <w:r>
              <w:t>3124400</w:t>
            </w:r>
          </w:p>
        </w:tc>
      </w:tr>
      <w:tr w:rsidR="00E2077C" w14:paraId="6EC838D1" w14:textId="77777777" w:rsidTr="00D95B00">
        <w:tc>
          <w:tcPr>
            <w:tcW w:w="4785" w:type="dxa"/>
            <w:tcBorders>
              <w:top w:val="single" w:sz="4" w:space="0" w:color="000000"/>
              <w:left w:val="single" w:sz="4" w:space="0" w:color="000000"/>
              <w:bottom w:val="single" w:sz="4" w:space="0" w:color="000000"/>
            </w:tcBorders>
            <w:shd w:val="clear" w:color="auto" w:fill="auto"/>
          </w:tcPr>
          <w:p w14:paraId="2DFBDBD0" w14:textId="77777777" w:rsidR="00E2077C" w:rsidRDefault="00E2077C" w:rsidP="00960BBD">
            <w:pPr>
              <w:keepNext/>
              <w:keepLines/>
              <w:ind w:left="194" w:right="141"/>
              <w:jc w:val="both"/>
            </w:pPr>
            <w:r>
              <w:t>Разрешенное использование земельного участка</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322C766E" w14:textId="77777777" w:rsidR="00E2077C" w:rsidRDefault="00E2077C" w:rsidP="00562374">
            <w:pPr>
              <w:keepNext/>
              <w:keepLines/>
              <w:ind w:left="-54" w:right="141"/>
              <w:jc w:val="both"/>
            </w:pPr>
            <w:r>
              <w:t>Для сельскохозяйственного производства</w:t>
            </w:r>
          </w:p>
        </w:tc>
      </w:tr>
      <w:tr w:rsidR="00E2077C" w14:paraId="13814410" w14:textId="77777777" w:rsidTr="00D95B00">
        <w:tc>
          <w:tcPr>
            <w:tcW w:w="4785" w:type="dxa"/>
            <w:tcBorders>
              <w:top w:val="single" w:sz="4" w:space="0" w:color="000000"/>
              <w:left w:val="single" w:sz="4" w:space="0" w:color="000000"/>
              <w:bottom w:val="single" w:sz="4" w:space="0" w:color="000000"/>
            </w:tcBorders>
            <w:shd w:val="clear" w:color="auto" w:fill="auto"/>
          </w:tcPr>
          <w:p w14:paraId="1238A87C" w14:textId="77777777" w:rsidR="00E2077C" w:rsidRDefault="00E2077C" w:rsidP="00960BBD">
            <w:pPr>
              <w:keepNext/>
              <w:keepLines/>
              <w:ind w:left="194" w:right="141"/>
              <w:jc w:val="both"/>
            </w:pPr>
            <w:r>
              <w:rPr>
                <w:color w:val="000000"/>
              </w:rPr>
              <w:t xml:space="preserve">Рыночная стоимость земельного участка (оценка рыночной стоимости земельного участка) произведена Обществом с ограниченной ответственностью «Бюро «Виста» на основании договора </w:t>
            </w:r>
            <w:r w:rsidRPr="005931C5">
              <w:rPr>
                <w:color w:val="000000"/>
              </w:rPr>
              <w:t>№3</w:t>
            </w:r>
            <w:r>
              <w:rPr>
                <w:color w:val="000000"/>
              </w:rPr>
              <w:t>814</w:t>
            </w:r>
            <w:r w:rsidRPr="005931C5">
              <w:rPr>
                <w:color w:val="000000"/>
              </w:rPr>
              <w:t>/0</w:t>
            </w:r>
            <w:r>
              <w:rPr>
                <w:color w:val="000000"/>
              </w:rPr>
              <w:t>1</w:t>
            </w:r>
            <w:r w:rsidRPr="005931C5">
              <w:rPr>
                <w:color w:val="000000"/>
              </w:rPr>
              <w:t>-202</w:t>
            </w:r>
            <w:r>
              <w:rPr>
                <w:color w:val="000000"/>
              </w:rPr>
              <w:t>3</w:t>
            </w:r>
            <w:r w:rsidRPr="005931C5">
              <w:rPr>
                <w:color w:val="000000"/>
              </w:rPr>
              <w:t xml:space="preserve"> от</w:t>
            </w:r>
            <w:r>
              <w:rPr>
                <w:color w:val="000000"/>
              </w:rPr>
              <w:t xml:space="preserve"> 11.01.2023 </w:t>
            </w:r>
            <w:r w:rsidRPr="005931C5">
              <w:rPr>
                <w:color w:val="000000"/>
              </w:rPr>
              <w:t>г.</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22A44895" w14:textId="7925EFCF" w:rsidR="00E2077C" w:rsidRDefault="00E2077C" w:rsidP="00562374">
            <w:pPr>
              <w:keepNext/>
              <w:keepLines/>
              <w:ind w:left="-54" w:right="141"/>
              <w:jc w:val="both"/>
            </w:pPr>
            <w:r>
              <w:t>51 538 583,00</w:t>
            </w:r>
          </w:p>
        </w:tc>
      </w:tr>
      <w:tr w:rsidR="00E2077C" w14:paraId="2A06C8FC" w14:textId="77777777" w:rsidTr="00D95B00">
        <w:tc>
          <w:tcPr>
            <w:tcW w:w="4785" w:type="dxa"/>
            <w:tcBorders>
              <w:top w:val="single" w:sz="4" w:space="0" w:color="000000"/>
              <w:left w:val="single" w:sz="4" w:space="0" w:color="000000"/>
              <w:bottom w:val="single" w:sz="4" w:space="0" w:color="000000"/>
            </w:tcBorders>
            <w:shd w:val="clear" w:color="auto" w:fill="auto"/>
          </w:tcPr>
          <w:p w14:paraId="611CDBAC" w14:textId="08F994FB" w:rsidR="00E2077C" w:rsidRDefault="00E2077C" w:rsidP="00960BBD">
            <w:pPr>
              <w:keepNext/>
              <w:keepLines/>
              <w:ind w:left="194" w:right="141"/>
              <w:jc w:val="both"/>
            </w:pPr>
            <w:r>
              <w:t xml:space="preserve">Цена земельного участка* согласно </w:t>
            </w:r>
            <w:r w:rsidR="00ED3A2C" w:rsidRPr="00ED3A2C">
              <w:t>выписке из ЕГРН от 12.12.2022г. № КУВИ-001/2022-221298286</w:t>
            </w:r>
            <w:r>
              <w:t>, руб.</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2B2448BA" w14:textId="4BFEF029" w:rsidR="00E2077C" w:rsidRDefault="005922C3" w:rsidP="00562374">
            <w:pPr>
              <w:keepNext/>
              <w:keepLines/>
              <w:ind w:left="-54" w:right="141"/>
              <w:jc w:val="both"/>
            </w:pPr>
            <w:r w:rsidRPr="005922C3">
              <w:rPr>
                <w:b/>
              </w:rPr>
              <w:t>15 247 072 (пятнадцать миллионов двести сорок семь тысяч семьдесят два) рубля 00 копеек</w:t>
            </w:r>
          </w:p>
        </w:tc>
      </w:tr>
      <w:tr w:rsidR="00E2077C" w14:paraId="365234F6" w14:textId="77777777" w:rsidTr="00D95B00">
        <w:tc>
          <w:tcPr>
            <w:tcW w:w="9621" w:type="dxa"/>
            <w:gridSpan w:val="2"/>
            <w:tcBorders>
              <w:top w:val="single" w:sz="4" w:space="0" w:color="000000"/>
              <w:left w:val="single" w:sz="4" w:space="0" w:color="000000"/>
              <w:bottom w:val="single" w:sz="4" w:space="0" w:color="000000"/>
              <w:right w:val="single" w:sz="4" w:space="0" w:color="000000"/>
            </w:tcBorders>
            <w:shd w:val="clear" w:color="auto" w:fill="auto"/>
          </w:tcPr>
          <w:p w14:paraId="615934FA" w14:textId="1EF1A7B7" w:rsidR="00E2077C" w:rsidRDefault="00E2077C" w:rsidP="00562374">
            <w:pPr>
              <w:keepNext/>
              <w:keepLines/>
              <w:ind w:left="-54" w:right="141"/>
              <w:jc w:val="both"/>
            </w:pPr>
            <w:r>
              <w:t>Оплата производится в следующем порядке:</w:t>
            </w:r>
          </w:p>
        </w:tc>
      </w:tr>
      <w:tr w:rsidR="00E2077C" w:rsidRPr="00BB3FB1" w14:paraId="7F688BB5" w14:textId="77777777" w:rsidTr="00D95B00">
        <w:tc>
          <w:tcPr>
            <w:tcW w:w="4785" w:type="dxa"/>
            <w:tcBorders>
              <w:top w:val="single" w:sz="4" w:space="0" w:color="000000"/>
              <w:left w:val="single" w:sz="4" w:space="0" w:color="000000"/>
              <w:bottom w:val="single" w:sz="4" w:space="0" w:color="000000"/>
            </w:tcBorders>
            <w:shd w:val="clear" w:color="auto" w:fill="auto"/>
          </w:tcPr>
          <w:p w14:paraId="0AC6888D" w14:textId="6F2C502C" w:rsidR="00E2077C" w:rsidRPr="00BB3FB1" w:rsidRDefault="00E2077C" w:rsidP="00960BBD">
            <w:pPr>
              <w:keepNext/>
              <w:keepLines/>
              <w:ind w:left="194" w:right="141"/>
              <w:jc w:val="both"/>
            </w:pPr>
            <w:r w:rsidRPr="00BB3FB1">
              <w:t>В течение 15 (пятнадцати) рабочих дней с момента заключения настоящего Договора</w:t>
            </w:r>
            <w:r w:rsidR="005922C3">
              <w:t>, руб.</w:t>
            </w:r>
          </w:p>
        </w:tc>
        <w:tc>
          <w:tcPr>
            <w:tcW w:w="4836" w:type="dxa"/>
            <w:tcBorders>
              <w:top w:val="single" w:sz="4" w:space="0" w:color="000000"/>
              <w:left w:val="single" w:sz="4" w:space="0" w:color="000000"/>
              <w:bottom w:val="single" w:sz="4" w:space="0" w:color="000000"/>
              <w:right w:val="single" w:sz="4" w:space="0" w:color="000000"/>
            </w:tcBorders>
            <w:shd w:val="clear" w:color="auto" w:fill="auto"/>
          </w:tcPr>
          <w:p w14:paraId="7D715220" w14:textId="11AE5FD7" w:rsidR="00E2077C" w:rsidRPr="00BB3FB1" w:rsidRDefault="005922C3" w:rsidP="00562374">
            <w:pPr>
              <w:keepNext/>
              <w:keepLines/>
              <w:ind w:left="-54" w:right="141"/>
              <w:jc w:val="both"/>
            </w:pPr>
            <w:r w:rsidRPr="005922C3">
              <w:rPr>
                <w:b/>
              </w:rPr>
              <w:t>15 247 072 (пятнадцать миллионов двести сорок семь тысяч семьдесят два) рубля 00 копеек</w:t>
            </w:r>
          </w:p>
        </w:tc>
      </w:tr>
    </w:tbl>
    <w:p w14:paraId="41D8D59F" w14:textId="77777777" w:rsidR="00E2077C" w:rsidRDefault="00E2077C" w:rsidP="00960BBD">
      <w:pPr>
        <w:pStyle w:val="ConsPlusNonformat"/>
        <w:keepNext/>
        <w:keepLines/>
        <w:widowControl/>
        <w:ind w:left="-567" w:right="141"/>
        <w:jc w:val="center"/>
        <w:rPr>
          <w:rFonts w:ascii="Times New Roman" w:hAnsi="Times New Roman" w:cs="Times New Roman"/>
          <w:b/>
          <w:sz w:val="24"/>
          <w:szCs w:val="24"/>
        </w:rPr>
      </w:pPr>
    </w:p>
    <w:p w14:paraId="7440903B" w14:textId="4ADEE619" w:rsidR="00FF55A1" w:rsidRDefault="00E2077C" w:rsidP="00960BBD">
      <w:pPr>
        <w:pStyle w:val="ConsPlusNormal"/>
        <w:keepNext/>
        <w:keepLines/>
        <w:widowControl/>
        <w:ind w:left="-567" w:right="141"/>
        <w:jc w:val="both"/>
        <w:rPr>
          <w:sz w:val="24"/>
          <w:szCs w:val="24"/>
        </w:rPr>
      </w:pPr>
      <w:r>
        <w:rPr>
          <w:sz w:val="24"/>
          <w:szCs w:val="24"/>
        </w:rPr>
        <w:t xml:space="preserve">* </w:t>
      </w:r>
      <w:r w:rsidR="001D5235" w:rsidRPr="00CD4748">
        <w:rPr>
          <w:sz w:val="24"/>
          <w:szCs w:val="24"/>
        </w:rPr>
        <w:t xml:space="preserve">Расчет </w:t>
      </w:r>
      <w:r>
        <w:rPr>
          <w:sz w:val="24"/>
          <w:szCs w:val="24"/>
        </w:rPr>
        <w:t>выкупной цены</w:t>
      </w:r>
      <w:r w:rsidR="001D5235" w:rsidRPr="00CD4748">
        <w:rPr>
          <w:sz w:val="24"/>
          <w:szCs w:val="24"/>
        </w:rPr>
        <w:t xml:space="preserve"> земельного </w:t>
      </w:r>
      <w:r w:rsidR="00440F78" w:rsidRPr="00CD4748">
        <w:rPr>
          <w:sz w:val="24"/>
          <w:szCs w:val="24"/>
        </w:rPr>
        <w:t xml:space="preserve">участка </w:t>
      </w:r>
      <w:r w:rsidR="00B30815" w:rsidRPr="00CD4748">
        <w:rPr>
          <w:sz w:val="24"/>
          <w:szCs w:val="24"/>
        </w:rPr>
        <w:t>определен</w:t>
      </w:r>
      <w:r w:rsidR="00440F78" w:rsidRPr="00CD4748">
        <w:rPr>
          <w:sz w:val="24"/>
          <w:szCs w:val="24"/>
        </w:rPr>
        <w:t xml:space="preserve"> на основании </w:t>
      </w:r>
      <w:r w:rsidR="00927356" w:rsidRPr="00927356">
        <w:rPr>
          <w:sz w:val="24"/>
          <w:szCs w:val="24"/>
        </w:rPr>
        <w:t xml:space="preserve">кадастровой стоимости земельного участка </w:t>
      </w:r>
      <w:r w:rsidRPr="00E2077C">
        <w:rPr>
          <w:sz w:val="24"/>
          <w:szCs w:val="24"/>
        </w:rPr>
        <w:t>из категории земель сельскохозяйственного назначения, вид разрешенного использования – для сельскохозяйственного использования, цель использования – для сельскохозяйственного производства, площадью 3 124 400 кв.м., местоположение: установлено относительно ориентира, расположенного в границах земельного участка, почтовый адрес ориентира: Курская область, р-н Курчатовский, Дичнянский сельсовет, кадастровый № 46:12:000000:507, особые отметки: граница земельного участка состоит из 5 контуров, учетные номера контуров и их площади: 1 - 270200.38 кв.м, 2 - 40000.29 кв.м, 3 - 702649.53 кв.м, 4 - 1462178.03 кв.м, 5 - 649372.13 кв.м., установлены ограничения прав на земельный участок, предусмотренные статьями 56, 56.1 Земельного кодекса Российской Федерации</w:t>
      </w:r>
      <w:r w:rsidR="00927356" w:rsidRPr="00927356">
        <w:rPr>
          <w:sz w:val="24"/>
          <w:szCs w:val="24"/>
        </w:rPr>
        <w:t xml:space="preserve">, указанной  в </w:t>
      </w:r>
      <w:r w:rsidR="00ED3A2C" w:rsidRPr="00ED3A2C">
        <w:rPr>
          <w:sz w:val="24"/>
          <w:szCs w:val="24"/>
        </w:rPr>
        <w:t>выписке из ЕГРН от 12.12.2022г. № КУВИ-001/2022-221298286</w:t>
      </w:r>
      <w:r>
        <w:rPr>
          <w:sz w:val="24"/>
          <w:szCs w:val="24"/>
        </w:rPr>
        <w:t xml:space="preserve">, в соответствии с Порядком, установленным </w:t>
      </w:r>
      <w:r w:rsidRPr="00E2077C">
        <w:rPr>
          <w:sz w:val="24"/>
          <w:szCs w:val="24"/>
        </w:rPr>
        <w:t>Решени</w:t>
      </w:r>
      <w:r>
        <w:rPr>
          <w:sz w:val="24"/>
          <w:szCs w:val="24"/>
        </w:rPr>
        <w:t>ем</w:t>
      </w:r>
      <w:r w:rsidRPr="00E2077C">
        <w:rPr>
          <w:sz w:val="24"/>
          <w:szCs w:val="24"/>
        </w:rPr>
        <w:t xml:space="preserve"> Собрания депутатов Дичнянского сельсовета № 79 от 08.11.2018 г. «Об утверждении Порядка определения цены земельных участков при заключении договоров купли-продажи земельных участков, находящихся в муниципальной собственности муниципального образования «Дичнянский сельсовет» Курчатовского района Курской области»</w:t>
      </w:r>
      <w:r>
        <w:rPr>
          <w:sz w:val="24"/>
          <w:szCs w:val="24"/>
        </w:rPr>
        <w:t>.</w:t>
      </w:r>
    </w:p>
    <w:p w14:paraId="3424A944" w14:textId="7D7E7250" w:rsidR="00960BBD" w:rsidRDefault="00960BBD" w:rsidP="00960BBD">
      <w:pPr>
        <w:pStyle w:val="ConsPlusNormal"/>
        <w:keepNext/>
        <w:keepLines/>
        <w:widowControl/>
        <w:ind w:left="-567" w:right="141"/>
        <w:jc w:val="both"/>
        <w:rPr>
          <w:sz w:val="24"/>
          <w:szCs w:val="24"/>
        </w:rPr>
      </w:pPr>
    </w:p>
    <w:p w14:paraId="76F45461" w14:textId="37132505" w:rsidR="00960BBD" w:rsidRPr="00CD4748" w:rsidRDefault="00960BBD" w:rsidP="00960BBD">
      <w:pPr>
        <w:pStyle w:val="ConsPlusNormal"/>
        <w:keepNext/>
        <w:keepLines/>
        <w:widowControl/>
        <w:ind w:left="-567" w:right="141"/>
        <w:jc w:val="both"/>
        <w:rPr>
          <w:sz w:val="24"/>
          <w:szCs w:val="24"/>
        </w:rPr>
      </w:pPr>
      <w:r w:rsidRPr="00960BBD">
        <w:rPr>
          <w:sz w:val="24"/>
          <w:szCs w:val="24"/>
        </w:rPr>
        <w:t>С расчетом цены и порядка оплаты стоимости земельного участка Стороны ознакомлены.</w:t>
      </w:r>
    </w:p>
    <w:p w14:paraId="613491DC" w14:textId="114DFD79" w:rsidR="00E2077C" w:rsidRDefault="004F3FC2" w:rsidP="00960BBD">
      <w:pPr>
        <w:pStyle w:val="ConsPlusNonformat"/>
        <w:keepNext/>
        <w:keepLines/>
        <w:widowControl/>
        <w:ind w:left="-567" w:right="141" w:firstLine="540"/>
        <w:jc w:val="center"/>
        <w:rPr>
          <w:rFonts w:ascii="Times New Roman" w:hAnsi="Times New Roman" w:cs="Times New Roman"/>
          <w:sz w:val="24"/>
          <w:szCs w:val="24"/>
        </w:rPr>
      </w:pPr>
      <w:r w:rsidRPr="00CD4748">
        <w:rPr>
          <w:rFonts w:ascii="Times New Roman" w:hAnsi="Times New Roman" w:cs="Times New Roman"/>
          <w:sz w:val="24"/>
          <w:szCs w:val="24"/>
        </w:rPr>
        <w:t>2</w:t>
      </w:r>
      <w:r w:rsidR="00FF55A1" w:rsidRPr="00CD4748">
        <w:rPr>
          <w:rFonts w:ascii="Times New Roman" w:hAnsi="Times New Roman" w:cs="Times New Roman"/>
          <w:sz w:val="24"/>
          <w:szCs w:val="24"/>
        </w:rPr>
        <w:t xml:space="preserve">. </w:t>
      </w:r>
      <w:r w:rsidR="00FA5516" w:rsidRPr="00CD4748">
        <w:rPr>
          <w:rFonts w:ascii="Times New Roman" w:hAnsi="Times New Roman" w:cs="Times New Roman"/>
          <w:sz w:val="24"/>
          <w:szCs w:val="24"/>
        </w:rPr>
        <w:t>ПОДПИСИ СТОРОН</w:t>
      </w:r>
      <w:r w:rsidR="00FF55A1" w:rsidRPr="00CD4748">
        <w:rPr>
          <w:rFonts w:ascii="Times New Roman" w:hAnsi="Times New Roman" w:cs="Times New Roman"/>
          <w:sz w:val="24"/>
          <w:szCs w:val="24"/>
        </w:rPr>
        <w:t>:</w:t>
      </w:r>
    </w:p>
    <w:p w14:paraId="1955A2EF" w14:textId="77777777" w:rsidR="00E2077C" w:rsidRDefault="00E2077C" w:rsidP="00960BBD">
      <w:pPr>
        <w:pStyle w:val="ConsPlusNonformat"/>
        <w:keepNext/>
        <w:keepLines/>
        <w:widowControl/>
        <w:ind w:left="-567" w:right="141" w:firstLine="540"/>
        <w:jc w:val="center"/>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85"/>
        <w:gridCol w:w="4786"/>
      </w:tblGrid>
      <w:tr w:rsidR="00E2077C" w14:paraId="27B98A2B" w14:textId="77777777" w:rsidTr="00D95B00">
        <w:tc>
          <w:tcPr>
            <w:tcW w:w="4785" w:type="dxa"/>
            <w:shd w:val="clear" w:color="auto" w:fill="auto"/>
          </w:tcPr>
          <w:p w14:paraId="1EE2F7FF" w14:textId="77777777" w:rsidR="00E2077C" w:rsidRPr="00B74D4B" w:rsidRDefault="00E2077C" w:rsidP="00960BBD">
            <w:pPr>
              <w:keepNext/>
              <w:keepLines/>
              <w:ind w:left="142" w:right="141"/>
              <w:rPr>
                <w:b/>
              </w:rPr>
            </w:pPr>
            <w:r w:rsidRPr="00B74D4B">
              <w:rPr>
                <w:b/>
              </w:rPr>
              <w:t>Продавец:</w:t>
            </w:r>
          </w:p>
        </w:tc>
        <w:tc>
          <w:tcPr>
            <w:tcW w:w="4786" w:type="dxa"/>
            <w:shd w:val="clear" w:color="auto" w:fill="auto"/>
          </w:tcPr>
          <w:p w14:paraId="0450B843" w14:textId="77777777" w:rsidR="00E2077C" w:rsidRPr="00B74D4B" w:rsidRDefault="00E2077C" w:rsidP="00960BBD">
            <w:pPr>
              <w:keepNext/>
              <w:keepLines/>
              <w:ind w:left="142" w:right="141"/>
              <w:rPr>
                <w:b/>
              </w:rPr>
            </w:pPr>
            <w:r w:rsidRPr="00B74D4B">
              <w:rPr>
                <w:b/>
              </w:rPr>
              <w:t>Покупатель:</w:t>
            </w:r>
          </w:p>
        </w:tc>
      </w:tr>
      <w:tr w:rsidR="00E2077C" w14:paraId="5922EF7A" w14:textId="77777777" w:rsidTr="00D95B00">
        <w:tc>
          <w:tcPr>
            <w:tcW w:w="4785" w:type="dxa"/>
            <w:shd w:val="clear" w:color="auto" w:fill="auto"/>
          </w:tcPr>
          <w:p w14:paraId="13F648B6" w14:textId="77777777" w:rsidR="00E2077C" w:rsidRDefault="00E2077C" w:rsidP="00960BBD">
            <w:pPr>
              <w:keepNext/>
              <w:keepLines/>
              <w:ind w:left="142" w:right="141"/>
              <w:jc w:val="both"/>
            </w:pPr>
            <w:r>
              <w:t>Глава администрации</w:t>
            </w:r>
          </w:p>
          <w:p w14:paraId="6A5028F9" w14:textId="77777777" w:rsidR="00E2077C" w:rsidRDefault="00E2077C" w:rsidP="00960BBD">
            <w:pPr>
              <w:keepNext/>
              <w:keepLines/>
              <w:ind w:left="142" w:right="141"/>
              <w:jc w:val="both"/>
            </w:pPr>
            <w:r>
              <w:t>Дичнянского сельсовета</w:t>
            </w:r>
          </w:p>
          <w:p w14:paraId="2040B927" w14:textId="77777777" w:rsidR="00E2077C" w:rsidRDefault="00E2077C" w:rsidP="00960BBD">
            <w:pPr>
              <w:keepNext/>
              <w:keepLines/>
              <w:ind w:left="142" w:right="141"/>
              <w:jc w:val="both"/>
            </w:pPr>
            <w:r>
              <w:t>Курчатовского района Курской области</w:t>
            </w:r>
          </w:p>
        </w:tc>
        <w:tc>
          <w:tcPr>
            <w:tcW w:w="4786" w:type="dxa"/>
            <w:shd w:val="clear" w:color="auto" w:fill="auto"/>
          </w:tcPr>
          <w:p w14:paraId="6E0BE37C" w14:textId="77777777" w:rsidR="00E2077C" w:rsidRDefault="00E2077C" w:rsidP="00960BBD">
            <w:pPr>
              <w:keepNext/>
              <w:keepLines/>
              <w:ind w:left="142" w:right="141"/>
            </w:pPr>
            <w:r>
              <w:t xml:space="preserve">Генеральный директор ООО «АПК КАЭС» </w:t>
            </w:r>
          </w:p>
        </w:tc>
      </w:tr>
      <w:tr w:rsidR="00E2077C" w14:paraId="09FC94E2" w14:textId="77777777" w:rsidTr="00D95B00">
        <w:tc>
          <w:tcPr>
            <w:tcW w:w="4785" w:type="dxa"/>
            <w:shd w:val="clear" w:color="auto" w:fill="auto"/>
          </w:tcPr>
          <w:p w14:paraId="2C49F6A9" w14:textId="77777777" w:rsidR="00E2077C" w:rsidRDefault="00E2077C" w:rsidP="00960BBD">
            <w:pPr>
              <w:keepNext/>
              <w:keepLines/>
              <w:snapToGrid w:val="0"/>
              <w:ind w:left="142" w:right="141"/>
              <w:jc w:val="both"/>
            </w:pPr>
          </w:p>
        </w:tc>
        <w:tc>
          <w:tcPr>
            <w:tcW w:w="4786" w:type="dxa"/>
            <w:shd w:val="clear" w:color="auto" w:fill="auto"/>
          </w:tcPr>
          <w:p w14:paraId="2C8874FB" w14:textId="77777777" w:rsidR="00E2077C" w:rsidRDefault="00E2077C" w:rsidP="00960BBD">
            <w:pPr>
              <w:keepNext/>
              <w:keepLines/>
              <w:snapToGrid w:val="0"/>
              <w:ind w:left="142" w:right="141"/>
              <w:jc w:val="both"/>
            </w:pPr>
          </w:p>
        </w:tc>
      </w:tr>
      <w:tr w:rsidR="00E2077C" w14:paraId="60B94217" w14:textId="77777777" w:rsidTr="00D95B00">
        <w:tc>
          <w:tcPr>
            <w:tcW w:w="4785" w:type="dxa"/>
            <w:shd w:val="clear" w:color="auto" w:fill="auto"/>
          </w:tcPr>
          <w:p w14:paraId="39E85175" w14:textId="77777777" w:rsidR="00E2077C" w:rsidRDefault="00E2077C" w:rsidP="00960BBD">
            <w:pPr>
              <w:keepNext/>
              <w:keepLines/>
              <w:ind w:left="142" w:right="141"/>
              <w:jc w:val="both"/>
            </w:pPr>
            <w:r>
              <w:t>_____________________ В.Н. Тарасов</w:t>
            </w:r>
          </w:p>
        </w:tc>
        <w:tc>
          <w:tcPr>
            <w:tcW w:w="4786" w:type="dxa"/>
            <w:shd w:val="clear" w:color="auto" w:fill="auto"/>
          </w:tcPr>
          <w:p w14:paraId="2089C78D" w14:textId="77777777" w:rsidR="00E2077C" w:rsidRDefault="00E2077C" w:rsidP="00960BBD">
            <w:pPr>
              <w:keepNext/>
              <w:keepLines/>
              <w:ind w:left="142" w:right="141"/>
              <w:jc w:val="both"/>
            </w:pPr>
            <w:r>
              <w:t>______________       Пустовойтенко А. А.</w:t>
            </w:r>
          </w:p>
        </w:tc>
      </w:tr>
    </w:tbl>
    <w:p w14:paraId="37A70442" w14:textId="2D20A6B5" w:rsidR="004E2039" w:rsidRPr="00960BBD" w:rsidRDefault="00E2077C" w:rsidP="00960BBD">
      <w:pPr>
        <w:pStyle w:val="ConsPlusNonformat"/>
        <w:keepNext/>
        <w:keepLines/>
        <w:widowControl/>
        <w:tabs>
          <w:tab w:val="center" w:pos="4947"/>
        </w:tabs>
        <w:ind w:left="142" w:right="141" w:firstLine="54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t xml:space="preserve">             М.п.</w:t>
      </w:r>
    </w:p>
    <w:sectPr w:rsidR="004E2039" w:rsidRPr="00960BBD" w:rsidSect="00E2077C">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ADE43" w14:textId="77777777" w:rsidR="0098539C" w:rsidRDefault="0098539C" w:rsidP="00904442">
      <w:r>
        <w:separator/>
      </w:r>
    </w:p>
  </w:endnote>
  <w:endnote w:type="continuationSeparator" w:id="0">
    <w:p w14:paraId="38E4A26A" w14:textId="77777777" w:rsidR="0098539C" w:rsidRDefault="0098539C" w:rsidP="00904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7225C" w14:textId="77777777" w:rsidR="0098539C" w:rsidRDefault="0098539C" w:rsidP="00904442">
      <w:r>
        <w:separator/>
      </w:r>
    </w:p>
  </w:footnote>
  <w:footnote w:type="continuationSeparator" w:id="0">
    <w:p w14:paraId="5B85CB46" w14:textId="77777777" w:rsidR="0098539C" w:rsidRDefault="0098539C" w:rsidP="00904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40F3D"/>
    <w:multiLevelType w:val="hybridMultilevel"/>
    <w:tmpl w:val="B5E80B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4D37C40"/>
    <w:multiLevelType w:val="hybridMultilevel"/>
    <w:tmpl w:val="6E54E6C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B21301"/>
    <w:multiLevelType w:val="hybridMultilevel"/>
    <w:tmpl w:val="6E54E6CC"/>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7E2AFF"/>
    <w:multiLevelType w:val="hybridMultilevel"/>
    <w:tmpl w:val="A008D4E4"/>
    <w:lvl w:ilvl="0" w:tplc="83B098CE">
      <w:start w:val="5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36453849"/>
    <w:multiLevelType w:val="hybridMultilevel"/>
    <w:tmpl w:val="37A40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469612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4795536">
    <w:abstractNumId w:val="1"/>
  </w:num>
  <w:num w:numId="3" w16cid:durableId="298150782">
    <w:abstractNumId w:val="4"/>
  </w:num>
  <w:num w:numId="4" w16cid:durableId="2086879174">
    <w:abstractNumId w:val="3"/>
  </w:num>
  <w:num w:numId="5" w16cid:durableId="814224666">
    <w:abstractNumId w:val="0"/>
  </w:num>
  <w:num w:numId="6" w16cid:durableId="13800157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5A1"/>
    <w:rsid w:val="00005B2E"/>
    <w:rsid w:val="00015C6A"/>
    <w:rsid w:val="00023B40"/>
    <w:rsid w:val="0002439E"/>
    <w:rsid w:val="000259B4"/>
    <w:rsid w:val="00030E7E"/>
    <w:rsid w:val="000350AC"/>
    <w:rsid w:val="00037835"/>
    <w:rsid w:val="000877AB"/>
    <w:rsid w:val="000A1EC3"/>
    <w:rsid w:val="000B10A3"/>
    <w:rsid w:val="000B6A5D"/>
    <w:rsid w:val="000C0715"/>
    <w:rsid w:val="000D4460"/>
    <w:rsid w:val="000E591C"/>
    <w:rsid w:val="000F6D00"/>
    <w:rsid w:val="00104483"/>
    <w:rsid w:val="001045A0"/>
    <w:rsid w:val="001125A6"/>
    <w:rsid w:val="001217D8"/>
    <w:rsid w:val="001225BB"/>
    <w:rsid w:val="00133310"/>
    <w:rsid w:val="00133B6B"/>
    <w:rsid w:val="00144DBD"/>
    <w:rsid w:val="00144E38"/>
    <w:rsid w:val="001529CE"/>
    <w:rsid w:val="00152AD8"/>
    <w:rsid w:val="00153D9B"/>
    <w:rsid w:val="001619C9"/>
    <w:rsid w:val="001637EF"/>
    <w:rsid w:val="00164A87"/>
    <w:rsid w:val="001666B7"/>
    <w:rsid w:val="00183A99"/>
    <w:rsid w:val="001913FC"/>
    <w:rsid w:val="001954C7"/>
    <w:rsid w:val="001B5B6E"/>
    <w:rsid w:val="001C5BEB"/>
    <w:rsid w:val="001D513B"/>
    <w:rsid w:val="001D5235"/>
    <w:rsid w:val="001E556A"/>
    <w:rsid w:val="001E60FE"/>
    <w:rsid w:val="001F0D55"/>
    <w:rsid w:val="001F2A62"/>
    <w:rsid w:val="001F33EC"/>
    <w:rsid w:val="00202704"/>
    <w:rsid w:val="00202C7F"/>
    <w:rsid w:val="0021286C"/>
    <w:rsid w:val="00213E8A"/>
    <w:rsid w:val="00214CB6"/>
    <w:rsid w:val="00221411"/>
    <w:rsid w:val="00231292"/>
    <w:rsid w:val="00237CCA"/>
    <w:rsid w:val="00244F79"/>
    <w:rsid w:val="00245DA5"/>
    <w:rsid w:val="00250271"/>
    <w:rsid w:val="00253479"/>
    <w:rsid w:val="00254829"/>
    <w:rsid w:val="002605B3"/>
    <w:rsid w:val="00266EEB"/>
    <w:rsid w:val="0027319E"/>
    <w:rsid w:val="002804AB"/>
    <w:rsid w:val="00284C53"/>
    <w:rsid w:val="00284E85"/>
    <w:rsid w:val="002971DB"/>
    <w:rsid w:val="002B63B9"/>
    <w:rsid w:val="002E1129"/>
    <w:rsid w:val="002E5657"/>
    <w:rsid w:val="002E5D1F"/>
    <w:rsid w:val="003031BF"/>
    <w:rsid w:val="00312C45"/>
    <w:rsid w:val="0031470C"/>
    <w:rsid w:val="00315CA8"/>
    <w:rsid w:val="00336432"/>
    <w:rsid w:val="00344B2B"/>
    <w:rsid w:val="0035667D"/>
    <w:rsid w:val="0037798C"/>
    <w:rsid w:val="003A5CBE"/>
    <w:rsid w:val="003A5E3F"/>
    <w:rsid w:val="003C19B0"/>
    <w:rsid w:val="003C2E47"/>
    <w:rsid w:val="003C3E4B"/>
    <w:rsid w:val="0040433F"/>
    <w:rsid w:val="004130F2"/>
    <w:rsid w:val="00422092"/>
    <w:rsid w:val="00424532"/>
    <w:rsid w:val="00427121"/>
    <w:rsid w:val="00440F78"/>
    <w:rsid w:val="00446FFA"/>
    <w:rsid w:val="00453A92"/>
    <w:rsid w:val="00453EE4"/>
    <w:rsid w:val="00465C4B"/>
    <w:rsid w:val="00473179"/>
    <w:rsid w:val="004918D0"/>
    <w:rsid w:val="004A581C"/>
    <w:rsid w:val="004A5B8D"/>
    <w:rsid w:val="004B2B76"/>
    <w:rsid w:val="004B2D47"/>
    <w:rsid w:val="004B5817"/>
    <w:rsid w:val="004B736D"/>
    <w:rsid w:val="004D6605"/>
    <w:rsid w:val="004D7B97"/>
    <w:rsid w:val="004E0EDC"/>
    <w:rsid w:val="004E2039"/>
    <w:rsid w:val="004E2943"/>
    <w:rsid w:val="004F3FC2"/>
    <w:rsid w:val="005022C5"/>
    <w:rsid w:val="0050273D"/>
    <w:rsid w:val="0050394F"/>
    <w:rsid w:val="005107C3"/>
    <w:rsid w:val="00527C3D"/>
    <w:rsid w:val="0053203A"/>
    <w:rsid w:val="00535821"/>
    <w:rsid w:val="005504A6"/>
    <w:rsid w:val="00552662"/>
    <w:rsid w:val="00562374"/>
    <w:rsid w:val="00564510"/>
    <w:rsid w:val="00565493"/>
    <w:rsid w:val="00586E4D"/>
    <w:rsid w:val="005922C3"/>
    <w:rsid w:val="005A1593"/>
    <w:rsid w:val="005A214F"/>
    <w:rsid w:val="005A4220"/>
    <w:rsid w:val="005C5720"/>
    <w:rsid w:val="005C6D4F"/>
    <w:rsid w:val="005C78D0"/>
    <w:rsid w:val="005D2E24"/>
    <w:rsid w:val="00600782"/>
    <w:rsid w:val="0061274E"/>
    <w:rsid w:val="0061477D"/>
    <w:rsid w:val="0062698F"/>
    <w:rsid w:val="00627D3F"/>
    <w:rsid w:val="006340B8"/>
    <w:rsid w:val="00641CCD"/>
    <w:rsid w:val="00653CF1"/>
    <w:rsid w:val="0065515D"/>
    <w:rsid w:val="00660BE5"/>
    <w:rsid w:val="0067012F"/>
    <w:rsid w:val="0067293C"/>
    <w:rsid w:val="00673ECC"/>
    <w:rsid w:val="00674A1C"/>
    <w:rsid w:val="0067786A"/>
    <w:rsid w:val="006876E9"/>
    <w:rsid w:val="00692DEC"/>
    <w:rsid w:val="0069437A"/>
    <w:rsid w:val="006A3AA7"/>
    <w:rsid w:val="006B65A3"/>
    <w:rsid w:val="006C2004"/>
    <w:rsid w:val="006C54D6"/>
    <w:rsid w:val="006C610F"/>
    <w:rsid w:val="006C7E4B"/>
    <w:rsid w:val="006E1088"/>
    <w:rsid w:val="006E5F61"/>
    <w:rsid w:val="006E684E"/>
    <w:rsid w:val="006F067B"/>
    <w:rsid w:val="006F1456"/>
    <w:rsid w:val="00710C52"/>
    <w:rsid w:val="00717510"/>
    <w:rsid w:val="00717766"/>
    <w:rsid w:val="0072061F"/>
    <w:rsid w:val="0072742F"/>
    <w:rsid w:val="00730DF5"/>
    <w:rsid w:val="00734C73"/>
    <w:rsid w:val="00735754"/>
    <w:rsid w:val="007465C5"/>
    <w:rsid w:val="00767F72"/>
    <w:rsid w:val="00775886"/>
    <w:rsid w:val="00785CD6"/>
    <w:rsid w:val="00787179"/>
    <w:rsid w:val="00794625"/>
    <w:rsid w:val="007A6613"/>
    <w:rsid w:val="007A6F9B"/>
    <w:rsid w:val="007A74E7"/>
    <w:rsid w:val="007C22E8"/>
    <w:rsid w:val="007C3944"/>
    <w:rsid w:val="007F4EC8"/>
    <w:rsid w:val="00813BC7"/>
    <w:rsid w:val="008167E0"/>
    <w:rsid w:val="00831D9E"/>
    <w:rsid w:val="0084616D"/>
    <w:rsid w:val="00850D81"/>
    <w:rsid w:val="0085633C"/>
    <w:rsid w:val="008601A0"/>
    <w:rsid w:val="00860C50"/>
    <w:rsid w:val="00887983"/>
    <w:rsid w:val="008A5D75"/>
    <w:rsid w:val="008A66C4"/>
    <w:rsid w:val="008C12EC"/>
    <w:rsid w:val="008C1B50"/>
    <w:rsid w:val="008D1BA1"/>
    <w:rsid w:val="008D3EDC"/>
    <w:rsid w:val="008D6B62"/>
    <w:rsid w:val="008D7872"/>
    <w:rsid w:val="008E0FD0"/>
    <w:rsid w:val="008F1ACB"/>
    <w:rsid w:val="008F789F"/>
    <w:rsid w:val="00904442"/>
    <w:rsid w:val="00913479"/>
    <w:rsid w:val="00914855"/>
    <w:rsid w:val="009175BD"/>
    <w:rsid w:val="009249A6"/>
    <w:rsid w:val="00927356"/>
    <w:rsid w:val="00936EB5"/>
    <w:rsid w:val="00937A0E"/>
    <w:rsid w:val="009570D6"/>
    <w:rsid w:val="00957BAF"/>
    <w:rsid w:val="00960BBD"/>
    <w:rsid w:val="00972554"/>
    <w:rsid w:val="0098063A"/>
    <w:rsid w:val="0098539C"/>
    <w:rsid w:val="009A7BB0"/>
    <w:rsid w:val="009B458A"/>
    <w:rsid w:val="009C50E9"/>
    <w:rsid w:val="009C6484"/>
    <w:rsid w:val="009D500C"/>
    <w:rsid w:val="009F03CC"/>
    <w:rsid w:val="00A10D4F"/>
    <w:rsid w:val="00A120A8"/>
    <w:rsid w:val="00A20E1C"/>
    <w:rsid w:val="00A43BCD"/>
    <w:rsid w:val="00A547FF"/>
    <w:rsid w:val="00A578A4"/>
    <w:rsid w:val="00A65CB9"/>
    <w:rsid w:val="00A805FD"/>
    <w:rsid w:val="00A81DFB"/>
    <w:rsid w:val="00A839BB"/>
    <w:rsid w:val="00A9159A"/>
    <w:rsid w:val="00A95F5D"/>
    <w:rsid w:val="00AA3A09"/>
    <w:rsid w:val="00AB4324"/>
    <w:rsid w:val="00AB49BF"/>
    <w:rsid w:val="00AC280D"/>
    <w:rsid w:val="00AD27B1"/>
    <w:rsid w:val="00AD7B4C"/>
    <w:rsid w:val="00AF59F0"/>
    <w:rsid w:val="00B00D57"/>
    <w:rsid w:val="00B30815"/>
    <w:rsid w:val="00B41549"/>
    <w:rsid w:val="00B6430D"/>
    <w:rsid w:val="00B77CDA"/>
    <w:rsid w:val="00B82583"/>
    <w:rsid w:val="00B87CA2"/>
    <w:rsid w:val="00B91C4B"/>
    <w:rsid w:val="00B92FDC"/>
    <w:rsid w:val="00B97A95"/>
    <w:rsid w:val="00BA4A59"/>
    <w:rsid w:val="00BA57C6"/>
    <w:rsid w:val="00BA6A5A"/>
    <w:rsid w:val="00BA6DF7"/>
    <w:rsid w:val="00BA74FC"/>
    <w:rsid w:val="00BC2FC9"/>
    <w:rsid w:val="00BD0AC1"/>
    <w:rsid w:val="00BD1DF2"/>
    <w:rsid w:val="00BD6ACB"/>
    <w:rsid w:val="00BE60AA"/>
    <w:rsid w:val="00C004DB"/>
    <w:rsid w:val="00C14576"/>
    <w:rsid w:val="00C414E3"/>
    <w:rsid w:val="00C6154B"/>
    <w:rsid w:val="00C6265D"/>
    <w:rsid w:val="00C67854"/>
    <w:rsid w:val="00C72043"/>
    <w:rsid w:val="00C76B49"/>
    <w:rsid w:val="00C854CE"/>
    <w:rsid w:val="00C96468"/>
    <w:rsid w:val="00CA32B3"/>
    <w:rsid w:val="00CA44E0"/>
    <w:rsid w:val="00CB2940"/>
    <w:rsid w:val="00CB373C"/>
    <w:rsid w:val="00CC267D"/>
    <w:rsid w:val="00CC4254"/>
    <w:rsid w:val="00CC6DBF"/>
    <w:rsid w:val="00CC7EA7"/>
    <w:rsid w:val="00CD4748"/>
    <w:rsid w:val="00CE203D"/>
    <w:rsid w:val="00CE2BE1"/>
    <w:rsid w:val="00D01673"/>
    <w:rsid w:val="00D142A3"/>
    <w:rsid w:val="00D21A95"/>
    <w:rsid w:val="00D2579D"/>
    <w:rsid w:val="00D30A94"/>
    <w:rsid w:val="00D35563"/>
    <w:rsid w:val="00D4377F"/>
    <w:rsid w:val="00D43C54"/>
    <w:rsid w:val="00D5490E"/>
    <w:rsid w:val="00D604E8"/>
    <w:rsid w:val="00D77F6E"/>
    <w:rsid w:val="00D81129"/>
    <w:rsid w:val="00D931F5"/>
    <w:rsid w:val="00D94317"/>
    <w:rsid w:val="00DA0BE4"/>
    <w:rsid w:val="00DB15B0"/>
    <w:rsid w:val="00DC0FDB"/>
    <w:rsid w:val="00DD5FEA"/>
    <w:rsid w:val="00DD6B5B"/>
    <w:rsid w:val="00DE4147"/>
    <w:rsid w:val="00DF0150"/>
    <w:rsid w:val="00DF69D9"/>
    <w:rsid w:val="00E112D4"/>
    <w:rsid w:val="00E138BE"/>
    <w:rsid w:val="00E156BF"/>
    <w:rsid w:val="00E2077C"/>
    <w:rsid w:val="00E224D3"/>
    <w:rsid w:val="00E278D5"/>
    <w:rsid w:val="00E4054F"/>
    <w:rsid w:val="00E46536"/>
    <w:rsid w:val="00E617C6"/>
    <w:rsid w:val="00E636D9"/>
    <w:rsid w:val="00EA20CB"/>
    <w:rsid w:val="00EA63F4"/>
    <w:rsid w:val="00EB26C7"/>
    <w:rsid w:val="00EC05AE"/>
    <w:rsid w:val="00EC2AA4"/>
    <w:rsid w:val="00ED16A2"/>
    <w:rsid w:val="00ED3450"/>
    <w:rsid w:val="00ED3A2C"/>
    <w:rsid w:val="00ED6713"/>
    <w:rsid w:val="00EE7DA1"/>
    <w:rsid w:val="00EF66B6"/>
    <w:rsid w:val="00F032BB"/>
    <w:rsid w:val="00F03A21"/>
    <w:rsid w:val="00F055AC"/>
    <w:rsid w:val="00F06352"/>
    <w:rsid w:val="00F0641C"/>
    <w:rsid w:val="00F13A4A"/>
    <w:rsid w:val="00F26F8A"/>
    <w:rsid w:val="00F32EA2"/>
    <w:rsid w:val="00F42617"/>
    <w:rsid w:val="00F66C71"/>
    <w:rsid w:val="00F71652"/>
    <w:rsid w:val="00F71696"/>
    <w:rsid w:val="00F731C9"/>
    <w:rsid w:val="00F75990"/>
    <w:rsid w:val="00F77AEA"/>
    <w:rsid w:val="00F90A39"/>
    <w:rsid w:val="00F91CD2"/>
    <w:rsid w:val="00F97B5C"/>
    <w:rsid w:val="00FA28FF"/>
    <w:rsid w:val="00FA5516"/>
    <w:rsid w:val="00FC36C0"/>
    <w:rsid w:val="00FC5778"/>
    <w:rsid w:val="00FF5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6AE8"/>
  <w15:docId w15:val="{9A581B81-2C75-48CA-971B-BEA29A0A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C54"/>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FF55A1"/>
    <w:pPr>
      <w:ind w:firstLine="540"/>
      <w:jc w:val="both"/>
    </w:pPr>
  </w:style>
  <w:style w:type="character" w:customStyle="1" w:styleId="a4">
    <w:name w:val="Основной текст с отступом Знак"/>
    <w:basedOn w:val="a0"/>
    <w:link w:val="a3"/>
    <w:rsid w:val="00FF55A1"/>
    <w:rPr>
      <w:rFonts w:ascii="Times New Roman" w:hAnsi="Times New Roman" w:cs="Times New Roman"/>
      <w:sz w:val="24"/>
      <w:szCs w:val="24"/>
      <w:lang w:eastAsia="ru-RU"/>
    </w:rPr>
  </w:style>
  <w:style w:type="paragraph" w:customStyle="1" w:styleId="ConsPlusTitle">
    <w:name w:val="ConsPlusTitle"/>
    <w:rsid w:val="00FF55A1"/>
    <w:pPr>
      <w:widowControl w:val="0"/>
      <w:autoSpaceDE w:val="0"/>
      <w:autoSpaceDN w:val="0"/>
      <w:adjustRightInd w:val="0"/>
      <w:spacing w:after="0" w:line="240" w:lineRule="auto"/>
    </w:pPr>
    <w:rPr>
      <w:rFonts w:ascii="Arial" w:hAnsi="Arial" w:cs="Arial"/>
      <w:b/>
      <w:bCs/>
      <w:sz w:val="20"/>
      <w:szCs w:val="20"/>
      <w:lang w:eastAsia="ru-RU"/>
    </w:rPr>
  </w:style>
  <w:style w:type="paragraph" w:customStyle="1" w:styleId="ConsPlusNonformat">
    <w:name w:val="ConsPlusNonformat"/>
    <w:rsid w:val="00FF55A1"/>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ConsPlusNormal">
    <w:name w:val="ConsPlusNormal"/>
    <w:rsid w:val="00FF55A1"/>
    <w:pPr>
      <w:widowControl w:val="0"/>
      <w:autoSpaceDE w:val="0"/>
      <w:autoSpaceDN w:val="0"/>
      <w:adjustRightInd w:val="0"/>
      <w:spacing w:after="0" w:line="240" w:lineRule="auto"/>
      <w:ind w:firstLine="720"/>
    </w:pPr>
    <w:rPr>
      <w:rFonts w:ascii="Times New Roman" w:hAnsi="Times New Roman" w:cs="Times New Roman"/>
      <w:sz w:val="20"/>
      <w:szCs w:val="20"/>
      <w:lang w:eastAsia="ru-RU"/>
    </w:rPr>
  </w:style>
  <w:style w:type="paragraph" w:customStyle="1" w:styleId="ConsPlusCell">
    <w:name w:val="ConsPlusCell"/>
    <w:rsid w:val="00FF55A1"/>
    <w:pPr>
      <w:widowControl w:val="0"/>
      <w:autoSpaceDE w:val="0"/>
      <w:autoSpaceDN w:val="0"/>
      <w:adjustRightInd w:val="0"/>
      <w:spacing w:after="0" w:line="240" w:lineRule="auto"/>
    </w:pPr>
    <w:rPr>
      <w:rFonts w:ascii="Times New Roman" w:hAnsi="Times New Roman" w:cs="Times New Roman"/>
      <w:sz w:val="20"/>
      <w:szCs w:val="20"/>
      <w:lang w:eastAsia="ru-RU"/>
    </w:rPr>
  </w:style>
  <w:style w:type="paragraph" w:styleId="a5">
    <w:name w:val="Balloon Text"/>
    <w:basedOn w:val="a"/>
    <w:link w:val="a6"/>
    <w:uiPriority w:val="99"/>
    <w:semiHidden/>
    <w:unhideWhenUsed/>
    <w:rsid w:val="005C6D4F"/>
    <w:rPr>
      <w:rFonts w:ascii="Tahoma" w:hAnsi="Tahoma" w:cs="Tahoma"/>
      <w:sz w:val="16"/>
      <w:szCs w:val="16"/>
    </w:rPr>
  </w:style>
  <w:style w:type="character" w:customStyle="1" w:styleId="a6">
    <w:name w:val="Текст выноски Знак"/>
    <w:basedOn w:val="a0"/>
    <w:link w:val="a5"/>
    <w:uiPriority w:val="99"/>
    <w:semiHidden/>
    <w:rsid w:val="005C6D4F"/>
    <w:rPr>
      <w:rFonts w:ascii="Tahoma" w:hAnsi="Tahoma" w:cs="Tahoma"/>
      <w:sz w:val="16"/>
      <w:szCs w:val="16"/>
      <w:lang w:eastAsia="ru-RU"/>
    </w:rPr>
  </w:style>
  <w:style w:type="paragraph" w:styleId="a7">
    <w:name w:val="No Spacing"/>
    <w:uiPriority w:val="1"/>
    <w:qFormat/>
    <w:rsid w:val="006F1456"/>
    <w:pPr>
      <w:spacing w:after="0" w:line="240" w:lineRule="auto"/>
    </w:pPr>
    <w:rPr>
      <w:rFonts w:ascii="Times New Roman" w:hAnsi="Times New Roman" w:cs="Times New Roman"/>
      <w:sz w:val="24"/>
      <w:szCs w:val="24"/>
      <w:lang w:eastAsia="ru-RU"/>
    </w:rPr>
  </w:style>
  <w:style w:type="character" w:styleId="a8">
    <w:name w:val="Hyperlink"/>
    <w:basedOn w:val="a0"/>
    <w:unhideWhenUsed/>
    <w:rsid w:val="00904442"/>
    <w:rPr>
      <w:color w:val="0000FF" w:themeColor="hyperlink"/>
      <w:u w:val="single"/>
    </w:rPr>
  </w:style>
  <w:style w:type="paragraph" w:styleId="a9">
    <w:name w:val="List Paragraph"/>
    <w:basedOn w:val="a"/>
    <w:uiPriority w:val="34"/>
    <w:qFormat/>
    <w:rsid w:val="00904442"/>
    <w:pPr>
      <w:ind w:left="720"/>
      <w:contextualSpacing/>
    </w:pPr>
  </w:style>
  <w:style w:type="paragraph" w:customStyle="1" w:styleId="aa">
    <w:name w:val="Знак Знак Знак Знак Знак Знак Знак"/>
    <w:basedOn w:val="a"/>
    <w:rsid w:val="007A6613"/>
    <w:rPr>
      <w:rFonts w:ascii="Verdana" w:hAnsi="Verdana" w:cs="Verdana"/>
      <w:sz w:val="20"/>
      <w:szCs w:val="20"/>
      <w:lang w:val="en-US" w:eastAsia="en-US"/>
    </w:rPr>
  </w:style>
  <w:style w:type="paragraph" w:styleId="ab">
    <w:name w:val="Body Text"/>
    <w:basedOn w:val="a"/>
    <w:link w:val="ac"/>
    <w:uiPriority w:val="99"/>
    <w:semiHidden/>
    <w:unhideWhenUsed/>
    <w:rsid w:val="00E2077C"/>
    <w:pPr>
      <w:spacing w:after="120"/>
    </w:pPr>
  </w:style>
  <w:style w:type="character" w:customStyle="1" w:styleId="ac">
    <w:name w:val="Основной текст Знак"/>
    <w:basedOn w:val="a0"/>
    <w:link w:val="ab"/>
    <w:uiPriority w:val="99"/>
    <w:semiHidden/>
    <w:rsid w:val="00E2077C"/>
    <w:rPr>
      <w:rFonts w:ascii="Times New Roman" w:hAnsi="Times New Roman" w:cs="Times New Roman"/>
      <w:sz w:val="24"/>
      <w:szCs w:val="24"/>
      <w:lang w:eastAsia="ru-RU"/>
    </w:rPr>
  </w:style>
  <w:style w:type="character" w:styleId="ad">
    <w:name w:val="annotation reference"/>
    <w:basedOn w:val="a0"/>
    <w:uiPriority w:val="99"/>
    <w:semiHidden/>
    <w:unhideWhenUsed/>
    <w:rsid w:val="00E2077C"/>
    <w:rPr>
      <w:sz w:val="16"/>
      <w:szCs w:val="16"/>
    </w:rPr>
  </w:style>
  <w:style w:type="paragraph" w:styleId="ae">
    <w:name w:val="annotation text"/>
    <w:basedOn w:val="a"/>
    <w:link w:val="af"/>
    <w:uiPriority w:val="99"/>
    <w:semiHidden/>
    <w:unhideWhenUsed/>
    <w:rsid w:val="00E2077C"/>
    <w:rPr>
      <w:sz w:val="20"/>
      <w:szCs w:val="20"/>
    </w:rPr>
  </w:style>
  <w:style w:type="character" w:customStyle="1" w:styleId="af">
    <w:name w:val="Текст примечания Знак"/>
    <w:basedOn w:val="a0"/>
    <w:link w:val="ae"/>
    <w:uiPriority w:val="99"/>
    <w:semiHidden/>
    <w:rsid w:val="00E2077C"/>
    <w:rPr>
      <w:rFonts w:ascii="Times New Roman" w:hAnsi="Times New Roman" w:cs="Times New Roman"/>
      <w:sz w:val="20"/>
      <w:szCs w:val="20"/>
      <w:lang w:eastAsia="ru-RU"/>
    </w:rPr>
  </w:style>
  <w:style w:type="paragraph" w:styleId="af0">
    <w:name w:val="annotation subject"/>
    <w:basedOn w:val="ae"/>
    <w:next w:val="ae"/>
    <w:link w:val="af1"/>
    <w:uiPriority w:val="99"/>
    <w:semiHidden/>
    <w:unhideWhenUsed/>
    <w:rsid w:val="00E2077C"/>
    <w:rPr>
      <w:b/>
      <w:bCs/>
    </w:rPr>
  </w:style>
  <w:style w:type="character" w:customStyle="1" w:styleId="af1">
    <w:name w:val="Тема примечания Знак"/>
    <w:basedOn w:val="af"/>
    <w:link w:val="af0"/>
    <w:uiPriority w:val="99"/>
    <w:semiHidden/>
    <w:rsid w:val="00E2077C"/>
    <w:rPr>
      <w:rFonts w:ascii="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917272">
      <w:bodyDiv w:val="1"/>
      <w:marLeft w:val="0"/>
      <w:marRight w:val="0"/>
      <w:marTop w:val="0"/>
      <w:marBottom w:val="0"/>
      <w:divBdr>
        <w:top w:val="none" w:sz="0" w:space="0" w:color="auto"/>
        <w:left w:val="none" w:sz="0" w:space="0" w:color="auto"/>
        <w:bottom w:val="none" w:sz="0" w:space="0" w:color="auto"/>
        <w:right w:val="none" w:sz="0" w:space="0" w:color="auto"/>
      </w:divBdr>
    </w:div>
    <w:div w:id="189276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hnya46@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1C0D6-0FA2-4893-8F9E-8B1468C5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2438</Words>
  <Characters>13900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Курасова</cp:lastModifiedBy>
  <cp:revision>8</cp:revision>
  <cp:lastPrinted>2020-10-05T09:09:00Z</cp:lastPrinted>
  <dcterms:created xsi:type="dcterms:W3CDTF">2023-01-23T13:48:00Z</dcterms:created>
  <dcterms:modified xsi:type="dcterms:W3CDTF">2023-01-24T12:24:00Z</dcterms:modified>
</cp:coreProperties>
</file>