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81" w:rsidRPr="00000F23" w:rsidRDefault="00067881" w:rsidP="00067881">
      <w:pPr>
        <w:pStyle w:val="a3"/>
        <w:rPr>
          <w:sz w:val="24"/>
          <w:szCs w:val="24"/>
        </w:rPr>
      </w:pPr>
    </w:p>
    <w:p w:rsidR="006F0486" w:rsidRPr="00000F23" w:rsidRDefault="006F0486" w:rsidP="006F0486">
      <w:pPr>
        <w:jc w:val="center"/>
        <w:rPr>
          <w:rFonts w:ascii="Arial" w:hAnsi="Arial" w:cs="Arial"/>
          <w:b/>
          <w:bCs/>
          <w:sz w:val="24"/>
        </w:rPr>
      </w:pPr>
      <w:r w:rsidRPr="00000F23">
        <w:rPr>
          <w:rFonts w:ascii="Arial" w:hAnsi="Arial" w:cs="Arial"/>
          <w:b/>
          <w:bCs/>
          <w:sz w:val="24"/>
        </w:rPr>
        <w:t>СОБРАНИЕ ДЕПУТАТОВ</w:t>
      </w:r>
    </w:p>
    <w:p w:rsidR="006F0486" w:rsidRPr="00000F23" w:rsidRDefault="006F0486" w:rsidP="006F0486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000F23">
        <w:rPr>
          <w:rFonts w:ascii="Arial" w:hAnsi="Arial" w:cs="Arial"/>
          <w:b/>
          <w:bCs/>
          <w:sz w:val="24"/>
        </w:rPr>
        <w:t>ДИЧНЯНСКОГО СЕЛЬСОВЕТА</w:t>
      </w:r>
    </w:p>
    <w:p w:rsidR="006F0486" w:rsidRPr="00000F23" w:rsidRDefault="006F0486" w:rsidP="006F0486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000F23">
        <w:rPr>
          <w:rFonts w:ascii="Arial" w:hAnsi="Arial" w:cs="Arial"/>
          <w:b/>
          <w:bCs/>
          <w:sz w:val="24"/>
        </w:rPr>
        <w:t>КУРЧАТОВСКОГО РАЙОНА</w:t>
      </w:r>
    </w:p>
    <w:p w:rsidR="006F0486" w:rsidRDefault="006F0486" w:rsidP="00000F23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000F23">
        <w:rPr>
          <w:rFonts w:ascii="Arial" w:hAnsi="Arial" w:cs="Arial"/>
          <w:b/>
          <w:bCs/>
          <w:sz w:val="24"/>
        </w:rPr>
        <w:t>КУРСКОЙ ОБЛАСТИ</w:t>
      </w:r>
    </w:p>
    <w:p w:rsidR="009E7672" w:rsidRPr="00000F23" w:rsidRDefault="009E7672" w:rsidP="00000F23">
      <w:pPr>
        <w:jc w:val="center"/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6F0486" w:rsidRPr="00000F23" w:rsidRDefault="006F0486" w:rsidP="006F0486">
      <w:pPr>
        <w:jc w:val="center"/>
        <w:rPr>
          <w:rFonts w:ascii="Arial" w:hAnsi="Arial" w:cs="Arial"/>
          <w:b/>
          <w:bCs/>
          <w:sz w:val="24"/>
        </w:rPr>
      </w:pPr>
      <w:r w:rsidRPr="00000F23">
        <w:rPr>
          <w:rFonts w:ascii="Arial" w:hAnsi="Arial" w:cs="Arial"/>
          <w:b/>
          <w:bCs/>
          <w:sz w:val="24"/>
        </w:rPr>
        <w:t>РЕШЕНИЕ</w:t>
      </w:r>
    </w:p>
    <w:p w:rsidR="00067881" w:rsidRPr="00000F23" w:rsidRDefault="00067881" w:rsidP="00000F23">
      <w:pPr>
        <w:rPr>
          <w:sz w:val="24"/>
        </w:rPr>
      </w:pPr>
    </w:p>
    <w:p w:rsidR="00067881" w:rsidRPr="00000F23" w:rsidRDefault="009E7672" w:rsidP="00067881">
      <w:pPr>
        <w:tabs>
          <w:tab w:val="left" w:pos="3330"/>
          <w:tab w:val="left" w:pos="6900"/>
        </w:tabs>
        <w:rPr>
          <w:sz w:val="24"/>
        </w:rPr>
      </w:pPr>
      <w:r>
        <w:rPr>
          <w:sz w:val="24"/>
        </w:rPr>
        <w:t>15 февраля 2016  года</w:t>
      </w:r>
      <w:r w:rsidR="00067881" w:rsidRPr="00000F23">
        <w:rPr>
          <w:sz w:val="24"/>
        </w:rPr>
        <w:t xml:space="preserve"> </w:t>
      </w:r>
      <w:r>
        <w:rPr>
          <w:sz w:val="24"/>
        </w:rPr>
        <w:t>№ 174</w:t>
      </w:r>
    </w:p>
    <w:p w:rsidR="00067881" w:rsidRPr="00000F23" w:rsidRDefault="00067881" w:rsidP="00067881">
      <w:pPr>
        <w:pStyle w:val="a3"/>
        <w:rPr>
          <w:sz w:val="24"/>
          <w:szCs w:val="24"/>
        </w:rPr>
      </w:pPr>
    </w:p>
    <w:p w:rsidR="00067881" w:rsidRPr="00000F23" w:rsidRDefault="00067881" w:rsidP="006F0486">
      <w:pPr>
        <w:widowControl w:val="0"/>
        <w:autoSpaceDE w:val="0"/>
        <w:autoSpaceDN w:val="0"/>
        <w:adjustRightInd w:val="0"/>
        <w:rPr>
          <w:sz w:val="24"/>
        </w:rPr>
      </w:pPr>
      <w:r w:rsidRPr="00000F23">
        <w:rPr>
          <w:sz w:val="24"/>
        </w:rPr>
        <w:t>Об утверждении Правил определения  начальной цены предмета аукциона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</w:t>
      </w:r>
    </w:p>
    <w:p w:rsidR="00067881" w:rsidRPr="00000F23" w:rsidRDefault="00067881" w:rsidP="00067881">
      <w:pPr>
        <w:pStyle w:val="2"/>
        <w:jc w:val="both"/>
      </w:pPr>
    </w:p>
    <w:p w:rsidR="00067881" w:rsidRPr="00000F23" w:rsidRDefault="00217EE1" w:rsidP="00217EE1">
      <w:pPr>
        <w:ind w:firstLine="708"/>
        <w:jc w:val="both"/>
        <w:rPr>
          <w:sz w:val="24"/>
        </w:rPr>
      </w:pPr>
      <w:r>
        <w:rPr>
          <w:sz w:val="24"/>
        </w:rPr>
        <w:t>В</w:t>
      </w:r>
      <w:r w:rsidR="006F0486" w:rsidRPr="00000F23">
        <w:rPr>
          <w:sz w:val="24"/>
        </w:rPr>
        <w:t xml:space="preserve"> </w:t>
      </w:r>
      <w:r w:rsidR="00067881" w:rsidRPr="00000F23">
        <w:rPr>
          <w:sz w:val="24"/>
        </w:rPr>
        <w:t xml:space="preserve">соответствии с пунктом 14 статьи 39.11 Земельного кодекса Российской Федерации </w:t>
      </w:r>
      <w:r w:rsidR="006F0486" w:rsidRPr="00000F23">
        <w:rPr>
          <w:sz w:val="24"/>
        </w:rPr>
        <w:t>Собрание депута</w:t>
      </w:r>
      <w:r>
        <w:rPr>
          <w:sz w:val="24"/>
        </w:rPr>
        <w:t xml:space="preserve">тов </w:t>
      </w:r>
      <w:proofErr w:type="spellStart"/>
      <w:r>
        <w:rPr>
          <w:sz w:val="24"/>
        </w:rPr>
        <w:t>Дичнянского</w:t>
      </w:r>
      <w:proofErr w:type="spellEnd"/>
      <w:r>
        <w:rPr>
          <w:sz w:val="24"/>
        </w:rPr>
        <w:t xml:space="preserve"> сельсовета </w:t>
      </w:r>
      <w:r w:rsidR="00AA1F48" w:rsidRPr="00000F23">
        <w:rPr>
          <w:sz w:val="24"/>
        </w:rPr>
        <w:t>К</w:t>
      </w:r>
      <w:r w:rsidR="006F0486" w:rsidRPr="00000F23">
        <w:rPr>
          <w:sz w:val="24"/>
        </w:rPr>
        <w:t>урчатовского района Курской области</w:t>
      </w:r>
    </w:p>
    <w:p w:rsidR="00067881" w:rsidRPr="00000F23" w:rsidRDefault="00AA1F48" w:rsidP="00067881">
      <w:pPr>
        <w:jc w:val="both"/>
        <w:rPr>
          <w:sz w:val="24"/>
        </w:rPr>
      </w:pPr>
      <w:r w:rsidRPr="00000F23">
        <w:rPr>
          <w:sz w:val="24"/>
        </w:rPr>
        <w:t>РЕШИЛО:</w:t>
      </w:r>
    </w:p>
    <w:p w:rsidR="00067881" w:rsidRPr="00000F23" w:rsidRDefault="00067881" w:rsidP="00067881">
      <w:pPr>
        <w:pStyle w:val="2"/>
        <w:tabs>
          <w:tab w:val="clear" w:pos="0"/>
        </w:tabs>
        <w:ind w:firstLine="540"/>
        <w:jc w:val="both"/>
      </w:pPr>
      <w:r w:rsidRPr="00000F23">
        <w:t>1. Утвердить:</w:t>
      </w:r>
    </w:p>
    <w:p w:rsidR="00067881" w:rsidRPr="00000F23" w:rsidRDefault="00067881" w:rsidP="00067881">
      <w:pPr>
        <w:pStyle w:val="2"/>
        <w:tabs>
          <w:tab w:val="clear" w:pos="0"/>
        </w:tabs>
        <w:ind w:firstLine="540"/>
        <w:jc w:val="both"/>
      </w:pPr>
      <w:r w:rsidRPr="00000F23">
        <w:t>1.1. Правила определения  начальной цены предмета аукциона на право заключения договоров аренды земельных участков.</w:t>
      </w:r>
    </w:p>
    <w:p w:rsidR="00067881" w:rsidRPr="00000F23" w:rsidRDefault="00067881" w:rsidP="00067881">
      <w:pPr>
        <w:pStyle w:val="2"/>
        <w:tabs>
          <w:tab w:val="clear" w:pos="0"/>
        </w:tabs>
        <w:ind w:firstLine="540"/>
        <w:jc w:val="both"/>
      </w:pPr>
      <w:r w:rsidRPr="00000F23">
        <w:t>1.2. Порядок определения размера начальной цены предмета аукциона на право заключения договоров аренды земельных участков.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00F23">
        <w:rPr>
          <w:sz w:val="24"/>
        </w:rPr>
        <w:t xml:space="preserve">2. Настоящее </w:t>
      </w:r>
      <w:r w:rsidR="00FB59A6" w:rsidRPr="00000F23">
        <w:rPr>
          <w:sz w:val="24"/>
        </w:rPr>
        <w:t>решение</w:t>
      </w:r>
      <w:r w:rsidRPr="00000F23">
        <w:rPr>
          <w:sz w:val="24"/>
        </w:rPr>
        <w:t xml:space="preserve"> вступает в силу со дня его официального опубликования.</w:t>
      </w:r>
    </w:p>
    <w:p w:rsidR="00067881" w:rsidRPr="00000F23" w:rsidRDefault="00067881" w:rsidP="00000F23">
      <w:pPr>
        <w:ind w:firstLine="540"/>
        <w:jc w:val="both"/>
        <w:rPr>
          <w:sz w:val="24"/>
        </w:rPr>
      </w:pPr>
      <w:r w:rsidRPr="00000F23">
        <w:rPr>
          <w:sz w:val="24"/>
        </w:rPr>
        <w:t xml:space="preserve">3. Контроль за выполнением настоящего </w:t>
      </w:r>
      <w:r w:rsidR="00AA1F48" w:rsidRPr="00000F23">
        <w:rPr>
          <w:sz w:val="24"/>
        </w:rPr>
        <w:t>решения оставляю за собой.</w:t>
      </w:r>
    </w:p>
    <w:p w:rsidR="00067881" w:rsidRPr="00000F23" w:rsidRDefault="00067881" w:rsidP="00AA1F48">
      <w:pPr>
        <w:spacing w:line="276" w:lineRule="auto"/>
        <w:jc w:val="both"/>
        <w:rPr>
          <w:sz w:val="24"/>
        </w:rPr>
      </w:pPr>
      <w:r w:rsidRPr="00000F23">
        <w:rPr>
          <w:sz w:val="24"/>
        </w:rPr>
        <w:t xml:space="preserve">Глава </w:t>
      </w:r>
      <w:proofErr w:type="spellStart"/>
      <w:r w:rsidR="00AA1F48" w:rsidRPr="00000F23">
        <w:rPr>
          <w:sz w:val="24"/>
        </w:rPr>
        <w:t>Дичнянского</w:t>
      </w:r>
      <w:proofErr w:type="spellEnd"/>
      <w:r w:rsidR="00AA1F48" w:rsidRPr="00000F23">
        <w:rPr>
          <w:sz w:val="24"/>
        </w:rPr>
        <w:t xml:space="preserve"> сельсовета                                                        </w:t>
      </w:r>
      <w:r w:rsidR="00000F23">
        <w:rPr>
          <w:sz w:val="24"/>
        </w:rPr>
        <w:t xml:space="preserve">                      </w:t>
      </w:r>
      <w:proofErr w:type="spellStart"/>
      <w:r w:rsidR="00AA1F48" w:rsidRPr="00000F23">
        <w:rPr>
          <w:sz w:val="24"/>
        </w:rPr>
        <w:t>В.Н.Тарасов</w:t>
      </w:r>
      <w:proofErr w:type="spellEnd"/>
    </w:p>
    <w:p w:rsidR="00AA1F48" w:rsidRPr="00000F23" w:rsidRDefault="00AA1F48" w:rsidP="00000F23">
      <w:pPr>
        <w:autoSpaceDE w:val="0"/>
        <w:autoSpaceDN w:val="0"/>
        <w:adjustRightInd w:val="0"/>
        <w:rPr>
          <w:bCs/>
          <w:sz w:val="24"/>
        </w:rPr>
      </w:pPr>
    </w:p>
    <w:p w:rsidR="00AA1F48" w:rsidRPr="00000F23" w:rsidRDefault="00AA1F48" w:rsidP="00AA1F48">
      <w:pPr>
        <w:autoSpaceDE w:val="0"/>
        <w:autoSpaceDN w:val="0"/>
        <w:adjustRightInd w:val="0"/>
        <w:jc w:val="right"/>
        <w:rPr>
          <w:bCs/>
          <w:sz w:val="24"/>
        </w:rPr>
      </w:pPr>
      <w:r w:rsidRPr="00000F23">
        <w:rPr>
          <w:bCs/>
          <w:sz w:val="24"/>
        </w:rPr>
        <w:t>Приложение</w:t>
      </w:r>
      <w:r w:rsidR="00FB59A6" w:rsidRPr="00000F23">
        <w:rPr>
          <w:bCs/>
          <w:sz w:val="24"/>
        </w:rPr>
        <w:t xml:space="preserve"> № 1</w:t>
      </w:r>
    </w:p>
    <w:p w:rsidR="00AA1F48" w:rsidRPr="00000F23" w:rsidRDefault="00AA1F48" w:rsidP="00AA1F48">
      <w:pPr>
        <w:autoSpaceDE w:val="0"/>
        <w:autoSpaceDN w:val="0"/>
        <w:adjustRightInd w:val="0"/>
        <w:jc w:val="right"/>
        <w:rPr>
          <w:bCs/>
          <w:sz w:val="24"/>
        </w:rPr>
      </w:pPr>
      <w:r w:rsidRPr="00000F23">
        <w:rPr>
          <w:bCs/>
          <w:sz w:val="24"/>
        </w:rPr>
        <w:t>к Решению Собрания депутатов</w:t>
      </w:r>
    </w:p>
    <w:p w:rsidR="00AA1F48" w:rsidRPr="00000F23" w:rsidRDefault="00AA1F48" w:rsidP="00AA1F48">
      <w:pPr>
        <w:autoSpaceDE w:val="0"/>
        <w:autoSpaceDN w:val="0"/>
        <w:adjustRightInd w:val="0"/>
        <w:jc w:val="right"/>
        <w:rPr>
          <w:bCs/>
          <w:sz w:val="24"/>
        </w:rPr>
      </w:pPr>
      <w:proofErr w:type="spellStart"/>
      <w:r w:rsidRPr="00000F23">
        <w:rPr>
          <w:bCs/>
          <w:sz w:val="24"/>
        </w:rPr>
        <w:t>Дичнянского</w:t>
      </w:r>
      <w:proofErr w:type="spellEnd"/>
      <w:r w:rsidRPr="00000F23">
        <w:rPr>
          <w:bCs/>
          <w:sz w:val="24"/>
        </w:rPr>
        <w:t xml:space="preserve"> сельсовета</w:t>
      </w:r>
    </w:p>
    <w:p w:rsidR="00AA1F48" w:rsidRPr="00000F23" w:rsidRDefault="00AA1F48" w:rsidP="00AA1F48">
      <w:pPr>
        <w:autoSpaceDE w:val="0"/>
        <w:autoSpaceDN w:val="0"/>
        <w:adjustRightInd w:val="0"/>
        <w:jc w:val="right"/>
        <w:rPr>
          <w:bCs/>
          <w:sz w:val="24"/>
        </w:rPr>
      </w:pPr>
      <w:r w:rsidRPr="00000F23">
        <w:rPr>
          <w:bCs/>
          <w:sz w:val="24"/>
        </w:rPr>
        <w:t>Курчатовского района Курской области</w:t>
      </w:r>
    </w:p>
    <w:p w:rsidR="00AA1F48" w:rsidRPr="00000F23" w:rsidRDefault="009E7672" w:rsidP="00AA1F48">
      <w:pPr>
        <w:autoSpaceDE w:val="0"/>
        <w:autoSpaceDN w:val="0"/>
        <w:adjustRightInd w:val="0"/>
        <w:jc w:val="right"/>
        <w:rPr>
          <w:bCs/>
          <w:sz w:val="24"/>
        </w:rPr>
      </w:pPr>
      <w:r>
        <w:rPr>
          <w:bCs/>
          <w:sz w:val="24"/>
        </w:rPr>
        <w:t>о</w:t>
      </w:r>
      <w:r w:rsidR="00AA1F48" w:rsidRPr="00000F23">
        <w:rPr>
          <w:bCs/>
          <w:sz w:val="24"/>
        </w:rPr>
        <w:t>т</w:t>
      </w:r>
      <w:r>
        <w:rPr>
          <w:bCs/>
          <w:sz w:val="24"/>
        </w:rPr>
        <w:t xml:space="preserve">15 февраля </w:t>
      </w:r>
      <w:r w:rsidR="00AA1F48" w:rsidRPr="00000F23">
        <w:rPr>
          <w:bCs/>
          <w:sz w:val="24"/>
        </w:rPr>
        <w:t>2016 года №</w:t>
      </w:r>
      <w:r>
        <w:rPr>
          <w:bCs/>
          <w:sz w:val="24"/>
        </w:rPr>
        <w:t xml:space="preserve"> 174</w:t>
      </w:r>
      <w:r w:rsidR="00AA1F48" w:rsidRPr="00000F23">
        <w:rPr>
          <w:bCs/>
          <w:sz w:val="24"/>
        </w:rPr>
        <w:t xml:space="preserve"> </w:t>
      </w:r>
    </w:p>
    <w:p w:rsidR="00AA1F48" w:rsidRPr="00000F23" w:rsidRDefault="00AA1F48" w:rsidP="00AA1F48">
      <w:pPr>
        <w:autoSpaceDE w:val="0"/>
        <w:autoSpaceDN w:val="0"/>
        <w:adjustRightInd w:val="0"/>
        <w:jc w:val="right"/>
        <w:rPr>
          <w:bCs/>
          <w:sz w:val="24"/>
        </w:rPr>
      </w:pPr>
    </w:p>
    <w:p w:rsidR="00067881" w:rsidRPr="00000F23" w:rsidRDefault="00067881" w:rsidP="00067881">
      <w:pPr>
        <w:autoSpaceDE w:val="0"/>
        <w:autoSpaceDN w:val="0"/>
        <w:adjustRightInd w:val="0"/>
        <w:jc w:val="center"/>
        <w:rPr>
          <w:bCs/>
          <w:sz w:val="24"/>
        </w:rPr>
      </w:pPr>
      <w:r w:rsidRPr="00000F23">
        <w:rPr>
          <w:bCs/>
          <w:sz w:val="24"/>
        </w:rPr>
        <w:t xml:space="preserve">Правила </w:t>
      </w:r>
    </w:p>
    <w:p w:rsidR="00067881" w:rsidRPr="00000F23" w:rsidRDefault="00067881" w:rsidP="00067881">
      <w:pPr>
        <w:autoSpaceDE w:val="0"/>
        <w:autoSpaceDN w:val="0"/>
        <w:adjustRightInd w:val="0"/>
        <w:jc w:val="center"/>
        <w:rPr>
          <w:bCs/>
          <w:sz w:val="24"/>
        </w:rPr>
      </w:pPr>
      <w:r w:rsidRPr="00000F23">
        <w:rPr>
          <w:bCs/>
          <w:sz w:val="24"/>
        </w:rPr>
        <w:t>определения  начальной цены предмета аукциона на право заключения договоров аренды земельных участков</w:t>
      </w:r>
    </w:p>
    <w:p w:rsidR="00067881" w:rsidRPr="00000F23" w:rsidRDefault="00067881" w:rsidP="00067881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 xml:space="preserve">1. Правила определения  начальной цены предмета аукциона на право заключения договоров аренды земельных участков (далее - Порядок) разработаны в соответствии с пунктом 14 статьи 39.11 Земельного кодекса Российской Федерации, и основываются на основных принципах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 </w:t>
      </w:r>
      <w:hyperlink r:id="rId7" w:history="1">
        <w:r w:rsidRPr="00000F23">
          <w:rPr>
            <w:rFonts w:eastAsia="Calibri"/>
            <w:iCs/>
            <w:sz w:val="24"/>
            <w:lang w:eastAsia="en-US"/>
          </w:rPr>
          <w:t xml:space="preserve">от 16 июля 2009 г.  № 582. </w:t>
        </w:r>
        <w:r w:rsidRPr="00000F23">
          <w:rPr>
            <w:rFonts w:eastAsia="Calibri"/>
            <w:sz w:val="24"/>
            <w:lang w:eastAsia="en-US"/>
          </w:rPr>
          <w:t xml:space="preserve"> </w:t>
        </w:r>
      </w:hyperlink>
    </w:p>
    <w:p w:rsidR="00067881" w:rsidRPr="00000F23" w:rsidRDefault="00067881" w:rsidP="0006788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2. Настоящие Правила уста</w:t>
      </w:r>
      <w:r w:rsidR="00217EE1">
        <w:rPr>
          <w:rFonts w:eastAsia="Calibri"/>
          <w:sz w:val="24"/>
          <w:lang w:eastAsia="en-US"/>
        </w:rPr>
        <w:t xml:space="preserve">навливают порядок определения </w:t>
      </w:r>
      <w:r w:rsidRPr="00000F23">
        <w:rPr>
          <w:rFonts w:eastAsia="Calibri"/>
          <w:sz w:val="24"/>
          <w:lang w:eastAsia="en-US"/>
        </w:rPr>
        <w:t xml:space="preserve">начальной цены предмета аукциона на право заключения договоров аренды земельных участков в отношении земельных участков, находящихся в муниципальной собственности муниципального образования </w:t>
      </w:r>
      <w:r w:rsidR="00FB59A6" w:rsidRPr="00000F23">
        <w:rPr>
          <w:rFonts w:eastAsia="Calibri"/>
          <w:sz w:val="24"/>
          <w:lang w:eastAsia="en-US"/>
        </w:rPr>
        <w:t>«</w:t>
      </w:r>
      <w:proofErr w:type="spellStart"/>
      <w:r w:rsidR="00FB59A6" w:rsidRPr="00000F23">
        <w:rPr>
          <w:rFonts w:eastAsia="Calibri"/>
          <w:sz w:val="24"/>
          <w:lang w:eastAsia="en-US"/>
        </w:rPr>
        <w:t>Дичнянский</w:t>
      </w:r>
      <w:proofErr w:type="spellEnd"/>
      <w:r w:rsidR="00FB59A6" w:rsidRPr="00000F23">
        <w:rPr>
          <w:rFonts w:eastAsia="Calibri"/>
          <w:sz w:val="24"/>
          <w:lang w:eastAsia="en-US"/>
        </w:rPr>
        <w:t xml:space="preserve"> сельсовет»</w:t>
      </w:r>
      <w:r w:rsidRPr="00000F23">
        <w:rPr>
          <w:rFonts w:eastAsia="Calibri"/>
          <w:sz w:val="24"/>
          <w:lang w:eastAsia="en-US"/>
        </w:rPr>
        <w:t xml:space="preserve"> и земельных участков, которыми органы местного муниципального образования </w:t>
      </w:r>
      <w:proofErr w:type="spellStart"/>
      <w:r w:rsidR="00FB59A6" w:rsidRPr="00000F23">
        <w:rPr>
          <w:rFonts w:eastAsia="Calibri"/>
          <w:sz w:val="24"/>
          <w:lang w:eastAsia="en-US"/>
        </w:rPr>
        <w:t>Дичнянского</w:t>
      </w:r>
      <w:proofErr w:type="spellEnd"/>
      <w:r w:rsidR="00FB59A6" w:rsidRPr="00000F23">
        <w:rPr>
          <w:rFonts w:eastAsia="Calibri"/>
          <w:sz w:val="24"/>
          <w:lang w:eastAsia="en-US"/>
        </w:rPr>
        <w:t xml:space="preserve"> сельсовета</w:t>
      </w:r>
      <w:r w:rsidRPr="00000F23">
        <w:rPr>
          <w:rFonts w:eastAsia="Calibri"/>
          <w:sz w:val="24"/>
          <w:lang w:eastAsia="en-US"/>
        </w:rPr>
        <w:t xml:space="preserve"> вправе распоряжаться в соответствии с земельным законодательством.</w:t>
      </w:r>
    </w:p>
    <w:p w:rsidR="00067881" w:rsidRPr="00000F23" w:rsidRDefault="00067881" w:rsidP="0006788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3. Начальная цена предмета аукциона на право заключения договоров аренды земельных участков (далее – начальная цена) устанавливается за земельный участок в целом.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 xml:space="preserve">4. Размер начальной цены устанавливается в проценте кадастровой стоимости земельного участка, если результаты государственной кадастровой оценки утверждены не </w:t>
      </w:r>
      <w:r w:rsidRPr="00000F23">
        <w:rPr>
          <w:rFonts w:eastAsia="Calibri"/>
          <w:sz w:val="24"/>
          <w:lang w:eastAsia="en-US"/>
        </w:rPr>
        <w:lastRenderedPageBreak/>
        <w:t>ранее чем за пять лет до даты принятия решения о проведении аукциона, за исключением случая, предусмотренного пунктом 6 настоящих Правил.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5. В случае, если результаты государственной кадастровой оценки утверждены ранее чем за пять лет до даты принятия решения о проведении аукциона, начальная цена устанавливается  в размере ежегодной арендной платы, определенной по результатам рыночной оценки в соответствии с Федеральным законом от 29 июля 1998 г. № 135-ФЗ «Об оценочной деятельности в Российской Федерации».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 xml:space="preserve">6. 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случая проведения аукциона в соответствии с </w:t>
      </w:r>
      <w:hyperlink r:id="rId8" w:history="1">
        <w:r w:rsidRPr="00000F23">
          <w:rPr>
            <w:rFonts w:eastAsia="Calibri"/>
            <w:sz w:val="24"/>
            <w:lang w:eastAsia="en-US"/>
          </w:rPr>
          <w:t>пунктом 7 статьи 39.18</w:t>
        </w:r>
      </w:hyperlink>
      <w:r w:rsidRPr="00000F23">
        <w:rPr>
          <w:rFonts w:eastAsia="Calibri"/>
          <w:sz w:val="24"/>
          <w:lang w:eastAsia="en-US"/>
        </w:rPr>
        <w:t xml:space="preserve"> Земельного кодекса Российской Федерации)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определенный по результатам рыночной оценки в соответствии с Федеральным </w:t>
      </w:r>
      <w:hyperlink r:id="rId9" w:history="1">
        <w:r w:rsidRPr="00000F23">
          <w:rPr>
            <w:rFonts w:eastAsia="Calibri"/>
            <w:sz w:val="24"/>
            <w:lang w:eastAsia="en-US"/>
          </w:rPr>
          <w:t>законом</w:t>
        </w:r>
      </w:hyperlink>
      <w:r w:rsidRPr="00000F23">
        <w:rPr>
          <w:rFonts w:eastAsia="Calibri"/>
          <w:sz w:val="24"/>
          <w:lang w:eastAsia="en-US"/>
        </w:rPr>
        <w:t xml:space="preserve"> от 29 июля 1998 г. № 135-ФЗ «Об оценочной деятельности в Российской Федерации».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7. По результатам аукциона определяется ежегодный размер арендной платы.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 xml:space="preserve">По результатам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случая проведения аукциона в соответствии с </w:t>
      </w:r>
      <w:hyperlink r:id="rId10" w:history="1">
        <w:r w:rsidRPr="00000F23">
          <w:rPr>
            <w:rFonts w:eastAsia="Calibri"/>
            <w:sz w:val="24"/>
            <w:lang w:eastAsia="en-US"/>
          </w:rPr>
          <w:t>пунктом 7 статьи 39.18</w:t>
        </w:r>
      </w:hyperlink>
      <w:r w:rsidRPr="00000F23">
        <w:rPr>
          <w:rFonts w:eastAsia="Calibri"/>
          <w:sz w:val="24"/>
          <w:lang w:eastAsia="en-US"/>
        </w:rPr>
        <w:t xml:space="preserve"> Земельного кодекса Российской Федерации) определяется размер первого арендного платежа.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8. Процент кадастровой стоимости земельного участка, применяемый при расчете начальной цены, определяется путем сложения минимального процента кадастровой стоимости, установленного пунктом 14 статьи 39.11 Земельного кодекса Российской Федерации, и процента кадастровой стоимости, устанавливаемого для каждого вида разрешенного использования земельного участка (классификатор видов разрешенного использования земельных участков, утвержден Приказом министерства экономического развития Российской Федерации от 01 сентября 2014 № 540).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 xml:space="preserve">9. Процент кадастровой стоимости, устанавливаемый для каждого вида разрешенного использования земельного участка, применяемый для определения начальной цены,  рассчитывается по каждому конкретному участку с применением размеров, установленных постановлением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и базовых размеров арендной платы за земельные участки, устанавливаемых Правительством </w:t>
      </w:r>
      <w:r w:rsidR="00FB59A6" w:rsidRPr="00000F23">
        <w:rPr>
          <w:rFonts w:eastAsia="Calibri"/>
          <w:sz w:val="24"/>
          <w:lang w:eastAsia="en-US"/>
        </w:rPr>
        <w:t>РФ.</w:t>
      </w:r>
    </w:p>
    <w:p w:rsidR="00FB59A6" w:rsidRPr="00000F23" w:rsidRDefault="00FB59A6" w:rsidP="00000F23">
      <w:pPr>
        <w:autoSpaceDE w:val="0"/>
        <w:autoSpaceDN w:val="0"/>
        <w:adjustRightInd w:val="0"/>
        <w:rPr>
          <w:bCs/>
          <w:sz w:val="24"/>
        </w:rPr>
      </w:pPr>
    </w:p>
    <w:p w:rsidR="00FB59A6" w:rsidRPr="00000F23" w:rsidRDefault="00FB59A6" w:rsidP="00FB59A6">
      <w:pPr>
        <w:autoSpaceDE w:val="0"/>
        <w:autoSpaceDN w:val="0"/>
        <w:adjustRightInd w:val="0"/>
        <w:jc w:val="right"/>
        <w:rPr>
          <w:bCs/>
          <w:sz w:val="24"/>
        </w:rPr>
      </w:pPr>
      <w:r w:rsidRPr="00000F23">
        <w:rPr>
          <w:bCs/>
          <w:sz w:val="24"/>
        </w:rPr>
        <w:t>Приложение № 2</w:t>
      </w:r>
    </w:p>
    <w:p w:rsidR="00FB59A6" w:rsidRPr="00000F23" w:rsidRDefault="00FB59A6" w:rsidP="00FB59A6">
      <w:pPr>
        <w:autoSpaceDE w:val="0"/>
        <w:autoSpaceDN w:val="0"/>
        <w:adjustRightInd w:val="0"/>
        <w:jc w:val="right"/>
        <w:rPr>
          <w:bCs/>
          <w:sz w:val="24"/>
        </w:rPr>
      </w:pPr>
      <w:r w:rsidRPr="00000F23">
        <w:rPr>
          <w:bCs/>
          <w:sz w:val="24"/>
        </w:rPr>
        <w:t>к Решению Собрания депутатов</w:t>
      </w:r>
    </w:p>
    <w:p w:rsidR="00FB59A6" w:rsidRPr="00000F23" w:rsidRDefault="00FB59A6" w:rsidP="00FB59A6">
      <w:pPr>
        <w:autoSpaceDE w:val="0"/>
        <w:autoSpaceDN w:val="0"/>
        <w:adjustRightInd w:val="0"/>
        <w:jc w:val="right"/>
        <w:rPr>
          <w:bCs/>
          <w:sz w:val="24"/>
        </w:rPr>
      </w:pPr>
      <w:proofErr w:type="spellStart"/>
      <w:r w:rsidRPr="00000F23">
        <w:rPr>
          <w:bCs/>
          <w:sz w:val="24"/>
        </w:rPr>
        <w:t>Дичнянского</w:t>
      </w:r>
      <w:proofErr w:type="spellEnd"/>
      <w:r w:rsidRPr="00000F23">
        <w:rPr>
          <w:bCs/>
          <w:sz w:val="24"/>
        </w:rPr>
        <w:t xml:space="preserve"> сельсовета</w:t>
      </w:r>
    </w:p>
    <w:p w:rsidR="00FB59A6" w:rsidRPr="00000F23" w:rsidRDefault="00FB59A6" w:rsidP="00FB59A6">
      <w:pPr>
        <w:autoSpaceDE w:val="0"/>
        <w:autoSpaceDN w:val="0"/>
        <w:adjustRightInd w:val="0"/>
        <w:jc w:val="right"/>
        <w:rPr>
          <w:bCs/>
          <w:sz w:val="24"/>
        </w:rPr>
      </w:pPr>
      <w:r w:rsidRPr="00000F23">
        <w:rPr>
          <w:bCs/>
          <w:sz w:val="24"/>
        </w:rPr>
        <w:t>Курчатовского района Курской области</w:t>
      </w:r>
    </w:p>
    <w:p w:rsidR="009E7672" w:rsidRPr="00000F23" w:rsidRDefault="009E7672" w:rsidP="009E7672">
      <w:pPr>
        <w:autoSpaceDE w:val="0"/>
        <w:autoSpaceDN w:val="0"/>
        <w:adjustRightInd w:val="0"/>
        <w:jc w:val="right"/>
        <w:rPr>
          <w:bCs/>
          <w:sz w:val="24"/>
        </w:rPr>
      </w:pPr>
      <w:r>
        <w:rPr>
          <w:bCs/>
          <w:sz w:val="24"/>
        </w:rPr>
        <w:t>о</w:t>
      </w:r>
      <w:r w:rsidRPr="00000F23">
        <w:rPr>
          <w:bCs/>
          <w:sz w:val="24"/>
        </w:rPr>
        <w:t>т</w:t>
      </w:r>
      <w:r>
        <w:rPr>
          <w:bCs/>
          <w:sz w:val="24"/>
        </w:rPr>
        <w:t xml:space="preserve">15 февраля </w:t>
      </w:r>
      <w:r w:rsidRPr="00000F23">
        <w:rPr>
          <w:bCs/>
          <w:sz w:val="24"/>
        </w:rPr>
        <w:t>2016 года №</w:t>
      </w:r>
      <w:r>
        <w:rPr>
          <w:bCs/>
          <w:sz w:val="24"/>
        </w:rPr>
        <w:t xml:space="preserve"> 174</w:t>
      </w:r>
      <w:r w:rsidRPr="00000F23">
        <w:rPr>
          <w:bCs/>
          <w:sz w:val="24"/>
        </w:rPr>
        <w:t xml:space="preserve"> </w:t>
      </w:r>
    </w:p>
    <w:p w:rsidR="00067881" w:rsidRPr="00000F23" w:rsidRDefault="00067881" w:rsidP="00067881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lang w:eastAsia="en-US"/>
        </w:rPr>
      </w:pPr>
    </w:p>
    <w:p w:rsidR="00067881" w:rsidRPr="00000F23" w:rsidRDefault="00067881" w:rsidP="00067881">
      <w:pPr>
        <w:autoSpaceDE w:val="0"/>
        <w:autoSpaceDN w:val="0"/>
        <w:adjustRightInd w:val="0"/>
        <w:jc w:val="center"/>
        <w:rPr>
          <w:bCs/>
          <w:sz w:val="24"/>
        </w:rPr>
      </w:pPr>
      <w:r w:rsidRPr="00000F23">
        <w:rPr>
          <w:bCs/>
          <w:sz w:val="24"/>
        </w:rPr>
        <w:t xml:space="preserve">Порядок </w:t>
      </w:r>
    </w:p>
    <w:p w:rsidR="00067881" w:rsidRPr="00000F23" w:rsidRDefault="00067881" w:rsidP="00067881">
      <w:pPr>
        <w:autoSpaceDE w:val="0"/>
        <w:autoSpaceDN w:val="0"/>
        <w:adjustRightInd w:val="0"/>
        <w:jc w:val="center"/>
        <w:rPr>
          <w:bCs/>
          <w:sz w:val="24"/>
        </w:rPr>
      </w:pPr>
      <w:r w:rsidRPr="00000F23">
        <w:rPr>
          <w:bCs/>
          <w:sz w:val="24"/>
        </w:rPr>
        <w:t>определения размера начальной цены предмета аукциона на право заключения договоров аренды земельных участков</w:t>
      </w:r>
    </w:p>
    <w:p w:rsidR="00067881" w:rsidRPr="00000F23" w:rsidRDefault="00067881" w:rsidP="00067881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 xml:space="preserve">1. Порядок определения  начальной цены предмета аукциона на право заключения договоров аренды земельных участков (далее - Порядок) разработан в соответствии с пунктом 14 статьи 39.11 Земельного кодекса Российской Федерации, и основывается на Правилах определения  начальной цены предмета аукциона на право заключения договоров аренды земельных участков, утверждаемых постановлением администрации муниципального образования </w:t>
      </w:r>
      <w:proofErr w:type="spellStart"/>
      <w:r w:rsidR="00FB59A6" w:rsidRPr="00000F23">
        <w:rPr>
          <w:rFonts w:eastAsia="Calibri"/>
          <w:sz w:val="24"/>
          <w:lang w:eastAsia="en-US"/>
        </w:rPr>
        <w:t>Дичнянского</w:t>
      </w:r>
      <w:proofErr w:type="spellEnd"/>
      <w:r w:rsidR="00FB59A6" w:rsidRPr="00000F23">
        <w:rPr>
          <w:rFonts w:eastAsia="Calibri"/>
          <w:sz w:val="24"/>
          <w:lang w:eastAsia="en-US"/>
        </w:rPr>
        <w:t xml:space="preserve"> сельсовета</w:t>
      </w:r>
      <w:r w:rsidRPr="00000F23">
        <w:rPr>
          <w:rFonts w:eastAsia="Calibri"/>
          <w:sz w:val="24"/>
          <w:lang w:eastAsia="en-US"/>
        </w:rPr>
        <w:t>.</w:t>
      </w:r>
    </w:p>
    <w:p w:rsidR="00067881" w:rsidRPr="00000F23" w:rsidRDefault="00FB59A6" w:rsidP="0006788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lastRenderedPageBreak/>
        <w:t>2. Настоящий</w:t>
      </w:r>
      <w:r w:rsidR="00067881" w:rsidRPr="00000F23">
        <w:rPr>
          <w:rFonts w:eastAsia="Calibri"/>
          <w:sz w:val="24"/>
          <w:lang w:eastAsia="en-US"/>
        </w:rPr>
        <w:t xml:space="preserve"> Порядок определяет   начальную цену предмета аукциона на право заключения договоров аренды земельных участков (далее – начальная цена)  в отношении земельных участков, находящихся в муниципальной собственности </w:t>
      </w:r>
      <w:r w:rsidRPr="00000F23">
        <w:rPr>
          <w:rFonts w:eastAsia="Calibri"/>
          <w:sz w:val="24"/>
          <w:lang w:eastAsia="en-US"/>
        </w:rPr>
        <w:t xml:space="preserve">администрации </w:t>
      </w:r>
      <w:proofErr w:type="spellStart"/>
      <w:r w:rsidRPr="00000F23">
        <w:rPr>
          <w:rFonts w:eastAsia="Calibri"/>
          <w:sz w:val="24"/>
          <w:lang w:eastAsia="en-US"/>
        </w:rPr>
        <w:t>Дичнянского</w:t>
      </w:r>
      <w:proofErr w:type="spellEnd"/>
      <w:r w:rsidRPr="00000F23">
        <w:rPr>
          <w:rFonts w:eastAsia="Calibri"/>
          <w:sz w:val="24"/>
          <w:lang w:eastAsia="en-US"/>
        </w:rPr>
        <w:t xml:space="preserve"> сельсовета Курчатовского района Курской области</w:t>
      </w:r>
      <w:r w:rsidR="00067881" w:rsidRPr="00000F23">
        <w:rPr>
          <w:rFonts w:eastAsia="Calibri"/>
          <w:sz w:val="24"/>
          <w:lang w:eastAsia="en-US"/>
        </w:rPr>
        <w:t xml:space="preserve"> и земельных участков, которыми органы местного самоуправления муниципального образования </w:t>
      </w:r>
      <w:r w:rsidRPr="00000F23">
        <w:rPr>
          <w:rFonts w:eastAsia="Calibri"/>
          <w:sz w:val="24"/>
          <w:lang w:eastAsia="en-US"/>
        </w:rPr>
        <w:t>«</w:t>
      </w:r>
      <w:proofErr w:type="spellStart"/>
      <w:r w:rsidRPr="00000F23">
        <w:rPr>
          <w:rFonts w:eastAsia="Calibri"/>
          <w:sz w:val="24"/>
          <w:lang w:eastAsia="en-US"/>
        </w:rPr>
        <w:t>Дичнянский</w:t>
      </w:r>
      <w:proofErr w:type="spellEnd"/>
      <w:r w:rsidRPr="00000F23">
        <w:rPr>
          <w:rFonts w:eastAsia="Calibri"/>
          <w:sz w:val="24"/>
          <w:lang w:eastAsia="en-US"/>
        </w:rPr>
        <w:t xml:space="preserve"> сельсовет»</w:t>
      </w:r>
      <w:r w:rsidR="00067881" w:rsidRPr="00000F23">
        <w:rPr>
          <w:rFonts w:eastAsia="Calibri"/>
          <w:sz w:val="24"/>
          <w:lang w:eastAsia="en-US"/>
        </w:rPr>
        <w:t xml:space="preserve"> вправе распоряжаться в соответствии с земельным законодательством.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3. Размер начальной цены устанавливается в проценте кадастровой стоимости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пунктом 6 настоящих Правил.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5. В случае, если результаты государственной кадастровой оценки утверждены ранее чем за пять лет до даты принятия решения о проведении аукциона, начальная цена устанавливается  в размере ежегодной арендной платы, определенной по результатам рыночной оценки в соответствии с Федеральным законом от 29 июля 1998 г. № 135-ФЗ «Об оценочной деятельности в Российской Федерации».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6. Начальная цена определяется по формуле: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 xml:space="preserve">НЦ =  Кс х (МПКС + ПКСВИ) / 100 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где: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НЦ – начальная цена;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Кс – кадастровая стоимость земельного участка;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МПКС – минимальный процент кадастровой стоимости земельного участка;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ПКСВИ – процент кадастровой стоимости земельного участка для каждого вида разрешенного использования земельного участка.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7. Минимальный процент кадастровой стоимости земельного участка, применяемый при определении начальной цены, составляет полтора процента.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8. Процент кадастровой стоимости земельного участка, применяемый при расчете начальной цены, для каждого вида разрешенного использования земельного участка составляет: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1) сельскохозяйственное использование (1.0):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состав угодий пашня – 1,7%;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состав угодий пастбища – 0,2%;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прочие – 1%;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земельные участки, предоставляемые для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– 0,6%;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2) жилая застройка (2.0) – 0,6%;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3) предпринимательство (4.0) – 10%;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4) отдых (рекреация) (5.0) – 10%;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5) производственная деятельность (6.0) – 10%;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lang w:eastAsia="en-US"/>
        </w:rPr>
      </w:pPr>
      <w:r w:rsidRPr="00000F23">
        <w:rPr>
          <w:rFonts w:eastAsia="Calibri"/>
          <w:sz w:val="24"/>
          <w:lang w:eastAsia="en-US"/>
        </w:rPr>
        <w:t>6) транспорт (7.0) – 10%.</w:t>
      </w:r>
    </w:p>
    <w:p w:rsidR="00067881" w:rsidRPr="00000F23" w:rsidRDefault="00067881" w:rsidP="0006788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lang w:eastAsia="en-US"/>
        </w:rPr>
      </w:pPr>
    </w:p>
    <w:p w:rsidR="00067881" w:rsidRPr="00000F23" w:rsidRDefault="00067881" w:rsidP="0006788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067881" w:rsidRPr="00000F23" w:rsidRDefault="00067881" w:rsidP="0006788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2362C6" w:rsidRPr="00000F23" w:rsidRDefault="002362C6">
      <w:pPr>
        <w:rPr>
          <w:sz w:val="24"/>
        </w:rPr>
      </w:pPr>
    </w:p>
    <w:sectPr w:rsidR="002362C6" w:rsidRPr="00000F23" w:rsidSect="003C0296">
      <w:headerReference w:type="even" r:id="rId11"/>
      <w:headerReference w:type="default" r:id="rId12"/>
      <w:footerReference w:type="even" r:id="rId13"/>
      <w:pgSz w:w="11906" w:h="16838"/>
      <w:pgMar w:top="709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D5" w:rsidRDefault="002049D5">
      <w:r>
        <w:separator/>
      </w:r>
    </w:p>
  </w:endnote>
  <w:endnote w:type="continuationSeparator" w:id="0">
    <w:p w:rsidR="002049D5" w:rsidRDefault="0020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25" w:rsidRDefault="00067881" w:rsidP="00177E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825" w:rsidRDefault="002049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D5" w:rsidRDefault="002049D5">
      <w:r>
        <w:separator/>
      </w:r>
    </w:p>
  </w:footnote>
  <w:footnote w:type="continuationSeparator" w:id="0">
    <w:p w:rsidR="002049D5" w:rsidRDefault="0020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25" w:rsidRDefault="00067881" w:rsidP="00177E7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825" w:rsidRDefault="002049D5" w:rsidP="00177E7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25" w:rsidRDefault="00067881" w:rsidP="00177E7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672">
      <w:rPr>
        <w:rStyle w:val="a7"/>
        <w:noProof/>
      </w:rPr>
      <w:t>2</w:t>
    </w:r>
    <w:r>
      <w:rPr>
        <w:rStyle w:val="a7"/>
      </w:rPr>
      <w:fldChar w:fldCharType="end"/>
    </w:r>
  </w:p>
  <w:p w:rsidR="00871825" w:rsidRDefault="002049D5" w:rsidP="00177E7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E"/>
    <w:rsid w:val="00000F23"/>
    <w:rsid w:val="00067881"/>
    <w:rsid w:val="002049D5"/>
    <w:rsid w:val="00217EE1"/>
    <w:rsid w:val="002362C6"/>
    <w:rsid w:val="003D17A6"/>
    <w:rsid w:val="006F0486"/>
    <w:rsid w:val="007C459F"/>
    <w:rsid w:val="0085424E"/>
    <w:rsid w:val="009E7672"/>
    <w:rsid w:val="00AA1F48"/>
    <w:rsid w:val="00C42C8B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7881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0678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067881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067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678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78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67881"/>
  </w:style>
  <w:style w:type="paragraph" w:styleId="a8">
    <w:name w:val="header"/>
    <w:basedOn w:val="a"/>
    <w:link w:val="a9"/>
    <w:rsid w:val="000678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678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7E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E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7881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0678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067881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067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678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78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67881"/>
  </w:style>
  <w:style w:type="paragraph" w:styleId="a8">
    <w:name w:val="header"/>
    <w:basedOn w:val="a"/>
    <w:link w:val="a9"/>
    <w:rsid w:val="000678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678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7E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5E14656A2221401F4F4CF4DE42913D85817B53DDC303A974FC998CC13691CEB3D1A77B5gBW3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8B230C461442AC94410C0A0D0D05BAD3B14F8BBAC50A1A806728D1BB57FC5B3B1D759ED2CA5F27C155069272K8L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AA0DC6B09BC7D9BB00CECFEF25694EFB7C8543386BBCD42558C95F692C7E050B91B38222NFY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25E14656A2221401F4F4CF4DE42913D85817B43ED3303A974FC998CCg1W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2016-01-26T12:05:00Z</cp:lastPrinted>
  <dcterms:created xsi:type="dcterms:W3CDTF">2016-01-26T06:42:00Z</dcterms:created>
  <dcterms:modified xsi:type="dcterms:W3CDTF">2016-02-15T07:07:00Z</dcterms:modified>
</cp:coreProperties>
</file>