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F4DE1" w14:textId="0237C97E" w:rsidR="009B5598" w:rsidRPr="00055F82" w:rsidRDefault="009B5598" w:rsidP="009B559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F82">
        <w:rPr>
          <w:rFonts w:ascii="Arial" w:hAnsi="Arial" w:cs="Arial"/>
          <w:b/>
          <w:bCs/>
          <w:sz w:val="32"/>
          <w:szCs w:val="32"/>
        </w:rPr>
        <w:t>АДМИНИСТРАЦИЯ</w:t>
      </w:r>
    </w:p>
    <w:p w14:paraId="2E1B711A" w14:textId="77777777" w:rsidR="009B5598" w:rsidRPr="00055F82" w:rsidRDefault="009B5598" w:rsidP="009B559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F82">
        <w:rPr>
          <w:rFonts w:ascii="Arial" w:hAnsi="Arial" w:cs="Arial"/>
          <w:b/>
          <w:bCs/>
          <w:sz w:val="32"/>
          <w:szCs w:val="32"/>
        </w:rPr>
        <w:t>ДИЧНЯНСКОГО СЕЛЬСОВЕТА</w:t>
      </w:r>
    </w:p>
    <w:p w14:paraId="6DCECD68" w14:textId="77777777" w:rsidR="009B5598" w:rsidRPr="00055F82" w:rsidRDefault="009B5598" w:rsidP="009B559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F82">
        <w:rPr>
          <w:rFonts w:ascii="Arial" w:hAnsi="Arial" w:cs="Arial"/>
          <w:b/>
          <w:bCs/>
          <w:sz w:val="32"/>
          <w:szCs w:val="32"/>
        </w:rPr>
        <w:t>КУРЧАТОВСКОГО РАЙОНА</w:t>
      </w:r>
    </w:p>
    <w:p w14:paraId="31AAFC41" w14:textId="77777777" w:rsidR="009B5598" w:rsidRPr="00055F82" w:rsidRDefault="009B5598" w:rsidP="009B559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F82">
        <w:rPr>
          <w:rFonts w:ascii="Arial" w:hAnsi="Arial" w:cs="Arial"/>
          <w:b/>
          <w:bCs/>
          <w:sz w:val="32"/>
          <w:szCs w:val="32"/>
        </w:rPr>
        <w:t xml:space="preserve"> КУРСКОЙ ОБЛАСТИ</w:t>
      </w:r>
    </w:p>
    <w:p w14:paraId="079C0BA1" w14:textId="77777777" w:rsidR="009B5598" w:rsidRPr="00055F82" w:rsidRDefault="009B5598" w:rsidP="009B559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876D3F1" w14:textId="77777777" w:rsidR="009B5598" w:rsidRPr="00055F82" w:rsidRDefault="009B5598" w:rsidP="009B559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F82">
        <w:rPr>
          <w:rFonts w:ascii="Arial" w:hAnsi="Arial" w:cs="Arial"/>
          <w:b/>
          <w:bCs/>
          <w:sz w:val="32"/>
          <w:szCs w:val="32"/>
        </w:rPr>
        <w:t>ПОСТАНОВЛЕНИЕ</w:t>
      </w:r>
    </w:p>
    <w:p w14:paraId="51AD7DB8" w14:textId="2782221B" w:rsidR="009B5598" w:rsidRPr="00055F82" w:rsidRDefault="009B5598" w:rsidP="009B559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F82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01 октября</w:t>
      </w:r>
      <w:r w:rsidRPr="00055F82">
        <w:rPr>
          <w:rFonts w:ascii="Arial" w:hAnsi="Arial" w:cs="Arial"/>
          <w:b/>
          <w:bCs/>
          <w:sz w:val="32"/>
          <w:szCs w:val="32"/>
        </w:rPr>
        <w:t xml:space="preserve"> 2024 года № </w:t>
      </w:r>
      <w:r w:rsidR="00D70EEF">
        <w:rPr>
          <w:rFonts w:ascii="Arial" w:hAnsi="Arial" w:cs="Arial"/>
          <w:b/>
          <w:bCs/>
          <w:sz w:val="32"/>
          <w:szCs w:val="32"/>
        </w:rPr>
        <w:t>92</w:t>
      </w:r>
    </w:p>
    <w:p w14:paraId="07BCEC64" w14:textId="77777777" w:rsidR="009B5598" w:rsidRDefault="009B5598" w:rsidP="009B5598">
      <w:pPr>
        <w:pStyle w:val="12"/>
        <w:keepNext/>
        <w:keepLines/>
        <w:shd w:val="clear" w:color="auto" w:fill="auto"/>
        <w:spacing w:before="0" w:line="240" w:lineRule="auto"/>
        <w:ind w:firstLine="0"/>
        <w:jc w:val="left"/>
        <w:rPr>
          <w:rFonts w:ascii="Arial" w:hAnsi="Arial" w:cs="Arial"/>
          <w:sz w:val="32"/>
          <w:szCs w:val="32"/>
        </w:rPr>
      </w:pPr>
      <w:bookmarkStart w:id="0" w:name="bookmark0"/>
    </w:p>
    <w:p w14:paraId="3E5E0D75" w14:textId="0A53135E" w:rsidR="009B5598" w:rsidRDefault="009B5598" w:rsidP="009B5598">
      <w:pPr>
        <w:pStyle w:val="12"/>
        <w:keepNext/>
        <w:keepLines/>
        <w:shd w:val="clear" w:color="auto" w:fill="auto"/>
        <w:spacing w:before="0" w:line="240" w:lineRule="auto"/>
        <w:ind w:firstLine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проведении общественного обсуждения проекта постановления Администрации Дичнянского сельсовета Курчатовского района «</w:t>
      </w:r>
      <w:r w:rsidRPr="00055F82">
        <w:rPr>
          <w:rFonts w:ascii="Arial" w:hAnsi="Arial" w:cs="Arial"/>
          <w:sz w:val="32"/>
          <w:szCs w:val="32"/>
        </w:rPr>
        <w:t>Об утверждении Программы профилактики рисков причинения вреда (ущерба)</w:t>
      </w:r>
      <w:r>
        <w:rPr>
          <w:rFonts w:ascii="Arial" w:hAnsi="Arial" w:cs="Arial"/>
          <w:sz w:val="32"/>
          <w:szCs w:val="32"/>
        </w:rPr>
        <w:t xml:space="preserve"> </w:t>
      </w:r>
      <w:r w:rsidRPr="00055F82">
        <w:rPr>
          <w:rFonts w:ascii="Arial" w:hAnsi="Arial" w:cs="Arial"/>
          <w:sz w:val="32"/>
          <w:szCs w:val="32"/>
        </w:rPr>
        <w:t>охраняемым законом ценностям п</w:t>
      </w:r>
      <w:r>
        <w:rPr>
          <w:rFonts w:ascii="Arial" w:hAnsi="Arial" w:cs="Arial"/>
          <w:sz w:val="32"/>
          <w:szCs w:val="32"/>
        </w:rPr>
        <w:t>ри осуще</w:t>
      </w:r>
      <w:r w:rsidR="001617BB">
        <w:rPr>
          <w:rFonts w:ascii="Arial" w:hAnsi="Arial" w:cs="Arial"/>
          <w:sz w:val="32"/>
          <w:szCs w:val="32"/>
        </w:rPr>
        <w:t>ст</w:t>
      </w:r>
      <w:r>
        <w:rPr>
          <w:rFonts w:ascii="Arial" w:hAnsi="Arial" w:cs="Arial"/>
          <w:sz w:val="32"/>
          <w:szCs w:val="32"/>
        </w:rPr>
        <w:t>влении</w:t>
      </w:r>
      <w:r w:rsidRPr="00055F82">
        <w:rPr>
          <w:rFonts w:ascii="Arial" w:hAnsi="Arial" w:cs="Arial"/>
          <w:sz w:val="32"/>
          <w:szCs w:val="32"/>
        </w:rPr>
        <w:t xml:space="preserve"> муниципально</w:t>
      </w:r>
      <w:r>
        <w:rPr>
          <w:rFonts w:ascii="Arial" w:hAnsi="Arial" w:cs="Arial"/>
          <w:sz w:val="32"/>
          <w:szCs w:val="32"/>
        </w:rPr>
        <w:t>го</w:t>
      </w:r>
      <w:r w:rsidRPr="00055F82">
        <w:rPr>
          <w:rFonts w:ascii="Arial" w:hAnsi="Arial" w:cs="Arial"/>
          <w:sz w:val="32"/>
          <w:szCs w:val="32"/>
        </w:rPr>
        <w:t xml:space="preserve"> контрол</w:t>
      </w:r>
      <w:r w:rsidR="001617BB">
        <w:rPr>
          <w:rFonts w:ascii="Arial" w:hAnsi="Arial" w:cs="Arial"/>
          <w:sz w:val="32"/>
          <w:szCs w:val="32"/>
        </w:rPr>
        <w:t>я</w:t>
      </w:r>
      <w:r w:rsidRPr="00055F82">
        <w:rPr>
          <w:rFonts w:ascii="Arial" w:hAnsi="Arial" w:cs="Arial"/>
          <w:sz w:val="32"/>
          <w:szCs w:val="32"/>
        </w:rPr>
        <w:t xml:space="preserve"> в сфере</w:t>
      </w:r>
      <w:bookmarkEnd w:id="0"/>
      <w:r>
        <w:rPr>
          <w:rFonts w:ascii="Arial" w:hAnsi="Arial" w:cs="Arial"/>
          <w:sz w:val="32"/>
          <w:szCs w:val="32"/>
        </w:rPr>
        <w:t xml:space="preserve"> </w:t>
      </w:r>
      <w:r w:rsidRPr="00055F82">
        <w:rPr>
          <w:rFonts w:ascii="Arial" w:hAnsi="Arial" w:cs="Arial"/>
          <w:sz w:val="32"/>
          <w:szCs w:val="32"/>
        </w:rPr>
        <w:t>благоустройства на территории</w:t>
      </w:r>
      <w:r>
        <w:rPr>
          <w:rFonts w:ascii="Arial" w:hAnsi="Arial" w:cs="Arial"/>
          <w:sz w:val="32"/>
          <w:szCs w:val="32"/>
        </w:rPr>
        <w:t xml:space="preserve"> Дичнянского</w:t>
      </w:r>
      <w:r w:rsidRPr="00055F82">
        <w:rPr>
          <w:rFonts w:ascii="Arial" w:hAnsi="Arial" w:cs="Arial"/>
          <w:sz w:val="32"/>
          <w:szCs w:val="32"/>
        </w:rPr>
        <w:t xml:space="preserve"> сельсовета К</w:t>
      </w:r>
      <w:r>
        <w:rPr>
          <w:rFonts w:ascii="Arial" w:hAnsi="Arial" w:cs="Arial"/>
          <w:sz w:val="32"/>
          <w:szCs w:val="32"/>
        </w:rPr>
        <w:t>урчатовского</w:t>
      </w:r>
      <w:r w:rsidRPr="00055F82">
        <w:rPr>
          <w:rFonts w:ascii="Arial" w:hAnsi="Arial" w:cs="Arial"/>
          <w:sz w:val="32"/>
          <w:szCs w:val="32"/>
        </w:rPr>
        <w:t xml:space="preserve"> района Курской области</w:t>
      </w:r>
      <w:r>
        <w:rPr>
          <w:rFonts w:ascii="Arial" w:hAnsi="Arial" w:cs="Arial"/>
          <w:sz w:val="32"/>
          <w:szCs w:val="32"/>
        </w:rPr>
        <w:t xml:space="preserve"> </w:t>
      </w:r>
      <w:r w:rsidRPr="00055F82">
        <w:rPr>
          <w:rFonts w:ascii="Arial" w:hAnsi="Arial" w:cs="Arial"/>
          <w:sz w:val="32"/>
          <w:szCs w:val="32"/>
        </w:rPr>
        <w:t>на 2025 год</w:t>
      </w:r>
    </w:p>
    <w:p w14:paraId="4F2FF641" w14:textId="77777777" w:rsidR="009B5598" w:rsidRPr="009B5598" w:rsidRDefault="009B5598" w:rsidP="009B5598">
      <w:pPr>
        <w:pStyle w:val="a3"/>
        <w:ind w:firstLine="709"/>
        <w:rPr>
          <w:rFonts w:ascii="Arial" w:hAnsi="Arial" w:cs="Arial"/>
        </w:rPr>
      </w:pPr>
    </w:p>
    <w:p w14:paraId="23CBB90B" w14:textId="77777777" w:rsidR="009B5598" w:rsidRPr="005C44E1" w:rsidRDefault="009B5598" w:rsidP="005C44E1">
      <w:pPr>
        <w:pStyle w:val="a3"/>
        <w:ind w:firstLine="709"/>
        <w:rPr>
          <w:rFonts w:ascii="Arial" w:hAnsi="Arial" w:cs="Arial"/>
          <w:szCs w:val="24"/>
        </w:rPr>
      </w:pPr>
      <w:r w:rsidRPr="005C44E1">
        <w:rPr>
          <w:rFonts w:ascii="Arial" w:hAnsi="Arial" w:cs="Arial"/>
          <w:szCs w:val="24"/>
        </w:rPr>
        <w:t xml:space="preserve">В соответствии со </w:t>
      </w:r>
      <w:hyperlink r:id="rId4" w:history="1">
        <w:r w:rsidRPr="005C44E1">
          <w:rPr>
            <w:rFonts w:ascii="Arial" w:hAnsi="Arial" w:cs="Arial"/>
            <w:szCs w:val="24"/>
          </w:rPr>
          <w:t>статьей 44</w:t>
        </w:r>
      </w:hyperlink>
      <w:r w:rsidRPr="005C44E1">
        <w:rPr>
          <w:rFonts w:ascii="Arial" w:hAnsi="Arial" w:cs="Arial"/>
          <w:szCs w:val="24"/>
        </w:rPr>
        <w:t xml:space="preserve"> Федерального закона от 31 июля 2020 года N 248-ФЗ "О государственном контроле (надзоре) и муниципальном контроле в Российской Федерации", </w:t>
      </w:r>
      <w:hyperlink r:id="rId5" w:history="1">
        <w:r w:rsidRPr="005C44E1">
          <w:rPr>
            <w:rFonts w:ascii="Arial" w:hAnsi="Arial" w:cs="Arial"/>
            <w:szCs w:val="24"/>
          </w:rPr>
          <w:t>постановлением</w:t>
        </w:r>
      </w:hyperlink>
      <w:r w:rsidRPr="005C44E1">
        <w:rPr>
          <w:rFonts w:ascii="Arial" w:hAnsi="Arial" w:cs="Arial"/>
          <w:szCs w:val="24"/>
        </w:rPr>
        <w:t xml:space="preserve"> Правительства Российской Федерации от 25 июня 2021 года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администрация Дичнянского сельсовета Курчатовского района Курской области</w:t>
      </w:r>
    </w:p>
    <w:p w14:paraId="7E06E830" w14:textId="112741BD" w:rsidR="009B5598" w:rsidRPr="005C44E1" w:rsidRDefault="005C44E1" w:rsidP="005C44E1">
      <w:pPr>
        <w:pStyle w:val="a3"/>
        <w:ind w:firstLine="709"/>
        <w:rPr>
          <w:rFonts w:ascii="Arial" w:hAnsi="Arial" w:cs="Arial"/>
          <w:szCs w:val="24"/>
        </w:rPr>
      </w:pPr>
      <w:r w:rsidRPr="005C44E1">
        <w:rPr>
          <w:rFonts w:ascii="Arial" w:hAnsi="Arial" w:cs="Arial"/>
          <w:szCs w:val="24"/>
        </w:rPr>
        <w:t>ПОСТАНОВЛЯЕТ:</w:t>
      </w:r>
    </w:p>
    <w:p w14:paraId="6A066BB3" w14:textId="34BA9922" w:rsidR="009B5598" w:rsidRPr="005C44E1" w:rsidRDefault="009B5598" w:rsidP="005C44E1">
      <w:pPr>
        <w:pStyle w:val="a3"/>
        <w:ind w:firstLine="709"/>
        <w:rPr>
          <w:rFonts w:ascii="Arial" w:hAnsi="Arial" w:cs="Arial"/>
          <w:szCs w:val="24"/>
        </w:rPr>
      </w:pPr>
      <w:r w:rsidRPr="005C44E1">
        <w:rPr>
          <w:rFonts w:ascii="Arial" w:hAnsi="Arial" w:cs="Arial"/>
          <w:szCs w:val="24"/>
        </w:rPr>
        <w:t xml:space="preserve">1. Провести общественное обсуждение проекта постановления администрации Дичнянского сельсовета Курчатовского района "Об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Дичнянского сельсовета Курчатовского района на 2025 год" с 1 </w:t>
      </w:r>
      <w:r w:rsidR="00EC7E7D" w:rsidRPr="005C44E1">
        <w:rPr>
          <w:rFonts w:ascii="Arial" w:hAnsi="Arial" w:cs="Arial"/>
          <w:szCs w:val="24"/>
        </w:rPr>
        <w:t>октября</w:t>
      </w:r>
      <w:r w:rsidRPr="005C44E1">
        <w:rPr>
          <w:rFonts w:ascii="Arial" w:hAnsi="Arial" w:cs="Arial"/>
          <w:szCs w:val="24"/>
        </w:rPr>
        <w:t xml:space="preserve"> 2024 года по 1 </w:t>
      </w:r>
      <w:r w:rsidR="00EC7E7D" w:rsidRPr="005C44E1">
        <w:rPr>
          <w:rFonts w:ascii="Arial" w:hAnsi="Arial" w:cs="Arial"/>
          <w:szCs w:val="24"/>
        </w:rPr>
        <w:t>ноября</w:t>
      </w:r>
      <w:r w:rsidRPr="005C44E1">
        <w:rPr>
          <w:rFonts w:ascii="Arial" w:hAnsi="Arial" w:cs="Arial"/>
          <w:szCs w:val="24"/>
        </w:rPr>
        <w:t xml:space="preserve"> 2024 года включительно (приложение 1).</w:t>
      </w:r>
    </w:p>
    <w:p w14:paraId="135EB262" w14:textId="733D26B0" w:rsidR="009B5598" w:rsidRPr="005C44E1" w:rsidRDefault="009B5598" w:rsidP="005C44E1">
      <w:pPr>
        <w:pStyle w:val="a3"/>
        <w:ind w:firstLine="709"/>
        <w:rPr>
          <w:rFonts w:ascii="Arial" w:hAnsi="Arial" w:cs="Arial"/>
          <w:szCs w:val="24"/>
        </w:rPr>
      </w:pPr>
      <w:r w:rsidRPr="005C44E1">
        <w:rPr>
          <w:rFonts w:ascii="Arial" w:hAnsi="Arial" w:cs="Arial"/>
          <w:szCs w:val="24"/>
        </w:rPr>
        <w:t>2. Утвердить состав комиссии по проведению общественного обсуждения по проекту постановления администрации Дичнянского сельсовета Курчатовского района "Об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Дичнянского сельсовета Курчатовского района на 2025 год" (приложение 2).</w:t>
      </w:r>
    </w:p>
    <w:p w14:paraId="32EE12D9" w14:textId="3B5E3110" w:rsidR="009B5598" w:rsidRPr="005C44E1" w:rsidRDefault="009B5598" w:rsidP="005C44E1">
      <w:pPr>
        <w:pStyle w:val="a3"/>
        <w:ind w:firstLine="709"/>
        <w:rPr>
          <w:rFonts w:ascii="Arial" w:hAnsi="Arial" w:cs="Arial"/>
          <w:szCs w:val="24"/>
        </w:rPr>
      </w:pPr>
      <w:r w:rsidRPr="005C44E1">
        <w:rPr>
          <w:rFonts w:ascii="Arial" w:hAnsi="Arial" w:cs="Arial"/>
          <w:szCs w:val="24"/>
        </w:rPr>
        <w:t>3. Утвердить Порядок учета предложений и участия граждан в обсуждении проекта постановления администрации Дичнянского сельсовета Курчатовского района "Об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Дичнянского сельсовета Курчатовского района на 2025 год" (приложение 3).</w:t>
      </w:r>
    </w:p>
    <w:p w14:paraId="371F50AE" w14:textId="363C03C1" w:rsidR="001E6C61" w:rsidRPr="005C44E1" w:rsidRDefault="005C44E1" w:rsidP="005C44E1">
      <w:pPr>
        <w:pStyle w:val="12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lastRenderedPageBreak/>
        <w:t xml:space="preserve">4. </w:t>
      </w:r>
      <w:r w:rsidRPr="005C44E1">
        <w:rPr>
          <w:rFonts w:ascii="Arial" w:hAnsi="Arial" w:cs="Arial"/>
          <w:b w:val="0"/>
          <w:bCs w:val="0"/>
          <w:sz w:val="24"/>
          <w:szCs w:val="24"/>
        </w:rPr>
        <w:t>Опубликовать</w:t>
      </w:r>
      <w:r w:rsidR="001E6C61" w:rsidRPr="005C44E1">
        <w:rPr>
          <w:rFonts w:ascii="Arial" w:hAnsi="Arial" w:cs="Arial"/>
          <w:b w:val="0"/>
          <w:bCs w:val="0"/>
          <w:sz w:val="24"/>
          <w:szCs w:val="24"/>
        </w:rPr>
        <w:t xml:space="preserve"> оповещение о </w:t>
      </w:r>
      <w:r w:rsidR="001E6C61" w:rsidRPr="005C44E1">
        <w:rPr>
          <w:rFonts w:ascii="Arial" w:hAnsi="Arial" w:cs="Arial"/>
          <w:b w:val="0"/>
          <w:bCs w:val="0"/>
          <w:sz w:val="24"/>
          <w:szCs w:val="24"/>
        </w:rPr>
        <w:t xml:space="preserve"> проведении общественного обсуждения проекта постановления Администрации Дичнянского сельсовета Курчатовского района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Дичнянского сельсовета Курчатовского района Курской области на 2025 год</w:t>
      </w:r>
      <w:r>
        <w:rPr>
          <w:rFonts w:ascii="Arial" w:hAnsi="Arial" w:cs="Arial"/>
          <w:b w:val="0"/>
          <w:bCs w:val="0"/>
          <w:sz w:val="24"/>
          <w:szCs w:val="24"/>
        </w:rPr>
        <w:t>»</w:t>
      </w:r>
      <w:r w:rsidRPr="005C44E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5C44E1">
        <w:rPr>
          <w:rFonts w:ascii="Arial" w:hAnsi="Arial" w:cs="Arial"/>
          <w:b w:val="0"/>
          <w:bCs w:val="0"/>
          <w:sz w:val="24"/>
          <w:szCs w:val="24"/>
        </w:rPr>
        <w:t>на официальном сайте администрации Дичнянского сельсовета Курчатовского района /https://dichnya46.gosuslugi.</w:t>
      </w:r>
      <w:r w:rsidRPr="005C44E1">
        <w:rPr>
          <w:rFonts w:ascii="Arial" w:hAnsi="Arial" w:cs="Arial"/>
          <w:b w:val="0"/>
          <w:bCs w:val="0"/>
          <w:sz w:val="24"/>
          <w:szCs w:val="24"/>
          <w:lang w:val="en-US"/>
        </w:rPr>
        <w:t>ru</w:t>
      </w:r>
      <w:r w:rsidRPr="005C44E1">
        <w:rPr>
          <w:rFonts w:ascii="Arial" w:hAnsi="Arial" w:cs="Arial"/>
          <w:b w:val="0"/>
          <w:bCs w:val="0"/>
          <w:sz w:val="24"/>
          <w:szCs w:val="24"/>
        </w:rPr>
        <w:t>/. в информационно-телекоммуникационной сети "Интернет"</w:t>
      </w:r>
      <w:r w:rsidR="001E6C61" w:rsidRPr="005C44E1">
        <w:rPr>
          <w:rFonts w:ascii="Arial" w:hAnsi="Arial" w:cs="Arial"/>
          <w:b w:val="0"/>
          <w:bCs w:val="0"/>
          <w:sz w:val="24"/>
          <w:szCs w:val="24"/>
        </w:rPr>
        <w:t xml:space="preserve"> (приложение 4).</w:t>
      </w:r>
    </w:p>
    <w:p w14:paraId="047B3CC2" w14:textId="413A568D" w:rsidR="009B5598" w:rsidRPr="005C44E1" w:rsidRDefault="005C44E1" w:rsidP="005C44E1">
      <w:pPr>
        <w:pStyle w:val="a3"/>
        <w:ind w:firstLine="709"/>
        <w:rPr>
          <w:rFonts w:ascii="Arial" w:hAnsi="Arial" w:cs="Arial"/>
          <w:szCs w:val="24"/>
        </w:rPr>
      </w:pPr>
      <w:r w:rsidRPr="005C44E1">
        <w:rPr>
          <w:rFonts w:ascii="Arial" w:hAnsi="Arial" w:cs="Arial"/>
          <w:szCs w:val="24"/>
        </w:rPr>
        <w:t>5</w:t>
      </w:r>
      <w:r w:rsidR="009B5598" w:rsidRPr="005C44E1">
        <w:rPr>
          <w:rFonts w:ascii="Arial" w:hAnsi="Arial" w:cs="Arial"/>
          <w:szCs w:val="24"/>
        </w:rPr>
        <w:t>.</w:t>
      </w:r>
      <w:r w:rsidR="00146113" w:rsidRPr="005C44E1">
        <w:rPr>
          <w:rFonts w:ascii="Arial" w:hAnsi="Arial" w:cs="Arial"/>
          <w:szCs w:val="24"/>
        </w:rPr>
        <w:t xml:space="preserve"> </w:t>
      </w:r>
      <w:r w:rsidR="009B5598" w:rsidRPr="005C44E1">
        <w:rPr>
          <w:rFonts w:ascii="Arial" w:hAnsi="Arial" w:cs="Arial"/>
          <w:szCs w:val="24"/>
        </w:rPr>
        <w:t xml:space="preserve">Контроль за исполнением настоящего </w:t>
      </w:r>
      <w:r w:rsidRPr="005C44E1">
        <w:rPr>
          <w:rFonts w:ascii="Arial" w:hAnsi="Arial" w:cs="Arial"/>
          <w:szCs w:val="24"/>
        </w:rPr>
        <w:t>постановления</w:t>
      </w:r>
      <w:r w:rsidR="009B5598" w:rsidRPr="005C44E1">
        <w:rPr>
          <w:rFonts w:ascii="Arial" w:hAnsi="Arial" w:cs="Arial"/>
          <w:szCs w:val="24"/>
        </w:rPr>
        <w:t xml:space="preserve"> оставляю за собой.</w:t>
      </w:r>
    </w:p>
    <w:p w14:paraId="06D68F2F" w14:textId="3990546F" w:rsidR="009B5598" w:rsidRPr="005C44E1" w:rsidRDefault="005C44E1" w:rsidP="005C44E1">
      <w:pPr>
        <w:pStyle w:val="a3"/>
        <w:ind w:firstLine="709"/>
        <w:rPr>
          <w:rFonts w:ascii="Arial" w:hAnsi="Arial" w:cs="Arial"/>
          <w:szCs w:val="24"/>
        </w:rPr>
      </w:pPr>
      <w:r w:rsidRPr="005C44E1">
        <w:rPr>
          <w:rFonts w:ascii="Arial" w:hAnsi="Arial" w:cs="Arial"/>
          <w:szCs w:val="24"/>
        </w:rPr>
        <w:t>6</w:t>
      </w:r>
      <w:r w:rsidR="009B5598" w:rsidRPr="005C44E1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9B5598" w:rsidRPr="005C44E1">
        <w:rPr>
          <w:rFonts w:ascii="Arial" w:hAnsi="Arial" w:cs="Arial"/>
          <w:szCs w:val="24"/>
        </w:rPr>
        <w:t>Постановление вступает в силу со дня его официального обнародования.</w:t>
      </w:r>
    </w:p>
    <w:p w14:paraId="703FB418" w14:textId="77777777" w:rsidR="009B5598" w:rsidRDefault="009B5598" w:rsidP="005C44E1">
      <w:pPr>
        <w:pStyle w:val="a3"/>
        <w:ind w:firstLine="709"/>
        <w:rPr>
          <w:rFonts w:ascii="Arial" w:hAnsi="Arial" w:cs="Arial"/>
          <w:szCs w:val="24"/>
        </w:rPr>
      </w:pPr>
    </w:p>
    <w:p w14:paraId="14177FED" w14:textId="77777777" w:rsidR="005C44E1" w:rsidRDefault="005C44E1" w:rsidP="005C44E1">
      <w:pPr>
        <w:pStyle w:val="a3"/>
        <w:ind w:firstLine="709"/>
        <w:rPr>
          <w:rFonts w:ascii="Arial" w:hAnsi="Arial" w:cs="Arial"/>
          <w:szCs w:val="24"/>
        </w:rPr>
      </w:pPr>
    </w:p>
    <w:p w14:paraId="04B02373" w14:textId="77777777" w:rsidR="005C44E1" w:rsidRPr="005C44E1" w:rsidRDefault="005C44E1" w:rsidP="005C44E1">
      <w:pPr>
        <w:pStyle w:val="a3"/>
        <w:ind w:firstLine="709"/>
        <w:rPr>
          <w:rFonts w:ascii="Arial" w:hAnsi="Arial" w:cs="Arial"/>
          <w:szCs w:val="24"/>
        </w:rPr>
      </w:pPr>
    </w:p>
    <w:p w14:paraId="28C24CB9" w14:textId="77777777" w:rsidR="009B5598" w:rsidRPr="005C44E1" w:rsidRDefault="009B5598" w:rsidP="005C44E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5C44E1">
        <w:rPr>
          <w:rFonts w:ascii="Arial" w:hAnsi="Arial" w:cs="Arial"/>
          <w:noProof/>
          <w:sz w:val="24"/>
          <w:szCs w:val="24"/>
        </w:rPr>
        <w:t>Глава Дичнянского сельсовета</w:t>
      </w:r>
    </w:p>
    <w:p w14:paraId="41060CBB" w14:textId="77777777" w:rsidR="009B5598" w:rsidRPr="005C44E1" w:rsidRDefault="009B5598" w:rsidP="005C44E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5C44E1">
        <w:rPr>
          <w:rFonts w:ascii="Arial" w:hAnsi="Arial" w:cs="Arial"/>
          <w:noProof/>
          <w:sz w:val="24"/>
          <w:szCs w:val="24"/>
        </w:rPr>
        <w:t>Курчатовского района                                                                             В.Н. Тарасов</w:t>
      </w:r>
    </w:p>
    <w:p w14:paraId="54B57090" w14:textId="77777777" w:rsidR="001617BB" w:rsidRDefault="001617BB" w:rsidP="009B5598">
      <w:pPr>
        <w:pStyle w:val="a3"/>
        <w:ind w:firstLine="709"/>
        <w:jc w:val="right"/>
        <w:rPr>
          <w:rFonts w:ascii="Arial" w:hAnsi="Arial" w:cs="Arial"/>
        </w:rPr>
      </w:pPr>
    </w:p>
    <w:p w14:paraId="1A7A9F6B" w14:textId="77777777" w:rsidR="001617BB" w:rsidRDefault="001617BB" w:rsidP="009B5598">
      <w:pPr>
        <w:pStyle w:val="a3"/>
        <w:ind w:firstLine="709"/>
        <w:jc w:val="right"/>
        <w:rPr>
          <w:rFonts w:ascii="Arial" w:hAnsi="Arial" w:cs="Arial"/>
        </w:rPr>
      </w:pPr>
    </w:p>
    <w:p w14:paraId="2D19141D" w14:textId="77777777" w:rsidR="001617BB" w:rsidRDefault="001617BB" w:rsidP="009B5598">
      <w:pPr>
        <w:pStyle w:val="a3"/>
        <w:ind w:firstLine="709"/>
        <w:jc w:val="right"/>
        <w:rPr>
          <w:rFonts w:ascii="Arial" w:hAnsi="Arial" w:cs="Arial"/>
        </w:rPr>
      </w:pPr>
    </w:p>
    <w:p w14:paraId="56189419" w14:textId="77777777" w:rsidR="001617BB" w:rsidRDefault="001617BB" w:rsidP="009B5598">
      <w:pPr>
        <w:pStyle w:val="a3"/>
        <w:ind w:firstLine="709"/>
        <w:jc w:val="right"/>
        <w:rPr>
          <w:rFonts w:ascii="Arial" w:hAnsi="Arial" w:cs="Arial"/>
        </w:rPr>
      </w:pPr>
    </w:p>
    <w:p w14:paraId="12EFC90C" w14:textId="77777777" w:rsidR="001617BB" w:rsidRDefault="001617BB" w:rsidP="009B5598">
      <w:pPr>
        <w:pStyle w:val="a3"/>
        <w:ind w:firstLine="709"/>
        <w:jc w:val="right"/>
        <w:rPr>
          <w:rFonts w:ascii="Arial" w:hAnsi="Arial" w:cs="Arial"/>
        </w:rPr>
      </w:pPr>
    </w:p>
    <w:p w14:paraId="716DE900" w14:textId="77777777" w:rsidR="001617BB" w:rsidRDefault="001617BB" w:rsidP="009B5598">
      <w:pPr>
        <w:pStyle w:val="a3"/>
        <w:ind w:firstLine="709"/>
        <w:jc w:val="right"/>
        <w:rPr>
          <w:rFonts w:ascii="Arial" w:hAnsi="Arial" w:cs="Arial"/>
        </w:rPr>
      </w:pPr>
    </w:p>
    <w:p w14:paraId="65CE6847" w14:textId="77777777" w:rsidR="001617BB" w:rsidRDefault="001617BB" w:rsidP="009B5598">
      <w:pPr>
        <w:pStyle w:val="a3"/>
        <w:ind w:firstLine="709"/>
        <w:jc w:val="right"/>
        <w:rPr>
          <w:rFonts w:ascii="Arial" w:hAnsi="Arial" w:cs="Arial"/>
        </w:rPr>
      </w:pPr>
    </w:p>
    <w:p w14:paraId="5ACAF5BC" w14:textId="77777777" w:rsidR="001617BB" w:rsidRDefault="001617BB" w:rsidP="009B5598">
      <w:pPr>
        <w:pStyle w:val="a3"/>
        <w:ind w:firstLine="709"/>
        <w:jc w:val="right"/>
        <w:rPr>
          <w:rFonts w:ascii="Arial" w:hAnsi="Arial" w:cs="Arial"/>
        </w:rPr>
      </w:pPr>
    </w:p>
    <w:p w14:paraId="7E4616C9" w14:textId="77777777" w:rsidR="001617BB" w:rsidRDefault="001617BB" w:rsidP="009B5598">
      <w:pPr>
        <w:pStyle w:val="a3"/>
        <w:ind w:firstLine="709"/>
        <w:jc w:val="right"/>
        <w:rPr>
          <w:rFonts w:ascii="Arial" w:hAnsi="Arial" w:cs="Arial"/>
        </w:rPr>
      </w:pPr>
    </w:p>
    <w:p w14:paraId="2B4060AB" w14:textId="77777777" w:rsidR="001617BB" w:rsidRDefault="001617BB" w:rsidP="009B5598">
      <w:pPr>
        <w:pStyle w:val="a3"/>
        <w:ind w:firstLine="709"/>
        <w:jc w:val="right"/>
        <w:rPr>
          <w:rFonts w:ascii="Arial" w:hAnsi="Arial" w:cs="Arial"/>
        </w:rPr>
      </w:pPr>
    </w:p>
    <w:p w14:paraId="48903AEE" w14:textId="77777777" w:rsidR="001617BB" w:rsidRDefault="001617BB" w:rsidP="009B5598">
      <w:pPr>
        <w:pStyle w:val="a3"/>
        <w:ind w:firstLine="709"/>
        <w:jc w:val="right"/>
        <w:rPr>
          <w:rFonts w:ascii="Arial" w:hAnsi="Arial" w:cs="Arial"/>
        </w:rPr>
      </w:pPr>
    </w:p>
    <w:p w14:paraId="6962B983" w14:textId="77777777" w:rsidR="001617BB" w:rsidRDefault="001617BB" w:rsidP="009B5598">
      <w:pPr>
        <w:pStyle w:val="a3"/>
        <w:ind w:firstLine="709"/>
        <w:jc w:val="right"/>
        <w:rPr>
          <w:rFonts w:ascii="Arial" w:hAnsi="Arial" w:cs="Arial"/>
        </w:rPr>
      </w:pPr>
    </w:p>
    <w:p w14:paraId="7554A34E" w14:textId="77777777" w:rsidR="001617BB" w:rsidRDefault="001617BB" w:rsidP="009B5598">
      <w:pPr>
        <w:pStyle w:val="a3"/>
        <w:ind w:firstLine="709"/>
        <w:jc w:val="right"/>
        <w:rPr>
          <w:rFonts w:ascii="Arial" w:hAnsi="Arial" w:cs="Arial"/>
        </w:rPr>
      </w:pPr>
    </w:p>
    <w:p w14:paraId="5360E932" w14:textId="77777777" w:rsidR="001617BB" w:rsidRDefault="001617BB" w:rsidP="009B5598">
      <w:pPr>
        <w:pStyle w:val="a3"/>
        <w:ind w:firstLine="709"/>
        <w:jc w:val="right"/>
        <w:rPr>
          <w:rFonts w:ascii="Arial" w:hAnsi="Arial" w:cs="Arial"/>
        </w:rPr>
      </w:pPr>
    </w:p>
    <w:p w14:paraId="51F2F1A5" w14:textId="77777777" w:rsidR="001617BB" w:rsidRDefault="001617BB" w:rsidP="009B5598">
      <w:pPr>
        <w:pStyle w:val="a3"/>
        <w:ind w:firstLine="709"/>
        <w:jc w:val="right"/>
        <w:rPr>
          <w:rFonts w:ascii="Arial" w:hAnsi="Arial" w:cs="Arial"/>
        </w:rPr>
      </w:pPr>
    </w:p>
    <w:p w14:paraId="0F7D3CC1" w14:textId="77777777" w:rsidR="001617BB" w:rsidRDefault="001617BB" w:rsidP="009B5598">
      <w:pPr>
        <w:pStyle w:val="a3"/>
        <w:ind w:firstLine="709"/>
        <w:jc w:val="right"/>
        <w:rPr>
          <w:rFonts w:ascii="Arial" w:hAnsi="Arial" w:cs="Arial"/>
        </w:rPr>
      </w:pPr>
    </w:p>
    <w:p w14:paraId="07D2E4AC" w14:textId="77777777" w:rsidR="001617BB" w:rsidRDefault="001617BB" w:rsidP="009B5598">
      <w:pPr>
        <w:pStyle w:val="a3"/>
        <w:ind w:firstLine="709"/>
        <w:jc w:val="right"/>
        <w:rPr>
          <w:rFonts w:ascii="Arial" w:hAnsi="Arial" w:cs="Arial"/>
        </w:rPr>
      </w:pPr>
    </w:p>
    <w:p w14:paraId="2063EF8B" w14:textId="77777777" w:rsidR="001617BB" w:rsidRDefault="001617BB" w:rsidP="009B5598">
      <w:pPr>
        <w:pStyle w:val="a3"/>
        <w:ind w:firstLine="709"/>
        <w:jc w:val="right"/>
        <w:rPr>
          <w:rFonts w:ascii="Arial" w:hAnsi="Arial" w:cs="Arial"/>
        </w:rPr>
      </w:pPr>
    </w:p>
    <w:p w14:paraId="7895C5A4" w14:textId="77777777" w:rsidR="001617BB" w:rsidRDefault="001617BB" w:rsidP="009B5598">
      <w:pPr>
        <w:pStyle w:val="a3"/>
        <w:ind w:firstLine="709"/>
        <w:jc w:val="right"/>
        <w:rPr>
          <w:rFonts w:ascii="Arial" w:hAnsi="Arial" w:cs="Arial"/>
        </w:rPr>
      </w:pPr>
    </w:p>
    <w:p w14:paraId="466CA140" w14:textId="77777777" w:rsidR="001617BB" w:rsidRDefault="001617BB" w:rsidP="009B5598">
      <w:pPr>
        <w:pStyle w:val="a3"/>
        <w:ind w:firstLine="709"/>
        <w:jc w:val="right"/>
        <w:rPr>
          <w:rFonts w:ascii="Arial" w:hAnsi="Arial" w:cs="Arial"/>
        </w:rPr>
      </w:pPr>
    </w:p>
    <w:p w14:paraId="6175B8EF" w14:textId="77777777" w:rsidR="001617BB" w:rsidRDefault="001617BB" w:rsidP="009B5598">
      <w:pPr>
        <w:pStyle w:val="a3"/>
        <w:ind w:firstLine="709"/>
        <w:jc w:val="right"/>
        <w:rPr>
          <w:rFonts w:ascii="Arial" w:hAnsi="Arial" w:cs="Arial"/>
        </w:rPr>
      </w:pPr>
    </w:p>
    <w:p w14:paraId="6F23F996" w14:textId="77777777" w:rsidR="001617BB" w:rsidRDefault="001617BB" w:rsidP="009B5598">
      <w:pPr>
        <w:pStyle w:val="a3"/>
        <w:ind w:firstLine="709"/>
        <w:jc w:val="right"/>
        <w:rPr>
          <w:rFonts w:ascii="Arial" w:hAnsi="Arial" w:cs="Arial"/>
        </w:rPr>
      </w:pPr>
    </w:p>
    <w:p w14:paraId="51C7AD9A" w14:textId="77777777" w:rsidR="001617BB" w:rsidRDefault="001617BB" w:rsidP="009B5598">
      <w:pPr>
        <w:pStyle w:val="a3"/>
        <w:ind w:firstLine="709"/>
        <w:jc w:val="right"/>
        <w:rPr>
          <w:rFonts w:ascii="Arial" w:hAnsi="Arial" w:cs="Arial"/>
        </w:rPr>
      </w:pPr>
    </w:p>
    <w:p w14:paraId="034717C5" w14:textId="77777777" w:rsidR="001617BB" w:rsidRDefault="001617BB" w:rsidP="009B5598">
      <w:pPr>
        <w:pStyle w:val="a3"/>
        <w:ind w:firstLine="709"/>
        <w:jc w:val="right"/>
        <w:rPr>
          <w:rFonts w:ascii="Arial" w:hAnsi="Arial" w:cs="Arial"/>
        </w:rPr>
      </w:pPr>
    </w:p>
    <w:p w14:paraId="73AD526E" w14:textId="77777777" w:rsidR="001617BB" w:rsidRDefault="001617BB" w:rsidP="009B5598">
      <w:pPr>
        <w:pStyle w:val="a3"/>
        <w:ind w:firstLine="709"/>
        <w:jc w:val="right"/>
        <w:rPr>
          <w:rFonts w:ascii="Arial" w:hAnsi="Arial" w:cs="Arial"/>
        </w:rPr>
      </w:pPr>
    </w:p>
    <w:p w14:paraId="48E80C6D" w14:textId="77777777" w:rsidR="001617BB" w:rsidRDefault="001617BB" w:rsidP="009B5598">
      <w:pPr>
        <w:pStyle w:val="a3"/>
        <w:ind w:firstLine="709"/>
        <w:jc w:val="right"/>
        <w:rPr>
          <w:rFonts w:ascii="Arial" w:hAnsi="Arial" w:cs="Arial"/>
        </w:rPr>
      </w:pPr>
    </w:p>
    <w:p w14:paraId="4BA845E7" w14:textId="77777777" w:rsidR="001617BB" w:rsidRDefault="001617BB" w:rsidP="009B5598">
      <w:pPr>
        <w:pStyle w:val="a3"/>
        <w:ind w:firstLine="709"/>
        <w:jc w:val="right"/>
        <w:rPr>
          <w:rFonts w:ascii="Arial" w:hAnsi="Arial" w:cs="Arial"/>
        </w:rPr>
      </w:pPr>
    </w:p>
    <w:p w14:paraId="267A111F" w14:textId="77777777" w:rsidR="001617BB" w:rsidRDefault="001617BB" w:rsidP="009B5598">
      <w:pPr>
        <w:pStyle w:val="a3"/>
        <w:ind w:firstLine="709"/>
        <w:jc w:val="right"/>
        <w:rPr>
          <w:rFonts w:ascii="Arial" w:hAnsi="Arial" w:cs="Arial"/>
        </w:rPr>
      </w:pPr>
    </w:p>
    <w:p w14:paraId="0A00F1C5" w14:textId="77777777" w:rsidR="001617BB" w:rsidRDefault="001617BB" w:rsidP="009B5598">
      <w:pPr>
        <w:pStyle w:val="a3"/>
        <w:ind w:firstLine="709"/>
        <w:jc w:val="right"/>
        <w:rPr>
          <w:rFonts w:ascii="Arial" w:hAnsi="Arial" w:cs="Arial"/>
        </w:rPr>
      </w:pPr>
    </w:p>
    <w:p w14:paraId="1C17A80E" w14:textId="77777777" w:rsidR="001617BB" w:rsidRDefault="001617BB" w:rsidP="009B5598">
      <w:pPr>
        <w:pStyle w:val="a3"/>
        <w:ind w:firstLine="709"/>
        <w:jc w:val="right"/>
        <w:rPr>
          <w:rFonts w:ascii="Arial" w:hAnsi="Arial" w:cs="Arial"/>
        </w:rPr>
      </w:pPr>
    </w:p>
    <w:p w14:paraId="01A17041" w14:textId="77777777" w:rsidR="001617BB" w:rsidRDefault="001617BB" w:rsidP="009B5598">
      <w:pPr>
        <w:pStyle w:val="a3"/>
        <w:ind w:firstLine="709"/>
        <w:jc w:val="right"/>
        <w:rPr>
          <w:rFonts w:ascii="Arial" w:hAnsi="Arial" w:cs="Arial"/>
        </w:rPr>
      </w:pPr>
    </w:p>
    <w:p w14:paraId="4C323AC4" w14:textId="77777777" w:rsidR="001617BB" w:rsidRDefault="001617BB" w:rsidP="009B5598">
      <w:pPr>
        <w:pStyle w:val="a3"/>
        <w:ind w:firstLine="709"/>
        <w:jc w:val="right"/>
        <w:rPr>
          <w:rFonts w:ascii="Arial" w:hAnsi="Arial" w:cs="Arial"/>
        </w:rPr>
      </w:pPr>
    </w:p>
    <w:p w14:paraId="6A2FBCCF" w14:textId="77777777" w:rsidR="001617BB" w:rsidRDefault="001617BB" w:rsidP="009B5598">
      <w:pPr>
        <w:pStyle w:val="a3"/>
        <w:ind w:firstLine="709"/>
        <w:jc w:val="right"/>
        <w:rPr>
          <w:rFonts w:ascii="Arial" w:hAnsi="Arial" w:cs="Arial"/>
        </w:rPr>
      </w:pPr>
    </w:p>
    <w:p w14:paraId="655A59D5" w14:textId="77777777" w:rsidR="00D70EEF" w:rsidRDefault="00D70EEF" w:rsidP="009B5598">
      <w:pPr>
        <w:pStyle w:val="a3"/>
        <w:ind w:firstLine="709"/>
        <w:jc w:val="right"/>
        <w:rPr>
          <w:rFonts w:ascii="Arial" w:hAnsi="Arial" w:cs="Arial"/>
        </w:rPr>
      </w:pPr>
    </w:p>
    <w:p w14:paraId="51B3E00E" w14:textId="77777777" w:rsidR="00D70EEF" w:rsidRDefault="00D70EEF" w:rsidP="009B5598">
      <w:pPr>
        <w:pStyle w:val="a3"/>
        <w:ind w:firstLine="709"/>
        <w:jc w:val="right"/>
        <w:rPr>
          <w:rFonts w:ascii="Arial" w:hAnsi="Arial" w:cs="Arial"/>
        </w:rPr>
      </w:pPr>
    </w:p>
    <w:p w14:paraId="38F74D59" w14:textId="77777777" w:rsidR="00D70EEF" w:rsidRDefault="00D70EEF" w:rsidP="009B5598">
      <w:pPr>
        <w:pStyle w:val="a3"/>
        <w:ind w:firstLine="709"/>
        <w:jc w:val="right"/>
        <w:rPr>
          <w:rFonts w:ascii="Arial" w:hAnsi="Arial" w:cs="Arial"/>
        </w:rPr>
      </w:pPr>
    </w:p>
    <w:p w14:paraId="2721C35C" w14:textId="2F712836" w:rsidR="009B5598" w:rsidRPr="009B5598" w:rsidRDefault="009B5598" w:rsidP="00D70EEF">
      <w:pPr>
        <w:pStyle w:val="a3"/>
        <w:ind w:firstLine="709"/>
        <w:jc w:val="right"/>
        <w:rPr>
          <w:rFonts w:ascii="Arial" w:hAnsi="Arial" w:cs="Arial"/>
        </w:rPr>
      </w:pPr>
      <w:r w:rsidRPr="009B5598">
        <w:rPr>
          <w:rFonts w:ascii="Arial" w:hAnsi="Arial" w:cs="Arial"/>
        </w:rPr>
        <w:lastRenderedPageBreak/>
        <w:t>Приложение 1</w:t>
      </w:r>
    </w:p>
    <w:p w14:paraId="37C3035E" w14:textId="77777777" w:rsidR="00D70EEF" w:rsidRDefault="009B5598" w:rsidP="009B5598">
      <w:pPr>
        <w:pStyle w:val="a3"/>
        <w:ind w:firstLine="709"/>
        <w:jc w:val="right"/>
        <w:rPr>
          <w:rFonts w:ascii="Arial" w:hAnsi="Arial" w:cs="Arial"/>
        </w:rPr>
      </w:pPr>
      <w:r w:rsidRPr="009B5598">
        <w:rPr>
          <w:rFonts w:ascii="Arial" w:hAnsi="Arial" w:cs="Arial"/>
        </w:rPr>
        <w:t>к постановлению администрации</w:t>
      </w:r>
    </w:p>
    <w:p w14:paraId="55507444" w14:textId="4F650DE1" w:rsidR="009B5598" w:rsidRDefault="00D70EEF" w:rsidP="009B5598">
      <w:pPr>
        <w:pStyle w:val="a3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Дичнянского сельсовета Курчатовского</w:t>
      </w:r>
      <w:r w:rsidR="009B5598" w:rsidRPr="009B5598">
        <w:rPr>
          <w:rFonts w:ascii="Arial" w:hAnsi="Arial" w:cs="Arial"/>
        </w:rPr>
        <w:t xml:space="preserve"> района</w:t>
      </w:r>
    </w:p>
    <w:p w14:paraId="0B60E077" w14:textId="39DEDCA9" w:rsidR="00D70EEF" w:rsidRPr="009B5598" w:rsidRDefault="00D70EEF" w:rsidP="009B5598">
      <w:pPr>
        <w:pStyle w:val="a3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Курской области</w:t>
      </w:r>
    </w:p>
    <w:p w14:paraId="0A89385D" w14:textId="21CBA6A3" w:rsidR="009B5598" w:rsidRDefault="009B5598" w:rsidP="009B5598">
      <w:pPr>
        <w:pStyle w:val="a3"/>
        <w:ind w:firstLine="709"/>
        <w:jc w:val="right"/>
        <w:rPr>
          <w:rFonts w:ascii="Arial" w:hAnsi="Arial" w:cs="Arial"/>
        </w:rPr>
      </w:pPr>
      <w:r w:rsidRPr="009B5598">
        <w:rPr>
          <w:rFonts w:ascii="Arial" w:hAnsi="Arial" w:cs="Arial"/>
        </w:rPr>
        <w:t xml:space="preserve">от </w:t>
      </w:r>
      <w:r w:rsidR="00D70EEF">
        <w:rPr>
          <w:rFonts w:ascii="Arial" w:hAnsi="Arial" w:cs="Arial"/>
        </w:rPr>
        <w:t>01</w:t>
      </w:r>
      <w:r w:rsidRPr="009B5598">
        <w:rPr>
          <w:rFonts w:ascii="Arial" w:hAnsi="Arial" w:cs="Arial"/>
        </w:rPr>
        <w:t>.</w:t>
      </w:r>
      <w:r w:rsidR="00D70EEF">
        <w:rPr>
          <w:rFonts w:ascii="Arial" w:hAnsi="Arial" w:cs="Arial"/>
        </w:rPr>
        <w:t>1</w:t>
      </w:r>
      <w:r w:rsidRPr="009B5598">
        <w:rPr>
          <w:rFonts w:ascii="Arial" w:hAnsi="Arial" w:cs="Arial"/>
        </w:rPr>
        <w:t>0.2024 года N</w:t>
      </w:r>
      <w:r w:rsidR="00D70EEF">
        <w:rPr>
          <w:rFonts w:ascii="Arial" w:hAnsi="Arial" w:cs="Arial"/>
        </w:rPr>
        <w:t xml:space="preserve"> </w:t>
      </w:r>
      <w:r w:rsidRPr="009B5598">
        <w:rPr>
          <w:rFonts w:ascii="Arial" w:hAnsi="Arial" w:cs="Arial"/>
        </w:rPr>
        <w:t>9</w:t>
      </w:r>
      <w:r w:rsidR="00D70EEF">
        <w:rPr>
          <w:rFonts w:ascii="Arial" w:hAnsi="Arial" w:cs="Arial"/>
        </w:rPr>
        <w:t>2</w:t>
      </w:r>
    </w:p>
    <w:p w14:paraId="6AE39842" w14:textId="77777777" w:rsidR="00D70EEF" w:rsidRDefault="00D70EEF" w:rsidP="009B5598">
      <w:pPr>
        <w:pStyle w:val="a3"/>
        <w:ind w:firstLine="709"/>
        <w:jc w:val="right"/>
        <w:rPr>
          <w:rFonts w:ascii="Arial" w:hAnsi="Arial" w:cs="Arial"/>
        </w:rPr>
      </w:pPr>
    </w:p>
    <w:p w14:paraId="7A21B891" w14:textId="77777777" w:rsidR="00D70EEF" w:rsidRPr="00055F82" w:rsidRDefault="00D70EEF" w:rsidP="00D70EE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1" w:name="_Hlk178776766"/>
      <w:r w:rsidRPr="00055F82">
        <w:rPr>
          <w:rFonts w:ascii="Arial" w:hAnsi="Arial" w:cs="Arial"/>
          <w:b/>
          <w:bCs/>
          <w:sz w:val="32"/>
          <w:szCs w:val="32"/>
        </w:rPr>
        <w:t>АДМИНИСТРАЦИЯ</w:t>
      </w:r>
    </w:p>
    <w:p w14:paraId="7AB29067" w14:textId="77777777" w:rsidR="00D70EEF" w:rsidRPr="00055F82" w:rsidRDefault="00D70EEF" w:rsidP="00D70EE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F82">
        <w:rPr>
          <w:rFonts w:ascii="Arial" w:hAnsi="Arial" w:cs="Arial"/>
          <w:b/>
          <w:bCs/>
          <w:sz w:val="32"/>
          <w:szCs w:val="32"/>
        </w:rPr>
        <w:t>ДИЧНЯНСКОГО СЕЛЬСОВЕТА</w:t>
      </w:r>
    </w:p>
    <w:p w14:paraId="2F5AB7D4" w14:textId="77777777" w:rsidR="00D70EEF" w:rsidRPr="00055F82" w:rsidRDefault="00D70EEF" w:rsidP="00D70EE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F82">
        <w:rPr>
          <w:rFonts w:ascii="Arial" w:hAnsi="Arial" w:cs="Arial"/>
          <w:b/>
          <w:bCs/>
          <w:sz w:val="32"/>
          <w:szCs w:val="32"/>
        </w:rPr>
        <w:t>КУРЧАТОВСКОГО РАЙОНА</w:t>
      </w:r>
    </w:p>
    <w:p w14:paraId="464B15F5" w14:textId="77777777" w:rsidR="00D70EEF" w:rsidRPr="00055F82" w:rsidRDefault="00D70EEF" w:rsidP="00D70EE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F82">
        <w:rPr>
          <w:rFonts w:ascii="Arial" w:hAnsi="Arial" w:cs="Arial"/>
          <w:b/>
          <w:bCs/>
          <w:sz w:val="32"/>
          <w:szCs w:val="32"/>
        </w:rPr>
        <w:t xml:space="preserve"> КУРСКОЙ ОБЛАСТИ</w:t>
      </w:r>
    </w:p>
    <w:p w14:paraId="49963EF5" w14:textId="77777777" w:rsidR="00D70EEF" w:rsidRPr="00055F82" w:rsidRDefault="00D70EEF" w:rsidP="00D70EE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3FA0683" w14:textId="77777777" w:rsidR="00D70EEF" w:rsidRPr="00055F82" w:rsidRDefault="00D70EEF" w:rsidP="00D70EE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F82">
        <w:rPr>
          <w:rFonts w:ascii="Arial" w:hAnsi="Arial" w:cs="Arial"/>
          <w:b/>
          <w:bCs/>
          <w:sz w:val="32"/>
          <w:szCs w:val="32"/>
        </w:rPr>
        <w:t>ПОСТАНОВЛЕНИЕ</w:t>
      </w:r>
    </w:p>
    <w:p w14:paraId="49D88A55" w14:textId="77777777" w:rsidR="00D70EEF" w:rsidRPr="00055F82" w:rsidRDefault="00D70EEF" w:rsidP="00D70EE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F82">
        <w:rPr>
          <w:rFonts w:ascii="Arial" w:hAnsi="Arial" w:cs="Arial"/>
          <w:b/>
          <w:bCs/>
          <w:sz w:val="32"/>
          <w:szCs w:val="32"/>
        </w:rPr>
        <w:t xml:space="preserve">от _______ 2024 года № </w:t>
      </w:r>
    </w:p>
    <w:p w14:paraId="133FC84E" w14:textId="77777777" w:rsidR="00D70EEF" w:rsidRDefault="00D70EEF" w:rsidP="00D70EEF">
      <w:pPr>
        <w:pStyle w:val="12"/>
        <w:keepNext/>
        <w:keepLines/>
        <w:shd w:val="clear" w:color="auto" w:fill="auto"/>
        <w:spacing w:before="0" w:line="240" w:lineRule="auto"/>
        <w:ind w:firstLine="0"/>
        <w:jc w:val="left"/>
        <w:rPr>
          <w:rFonts w:ascii="Arial" w:hAnsi="Arial" w:cs="Arial"/>
          <w:sz w:val="32"/>
          <w:szCs w:val="32"/>
        </w:rPr>
      </w:pPr>
    </w:p>
    <w:p w14:paraId="00BA769B" w14:textId="33C8EE0B" w:rsidR="00D70EEF" w:rsidRDefault="00D70EEF" w:rsidP="00D70EEF">
      <w:pPr>
        <w:pStyle w:val="12"/>
        <w:keepNext/>
        <w:keepLines/>
        <w:shd w:val="clear" w:color="auto" w:fill="auto"/>
        <w:spacing w:before="0" w:line="240" w:lineRule="auto"/>
        <w:ind w:firstLine="0"/>
        <w:rPr>
          <w:rFonts w:ascii="Arial" w:hAnsi="Arial" w:cs="Arial"/>
          <w:sz w:val="32"/>
          <w:szCs w:val="32"/>
        </w:rPr>
      </w:pPr>
      <w:r w:rsidRPr="00055F82">
        <w:rPr>
          <w:rFonts w:ascii="Arial" w:hAnsi="Arial" w:cs="Arial"/>
          <w:sz w:val="32"/>
          <w:szCs w:val="32"/>
        </w:rPr>
        <w:t>Об утверждении Программы профилактики рисков причинения вреда (ущерба)</w:t>
      </w:r>
      <w:r>
        <w:rPr>
          <w:rFonts w:ascii="Arial" w:hAnsi="Arial" w:cs="Arial"/>
          <w:sz w:val="32"/>
          <w:szCs w:val="32"/>
        </w:rPr>
        <w:t xml:space="preserve"> </w:t>
      </w:r>
      <w:r w:rsidRPr="00055F82">
        <w:rPr>
          <w:rFonts w:ascii="Arial" w:hAnsi="Arial" w:cs="Arial"/>
          <w:sz w:val="32"/>
          <w:szCs w:val="32"/>
        </w:rPr>
        <w:t>охраняемым законом ценностям п</w:t>
      </w:r>
      <w:r>
        <w:rPr>
          <w:rFonts w:ascii="Arial" w:hAnsi="Arial" w:cs="Arial"/>
          <w:sz w:val="32"/>
          <w:szCs w:val="32"/>
        </w:rPr>
        <w:t>ри</w:t>
      </w:r>
      <w:r w:rsidRPr="00055F82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осуществлении </w:t>
      </w:r>
      <w:r w:rsidRPr="00055F82">
        <w:rPr>
          <w:rFonts w:ascii="Arial" w:hAnsi="Arial" w:cs="Arial"/>
          <w:sz w:val="32"/>
          <w:szCs w:val="32"/>
        </w:rPr>
        <w:t>муниципально</w:t>
      </w:r>
      <w:r>
        <w:rPr>
          <w:rFonts w:ascii="Arial" w:hAnsi="Arial" w:cs="Arial"/>
          <w:sz w:val="32"/>
          <w:szCs w:val="32"/>
        </w:rPr>
        <w:t>го</w:t>
      </w:r>
      <w:r w:rsidRPr="00055F82">
        <w:rPr>
          <w:rFonts w:ascii="Arial" w:hAnsi="Arial" w:cs="Arial"/>
          <w:sz w:val="32"/>
          <w:szCs w:val="32"/>
        </w:rPr>
        <w:t xml:space="preserve"> контрол</w:t>
      </w:r>
      <w:r>
        <w:rPr>
          <w:rFonts w:ascii="Arial" w:hAnsi="Arial" w:cs="Arial"/>
          <w:sz w:val="32"/>
          <w:szCs w:val="32"/>
        </w:rPr>
        <w:t>я</w:t>
      </w:r>
      <w:r w:rsidRPr="00055F82">
        <w:rPr>
          <w:rFonts w:ascii="Arial" w:hAnsi="Arial" w:cs="Arial"/>
          <w:sz w:val="32"/>
          <w:szCs w:val="32"/>
        </w:rPr>
        <w:t xml:space="preserve"> в сфере</w:t>
      </w:r>
      <w:r>
        <w:rPr>
          <w:rFonts w:ascii="Arial" w:hAnsi="Arial" w:cs="Arial"/>
          <w:sz w:val="32"/>
          <w:szCs w:val="32"/>
        </w:rPr>
        <w:t xml:space="preserve"> </w:t>
      </w:r>
      <w:r w:rsidRPr="00055F82">
        <w:rPr>
          <w:rFonts w:ascii="Arial" w:hAnsi="Arial" w:cs="Arial"/>
          <w:sz w:val="32"/>
          <w:szCs w:val="32"/>
        </w:rPr>
        <w:t>благоустройства на территории</w:t>
      </w:r>
      <w:r>
        <w:rPr>
          <w:rFonts w:ascii="Arial" w:hAnsi="Arial" w:cs="Arial"/>
          <w:sz w:val="32"/>
          <w:szCs w:val="32"/>
        </w:rPr>
        <w:t xml:space="preserve"> Дичнянского</w:t>
      </w:r>
      <w:r w:rsidRPr="00055F82">
        <w:rPr>
          <w:rFonts w:ascii="Arial" w:hAnsi="Arial" w:cs="Arial"/>
          <w:sz w:val="32"/>
          <w:szCs w:val="32"/>
        </w:rPr>
        <w:t xml:space="preserve"> сельсовета К</w:t>
      </w:r>
      <w:r>
        <w:rPr>
          <w:rFonts w:ascii="Arial" w:hAnsi="Arial" w:cs="Arial"/>
          <w:sz w:val="32"/>
          <w:szCs w:val="32"/>
        </w:rPr>
        <w:t>урчатовского</w:t>
      </w:r>
      <w:r w:rsidRPr="00055F82">
        <w:rPr>
          <w:rFonts w:ascii="Arial" w:hAnsi="Arial" w:cs="Arial"/>
          <w:sz w:val="32"/>
          <w:szCs w:val="32"/>
        </w:rPr>
        <w:t xml:space="preserve"> района Курской области</w:t>
      </w:r>
      <w:r>
        <w:rPr>
          <w:rFonts w:ascii="Arial" w:hAnsi="Arial" w:cs="Arial"/>
          <w:sz w:val="32"/>
          <w:szCs w:val="32"/>
        </w:rPr>
        <w:t xml:space="preserve"> </w:t>
      </w:r>
      <w:r w:rsidRPr="00055F82">
        <w:rPr>
          <w:rFonts w:ascii="Arial" w:hAnsi="Arial" w:cs="Arial"/>
          <w:sz w:val="32"/>
          <w:szCs w:val="32"/>
        </w:rPr>
        <w:t>на 2025 год</w:t>
      </w:r>
    </w:p>
    <w:bookmarkEnd w:id="1"/>
    <w:p w14:paraId="0C64C15F" w14:textId="77777777" w:rsidR="00D70EEF" w:rsidRPr="00055F82" w:rsidRDefault="00D70EEF" w:rsidP="00D70EEF">
      <w:pPr>
        <w:pStyle w:val="32"/>
        <w:shd w:val="clear" w:color="auto" w:fill="auto"/>
        <w:spacing w:line="240" w:lineRule="auto"/>
        <w:rPr>
          <w:rFonts w:ascii="Arial" w:hAnsi="Arial" w:cs="Arial"/>
          <w:sz w:val="32"/>
          <w:szCs w:val="32"/>
        </w:rPr>
      </w:pPr>
    </w:p>
    <w:p w14:paraId="105B21AC" w14:textId="77777777" w:rsidR="00D70EEF" w:rsidRPr="004C5D5B" w:rsidRDefault="00D70EEF" w:rsidP="00D70EEF">
      <w:pPr>
        <w:tabs>
          <w:tab w:val="left" w:pos="47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5D5B">
        <w:rPr>
          <w:rFonts w:ascii="Arial" w:hAnsi="Arial" w:cs="Arial"/>
          <w:sz w:val="24"/>
          <w:szCs w:val="24"/>
        </w:rPr>
        <w:t xml:space="preserve"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r w:rsidRPr="00984522">
        <w:rPr>
          <w:rStyle w:val="20"/>
          <w:rFonts w:ascii="Arial" w:eastAsiaTheme="minorHAnsi" w:hAnsi="Arial" w:cs="Arial"/>
          <w:sz w:val="24"/>
          <w:szCs w:val="24"/>
        </w:rPr>
        <w:t>закона</w:t>
      </w:r>
      <w:r w:rsidRPr="00984522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</w:t>
      </w:r>
      <w:r w:rsidRPr="004C5D5B">
        <w:rPr>
          <w:rFonts w:ascii="Arial" w:hAnsi="Arial" w:cs="Arial"/>
          <w:sz w:val="24"/>
          <w:szCs w:val="24"/>
        </w:rPr>
        <w:t xml:space="preserve"> самоуправления в Российской Федерации», Администрация Дичнянского сельсовета Курчатовского района Курской области </w:t>
      </w:r>
    </w:p>
    <w:p w14:paraId="13277F65" w14:textId="77777777" w:rsidR="00D70EEF" w:rsidRPr="004C5D5B" w:rsidRDefault="00D70EEF" w:rsidP="00D70EEF">
      <w:pPr>
        <w:tabs>
          <w:tab w:val="left" w:pos="47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5D5B">
        <w:rPr>
          <w:rFonts w:ascii="Arial" w:hAnsi="Arial" w:cs="Arial"/>
          <w:sz w:val="24"/>
          <w:szCs w:val="24"/>
        </w:rPr>
        <w:t>ПОСТАНОВЛЯЕТ:</w:t>
      </w:r>
    </w:p>
    <w:p w14:paraId="6D4EEE7D" w14:textId="77777777" w:rsidR="00D70EEF" w:rsidRPr="004C5D5B" w:rsidRDefault="00D70EEF" w:rsidP="00D70EEF">
      <w:pPr>
        <w:tabs>
          <w:tab w:val="left" w:pos="102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4C5D5B">
        <w:rPr>
          <w:rFonts w:ascii="Arial" w:hAnsi="Arial" w:cs="Arial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</w:t>
      </w:r>
      <w:r>
        <w:rPr>
          <w:rFonts w:ascii="Arial" w:hAnsi="Arial" w:cs="Arial"/>
          <w:sz w:val="24"/>
          <w:szCs w:val="24"/>
        </w:rPr>
        <w:t>при</w:t>
      </w:r>
      <w:r w:rsidRPr="004C5D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осуществлении </w:t>
      </w:r>
      <w:r w:rsidRPr="004C5D5B">
        <w:rPr>
          <w:rFonts w:ascii="Arial" w:hAnsi="Arial" w:cs="Arial"/>
          <w:sz w:val="24"/>
          <w:szCs w:val="24"/>
        </w:rPr>
        <w:t>муниципально</w:t>
      </w:r>
      <w:r>
        <w:rPr>
          <w:rFonts w:ascii="Arial" w:hAnsi="Arial" w:cs="Arial"/>
          <w:sz w:val="24"/>
          <w:szCs w:val="24"/>
        </w:rPr>
        <w:t>го</w:t>
      </w:r>
      <w:r w:rsidRPr="004C5D5B">
        <w:rPr>
          <w:rFonts w:ascii="Arial" w:hAnsi="Arial" w:cs="Arial"/>
          <w:sz w:val="24"/>
          <w:szCs w:val="24"/>
        </w:rPr>
        <w:t xml:space="preserve"> контрол</w:t>
      </w:r>
      <w:r>
        <w:rPr>
          <w:rFonts w:ascii="Arial" w:hAnsi="Arial" w:cs="Arial"/>
          <w:sz w:val="24"/>
          <w:szCs w:val="24"/>
        </w:rPr>
        <w:t>я</w:t>
      </w:r>
      <w:r w:rsidRPr="004C5D5B">
        <w:rPr>
          <w:rFonts w:ascii="Arial" w:hAnsi="Arial" w:cs="Arial"/>
          <w:sz w:val="24"/>
          <w:szCs w:val="24"/>
        </w:rPr>
        <w:t xml:space="preserve"> в сфере благоустройства на территории Дичнянского сельсовета</w:t>
      </w:r>
      <w:r>
        <w:rPr>
          <w:rFonts w:ascii="Arial" w:hAnsi="Arial" w:cs="Arial"/>
          <w:sz w:val="24"/>
          <w:szCs w:val="24"/>
        </w:rPr>
        <w:t xml:space="preserve"> Курчатовского района Курской области</w:t>
      </w:r>
      <w:r w:rsidRPr="004C5D5B">
        <w:rPr>
          <w:rFonts w:ascii="Arial" w:hAnsi="Arial" w:cs="Arial"/>
          <w:sz w:val="24"/>
          <w:szCs w:val="24"/>
        </w:rPr>
        <w:t xml:space="preserve"> на 2025 год.</w:t>
      </w:r>
    </w:p>
    <w:p w14:paraId="08201ABA" w14:textId="77777777" w:rsidR="00D70EEF" w:rsidRPr="004C5D5B" w:rsidRDefault="00D70EEF" w:rsidP="00D70EEF">
      <w:pPr>
        <w:tabs>
          <w:tab w:val="left" w:pos="1036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4C5D5B">
        <w:rPr>
          <w:rFonts w:ascii="Arial" w:hAnsi="Arial" w:cs="Arial"/>
          <w:sz w:val="24"/>
          <w:szCs w:val="24"/>
        </w:rPr>
        <w:t>Контроль за исполнением постановления оставляю за собой.</w:t>
      </w:r>
    </w:p>
    <w:p w14:paraId="52ADFD41" w14:textId="77777777" w:rsidR="00D70EEF" w:rsidRDefault="00D70EEF" w:rsidP="00D70EEF">
      <w:pPr>
        <w:tabs>
          <w:tab w:val="left" w:pos="103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4C5D5B">
        <w:rPr>
          <w:rFonts w:ascii="Arial" w:hAnsi="Arial" w:cs="Arial"/>
          <w:sz w:val="24"/>
          <w:szCs w:val="24"/>
        </w:rPr>
        <w:t>Настоящее постановление вступает в силу с 01.01.2025 года и подлежит размещению на официальном сайте администрации Дичнянского сельсовета Курчатовского района.</w:t>
      </w:r>
    </w:p>
    <w:p w14:paraId="77D97C7A" w14:textId="77777777" w:rsidR="00D70EEF" w:rsidRDefault="00D70EEF" w:rsidP="00D70EEF">
      <w:pPr>
        <w:tabs>
          <w:tab w:val="left" w:pos="103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99A311" w14:textId="77777777" w:rsidR="00D70EEF" w:rsidRPr="00D70EEF" w:rsidRDefault="00D70EEF" w:rsidP="00D70EEF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bookmarkStart w:id="2" w:name="_Hlk178776786"/>
      <w:r w:rsidRPr="00D70EEF">
        <w:rPr>
          <w:rFonts w:ascii="Arial" w:hAnsi="Arial" w:cs="Arial"/>
          <w:noProof/>
          <w:sz w:val="24"/>
          <w:szCs w:val="24"/>
        </w:rPr>
        <w:t>Глава Дичнянского сельсовета</w:t>
      </w:r>
    </w:p>
    <w:p w14:paraId="33118C9B" w14:textId="77777777" w:rsidR="00D70EEF" w:rsidRPr="00D70EEF" w:rsidRDefault="00D70EEF" w:rsidP="00D70EEF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D70EEF">
        <w:rPr>
          <w:rFonts w:ascii="Arial" w:hAnsi="Arial" w:cs="Arial"/>
          <w:noProof/>
          <w:sz w:val="24"/>
          <w:szCs w:val="24"/>
        </w:rPr>
        <w:t>Курчатовского района                                                                             В.Н. Тарасов</w:t>
      </w:r>
    </w:p>
    <w:bookmarkEnd w:id="2"/>
    <w:p w14:paraId="434BF073" w14:textId="77777777" w:rsidR="00D70EEF" w:rsidRDefault="00D70EEF" w:rsidP="00D70EEF">
      <w:pPr>
        <w:tabs>
          <w:tab w:val="left" w:pos="7662"/>
          <w:tab w:val="left" w:pos="8997"/>
        </w:tabs>
        <w:spacing w:line="274" w:lineRule="exact"/>
        <w:ind w:left="5680" w:firstLine="2180"/>
        <w:rPr>
          <w:rFonts w:ascii="Arial" w:hAnsi="Arial" w:cs="Arial"/>
        </w:rPr>
      </w:pPr>
    </w:p>
    <w:p w14:paraId="535432F5" w14:textId="77777777" w:rsidR="00D70EEF" w:rsidRDefault="00D70EEF" w:rsidP="00D70EEF">
      <w:pPr>
        <w:tabs>
          <w:tab w:val="left" w:pos="7662"/>
          <w:tab w:val="left" w:pos="8997"/>
        </w:tabs>
        <w:spacing w:line="274" w:lineRule="exact"/>
        <w:ind w:left="5680" w:firstLine="2180"/>
        <w:rPr>
          <w:rFonts w:ascii="Arial" w:hAnsi="Arial" w:cs="Arial"/>
        </w:rPr>
      </w:pPr>
    </w:p>
    <w:p w14:paraId="6033D045" w14:textId="77777777" w:rsidR="00D70EEF" w:rsidRPr="005E611E" w:rsidRDefault="00D70EEF" w:rsidP="00D70EEF">
      <w:pPr>
        <w:pStyle w:val="Default"/>
        <w:spacing w:line="0" w:lineRule="atLeast"/>
        <w:ind w:firstLine="709"/>
        <w:contextualSpacing/>
        <w:jc w:val="right"/>
        <w:rPr>
          <w:rFonts w:ascii="Arial" w:hAnsi="Arial" w:cs="Arial"/>
          <w:bCs/>
          <w:color w:val="auto"/>
        </w:rPr>
      </w:pPr>
      <w:r w:rsidRPr="005E611E">
        <w:rPr>
          <w:rFonts w:ascii="Arial" w:hAnsi="Arial" w:cs="Arial"/>
          <w:bCs/>
          <w:color w:val="auto"/>
        </w:rPr>
        <w:lastRenderedPageBreak/>
        <w:t>Приложение к постановлению</w:t>
      </w:r>
    </w:p>
    <w:p w14:paraId="3EC9DD27" w14:textId="77777777" w:rsidR="00D70EEF" w:rsidRPr="005E611E" w:rsidRDefault="00D70EEF" w:rsidP="00D70EEF">
      <w:pPr>
        <w:pStyle w:val="Default"/>
        <w:spacing w:line="0" w:lineRule="atLeast"/>
        <w:ind w:firstLine="709"/>
        <w:contextualSpacing/>
        <w:jc w:val="right"/>
        <w:rPr>
          <w:rFonts w:ascii="Arial" w:hAnsi="Arial" w:cs="Arial"/>
          <w:bCs/>
          <w:color w:val="auto"/>
        </w:rPr>
      </w:pPr>
      <w:r w:rsidRPr="005E611E">
        <w:rPr>
          <w:rFonts w:ascii="Arial" w:hAnsi="Arial" w:cs="Arial"/>
          <w:bCs/>
          <w:color w:val="auto"/>
        </w:rPr>
        <w:t>Администрации Дичнянского сельсовета</w:t>
      </w:r>
    </w:p>
    <w:p w14:paraId="61360532" w14:textId="77777777" w:rsidR="00D70EEF" w:rsidRPr="005E611E" w:rsidRDefault="00D70EEF" w:rsidP="00D70EEF">
      <w:pPr>
        <w:pStyle w:val="Default"/>
        <w:spacing w:line="0" w:lineRule="atLeast"/>
        <w:ind w:firstLine="709"/>
        <w:contextualSpacing/>
        <w:jc w:val="right"/>
        <w:rPr>
          <w:rFonts w:ascii="Arial" w:hAnsi="Arial" w:cs="Arial"/>
          <w:bCs/>
          <w:color w:val="auto"/>
        </w:rPr>
      </w:pPr>
      <w:r w:rsidRPr="005E611E">
        <w:rPr>
          <w:rFonts w:ascii="Arial" w:hAnsi="Arial" w:cs="Arial"/>
          <w:bCs/>
          <w:color w:val="auto"/>
        </w:rPr>
        <w:t>Курчатовского района Курской области</w:t>
      </w:r>
    </w:p>
    <w:p w14:paraId="70723BCF" w14:textId="77777777" w:rsidR="00D70EEF" w:rsidRPr="005E611E" w:rsidRDefault="00D70EEF" w:rsidP="00D70EEF">
      <w:pPr>
        <w:pStyle w:val="Default"/>
        <w:spacing w:line="0" w:lineRule="atLeast"/>
        <w:ind w:firstLine="709"/>
        <w:contextualSpacing/>
        <w:jc w:val="right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о</w:t>
      </w:r>
      <w:r w:rsidRPr="005E611E">
        <w:rPr>
          <w:rFonts w:ascii="Arial" w:hAnsi="Arial" w:cs="Arial"/>
          <w:bCs/>
          <w:color w:val="auto"/>
        </w:rPr>
        <w:t>т</w:t>
      </w:r>
      <w:r>
        <w:rPr>
          <w:rFonts w:ascii="Arial" w:hAnsi="Arial" w:cs="Arial"/>
          <w:bCs/>
          <w:color w:val="auto"/>
        </w:rPr>
        <w:t xml:space="preserve"> _____ </w:t>
      </w:r>
      <w:r w:rsidRPr="005E611E">
        <w:rPr>
          <w:rFonts w:ascii="Arial" w:hAnsi="Arial" w:cs="Arial"/>
          <w:bCs/>
          <w:color w:val="auto"/>
        </w:rPr>
        <w:t>202</w:t>
      </w:r>
      <w:r>
        <w:rPr>
          <w:rFonts w:ascii="Arial" w:hAnsi="Arial" w:cs="Arial"/>
          <w:bCs/>
          <w:color w:val="auto"/>
        </w:rPr>
        <w:t>4</w:t>
      </w:r>
      <w:r w:rsidRPr="005E611E">
        <w:rPr>
          <w:rFonts w:ascii="Arial" w:hAnsi="Arial" w:cs="Arial"/>
          <w:bCs/>
          <w:color w:val="auto"/>
        </w:rPr>
        <w:t>г</w:t>
      </w:r>
      <w:r>
        <w:rPr>
          <w:rFonts w:ascii="Arial" w:hAnsi="Arial" w:cs="Arial"/>
          <w:bCs/>
          <w:color w:val="auto"/>
        </w:rPr>
        <w:t>ода</w:t>
      </w:r>
      <w:r w:rsidRPr="005E611E">
        <w:rPr>
          <w:rFonts w:ascii="Arial" w:hAnsi="Arial" w:cs="Arial"/>
          <w:bCs/>
          <w:color w:val="auto"/>
        </w:rPr>
        <w:t xml:space="preserve"> №</w:t>
      </w:r>
    </w:p>
    <w:p w14:paraId="696D5C92" w14:textId="77777777" w:rsidR="00D70EEF" w:rsidRPr="005E611E" w:rsidRDefault="00D70EEF" w:rsidP="00D70EEF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/>
          <w:bCs/>
          <w:color w:val="auto"/>
        </w:rPr>
      </w:pPr>
    </w:p>
    <w:p w14:paraId="23854E4B" w14:textId="77777777" w:rsidR="00D70EEF" w:rsidRPr="007675BC" w:rsidRDefault="00D70EEF" w:rsidP="00D70EEF">
      <w:pPr>
        <w:pStyle w:val="Default"/>
        <w:ind w:firstLine="709"/>
        <w:contextualSpacing/>
        <w:jc w:val="center"/>
        <w:rPr>
          <w:rFonts w:ascii="Arial" w:hAnsi="Arial" w:cs="Arial"/>
          <w:b/>
          <w:color w:val="auto"/>
          <w:sz w:val="30"/>
          <w:szCs w:val="30"/>
        </w:rPr>
      </w:pPr>
      <w:r w:rsidRPr="007675BC">
        <w:rPr>
          <w:rFonts w:ascii="Arial" w:hAnsi="Arial" w:cs="Arial"/>
          <w:b/>
          <w:bCs/>
          <w:color w:val="auto"/>
          <w:sz w:val="30"/>
          <w:szCs w:val="30"/>
        </w:rPr>
        <w:t>ПРОГРАММА</w:t>
      </w:r>
    </w:p>
    <w:p w14:paraId="4C195362" w14:textId="77777777" w:rsidR="00D70EEF" w:rsidRDefault="00D70EEF" w:rsidP="00D70EEF">
      <w:pPr>
        <w:pStyle w:val="Default"/>
        <w:ind w:firstLine="709"/>
        <w:contextualSpacing/>
        <w:jc w:val="center"/>
        <w:rPr>
          <w:rFonts w:ascii="Arial" w:hAnsi="Arial" w:cs="Arial"/>
          <w:b/>
          <w:color w:val="auto"/>
          <w:sz w:val="30"/>
          <w:szCs w:val="30"/>
        </w:rPr>
      </w:pPr>
      <w:r w:rsidRPr="007675BC">
        <w:rPr>
          <w:rFonts w:ascii="Arial" w:hAnsi="Arial" w:cs="Arial"/>
          <w:b/>
          <w:color w:val="auto"/>
          <w:sz w:val="30"/>
          <w:szCs w:val="30"/>
        </w:rPr>
        <w:t>профилактики рисков причинения вреда (ущерба) охраняемым законом ценностям</w:t>
      </w:r>
      <w:r>
        <w:rPr>
          <w:rFonts w:ascii="Arial" w:hAnsi="Arial" w:cs="Arial"/>
          <w:b/>
          <w:color w:val="auto"/>
          <w:sz w:val="30"/>
          <w:szCs w:val="30"/>
        </w:rPr>
        <w:t xml:space="preserve"> </w:t>
      </w:r>
      <w:r w:rsidRPr="007675BC">
        <w:rPr>
          <w:rFonts w:ascii="Arial" w:hAnsi="Arial" w:cs="Arial"/>
          <w:b/>
          <w:color w:val="auto"/>
          <w:sz w:val="30"/>
          <w:szCs w:val="30"/>
        </w:rPr>
        <w:t xml:space="preserve">при осуществлении муниципального контроля в сфере благоустройства </w:t>
      </w:r>
    </w:p>
    <w:p w14:paraId="02A0C307" w14:textId="77777777" w:rsidR="00D70EEF" w:rsidRDefault="00D70EEF" w:rsidP="00D70EEF">
      <w:pPr>
        <w:pStyle w:val="Default"/>
        <w:ind w:firstLine="709"/>
        <w:contextualSpacing/>
        <w:jc w:val="center"/>
        <w:rPr>
          <w:rFonts w:ascii="Arial" w:hAnsi="Arial" w:cs="Arial"/>
          <w:b/>
          <w:color w:val="auto"/>
          <w:sz w:val="30"/>
          <w:szCs w:val="30"/>
        </w:rPr>
      </w:pPr>
      <w:r w:rsidRPr="007675BC">
        <w:rPr>
          <w:rFonts w:ascii="Arial" w:hAnsi="Arial" w:cs="Arial"/>
          <w:b/>
          <w:color w:val="auto"/>
          <w:sz w:val="30"/>
          <w:szCs w:val="30"/>
        </w:rPr>
        <w:t>на 202</w:t>
      </w:r>
      <w:r>
        <w:rPr>
          <w:rFonts w:ascii="Arial" w:hAnsi="Arial" w:cs="Arial"/>
          <w:b/>
          <w:color w:val="auto"/>
          <w:sz w:val="30"/>
          <w:szCs w:val="30"/>
        </w:rPr>
        <w:t>5</w:t>
      </w:r>
      <w:r w:rsidRPr="007675BC">
        <w:rPr>
          <w:rFonts w:ascii="Arial" w:hAnsi="Arial" w:cs="Arial"/>
          <w:b/>
          <w:color w:val="auto"/>
          <w:sz w:val="30"/>
          <w:szCs w:val="30"/>
        </w:rPr>
        <w:t xml:space="preserve"> год</w:t>
      </w:r>
      <w:r>
        <w:rPr>
          <w:rFonts w:ascii="Arial" w:hAnsi="Arial" w:cs="Arial"/>
          <w:b/>
          <w:color w:val="auto"/>
          <w:sz w:val="30"/>
          <w:szCs w:val="30"/>
        </w:rPr>
        <w:t>.</w:t>
      </w:r>
    </w:p>
    <w:p w14:paraId="6C6690A6" w14:textId="77777777" w:rsidR="00D70EEF" w:rsidRPr="007675BC" w:rsidRDefault="00D70EEF" w:rsidP="00D70EEF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/>
          <w:color w:val="auto"/>
          <w:sz w:val="30"/>
          <w:szCs w:val="30"/>
        </w:rPr>
      </w:pPr>
    </w:p>
    <w:p w14:paraId="35C8177C" w14:textId="77777777" w:rsidR="00D70EEF" w:rsidRPr="00C51486" w:rsidRDefault="00D70EEF" w:rsidP="00D70E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1486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>
        <w:rPr>
          <w:rFonts w:ascii="Arial" w:hAnsi="Arial" w:cs="Arial"/>
          <w:sz w:val="24"/>
          <w:szCs w:val="24"/>
        </w:rPr>
        <w:t>5</w:t>
      </w:r>
      <w:r w:rsidRPr="00C51486">
        <w:rPr>
          <w:rFonts w:ascii="Arial" w:hAnsi="Arial" w:cs="Arial"/>
          <w:sz w:val="24"/>
          <w:szCs w:val="24"/>
        </w:rPr>
        <w:t xml:space="preserve">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839BF18" w14:textId="77777777" w:rsidR="00D70EEF" w:rsidRPr="00C51486" w:rsidRDefault="00D70EEF" w:rsidP="00D70E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1486">
        <w:rPr>
          <w:rFonts w:ascii="Arial" w:hAnsi="Arial" w:cs="Arial"/>
          <w:sz w:val="24"/>
          <w:szCs w:val="24"/>
        </w:rPr>
        <w:t>Программа разработана в соответствии с:</w:t>
      </w:r>
    </w:p>
    <w:p w14:paraId="3A64EDC3" w14:textId="77777777" w:rsidR="00D70EEF" w:rsidRPr="00C51486" w:rsidRDefault="00D70EEF" w:rsidP="00D70EEF">
      <w:pPr>
        <w:tabs>
          <w:tab w:val="left" w:pos="23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1486">
        <w:rPr>
          <w:rFonts w:ascii="Arial" w:hAnsi="Arial" w:cs="Arial"/>
          <w:sz w:val="24"/>
          <w:szCs w:val="24"/>
        </w:rPr>
        <w:t>- Федеральным законом от 31.07.2020 № 248-ФЗ «О государственном контроле (надзоре) и муниципальном контроле в Российской Федерации» (далее - Федеральный закон № 248-ФЗ);</w:t>
      </w:r>
    </w:p>
    <w:p w14:paraId="4D0216D9" w14:textId="77777777" w:rsidR="00D70EEF" w:rsidRPr="00C51486" w:rsidRDefault="00D70EEF" w:rsidP="00D70EEF">
      <w:pPr>
        <w:tabs>
          <w:tab w:val="left" w:pos="23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1486">
        <w:rPr>
          <w:rFonts w:ascii="Arial" w:hAnsi="Arial" w:cs="Arial"/>
          <w:sz w:val="24"/>
          <w:szCs w:val="24"/>
        </w:rPr>
        <w:t>- Федеральным законом от 31.07.2020 № 247-ФЗ «Об обязательных требованиях в Российской Федерации» (далее - Федеральный закон № 247-ФЗ);</w:t>
      </w:r>
    </w:p>
    <w:p w14:paraId="643367D5" w14:textId="77777777" w:rsidR="00D70EEF" w:rsidRPr="00C51486" w:rsidRDefault="00D70EEF" w:rsidP="00D70EEF">
      <w:pPr>
        <w:tabs>
          <w:tab w:val="left" w:pos="23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1486">
        <w:rPr>
          <w:rFonts w:ascii="Arial" w:hAnsi="Arial" w:cs="Arial"/>
          <w:sz w:val="24"/>
          <w:szCs w:val="24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232350E4" w14:textId="77777777" w:rsidR="00D70EEF" w:rsidRPr="00C51486" w:rsidRDefault="00D70EEF" w:rsidP="00D70E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1486">
        <w:rPr>
          <w:rFonts w:ascii="Arial" w:hAnsi="Arial" w:cs="Arial"/>
          <w:sz w:val="24"/>
          <w:szCs w:val="24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bookmarkStart w:id="3" w:name="_Hlk178751153"/>
      <w:r w:rsidRPr="00C51486">
        <w:rPr>
          <w:rFonts w:ascii="Arial" w:hAnsi="Arial" w:cs="Arial"/>
          <w:sz w:val="24"/>
          <w:szCs w:val="24"/>
        </w:rPr>
        <w:t xml:space="preserve">Дичнянского </w:t>
      </w:r>
      <w:bookmarkEnd w:id="3"/>
      <w:r w:rsidRPr="00C51486">
        <w:rPr>
          <w:rFonts w:ascii="Arial" w:hAnsi="Arial" w:cs="Arial"/>
          <w:sz w:val="24"/>
          <w:szCs w:val="24"/>
        </w:rPr>
        <w:t>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- обязательные требования), установленных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 исполнение решений, принимаемых по результатам контрольных мероприятий.</w:t>
      </w:r>
    </w:p>
    <w:p w14:paraId="1CE2EDA2" w14:textId="77777777" w:rsidR="00D70EEF" w:rsidRPr="008A4766" w:rsidRDefault="00D70EEF" w:rsidP="00D70EE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1486">
        <w:rPr>
          <w:rFonts w:ascii="Arial" w:hAnsi="Arial" w:cs="Arial"/>
          <w:sz w:val="24"/>
          <w:szCs w:val="24"/>
        </w:rPr>
        <w:t xml:space="preserve">Обязательные требования, установленные муниципальными правовыми актами в </w:t>
      </w:r>
      <w:r w:rsidRPr="008A4766">
        <w:rPr>
          <w:rFonts w:ascii="Arial" w:hAnsi="Arial" w:cs="Arial"/>
          <w:sz w:val="24"/>
          <w:szCs w:val="24"/>
        </w:rPr>
        <w:t xml:space="preserve">сфере осуществления муниципального контроля в сфере благоустройства, регламентированы решением Собранием депутатов Дичнянского сельсовета Курчатовского района </w:t>
      </w:r>
      <w:r w:rsidRPr="008A4766">
        <w:rPr>
          <w:rFonts w:ascii="Arial" w:eastAsia="Times New Roman" w:hAnsi="Arial" w:cs="Arial"/>
          <w:sz w:val="24"/>
          <w:szCs w:val="24"/>
          <w:lang w:bidi="ru-RU"/>
        </w:rPr>
        <w:t>от 12 сентября 2017 года № 40 «Об утверждении Правил благоустройства на территории муниципального образования «Дичнянский сельсовет» Курчатовского района Курской области»</w:t>
      </w:r>
      <w:r w:rsidRPr="008A4766">
        <w:rPr>
          <w:rFonts w:ascii="Arial" w:hAnsi="Arial" w:cs="Arial"/>
          <w:sz w:val="24"/>
          <w:szCs w:val="24"/>
        </w:rPr>
        <w:t>.</w:t>
      </w:r>
    </w:p>
    <w:p w14:paraId="48C3192C" w14:textId="77777777" w:rsidR="00D70EEF" w:rsidRPr="008A4766" w:rsidRDefault="00D70EEF" w:rsidP="00D70E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4766">
        <w:rPr>
          <w:rFonts w:ascii="Arial" w:hAnsi="Arial" w:cs="Arial"/>
          <w:sz w:val="24"/>
          <w:szCs w:val="24"/>
        </w:rPr>
        <w:t>Объектами муниципального контроля в сфере благоустройства являются:</w:t>
      </w:r>
    </w:p>
    <w:p w14:paraId="7FA98519" w14:textId="77777777" w:rsidR="00D70EEF" w:rsidRPr="00C51486" w:rsidRDefault="00D70EEF" w:rsidP="00D70E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4766">
        <w:rPr>
          <w:rFonts w:ascii="Arial" w:hAnsi="Arial" w:cs="Arial"/>
          <w:sz w:val="24"/>
          <w:szCs w:val="24"/>
        </w:rPr>
        <w:t xml:space="preserve">- деятельность, действия (бездействие) контролируемых лиц в сфере благоустройства территории Дичнянского сельсовета Курчатовского района </w:t>
      </w:r>
      <w:r w:rsidRPr="00C51486">
        <w:rPr>
          <w:rFonts w:ascii="Arial" w:hAnsi="Arial" w:cs="Arial"/>
          <w:sz w:val="24"/>
          <w:szCs w:val="24"/>
        </w:rPr>
        <w:t xml:space="preserve">Курской области, в рамках которых должны соблюдаться обязательные </w:t>
      </w:r>
      <w:r w:rsidRPr="00C51486">
        <w:rPr>
          <w:rFonts w:ascii="Arial" w:hAnsi="Arial" w:cs="Arial"/>
          <w:sz w:val="24"/>
          <w:szCs w:val="24"/>
        </w:rPr>
        <w:lastRenderedPageBreak/>
        <w:t>требования, в том числе предъявляемые к контролируемым лицам, осуществляющим деятельность, действия (бездействие);</w:t>
      </w:r>
    </w:p>
    <w:p w14:paraId="2564014D" w14:textId="77777777" w:rsidR="00D70EEF" w:rsidRPr="00C51486" w:rsidRDefault="00D70EEF" w:rsidP="00D70EEF">
      <w:pPr>
        <w:tabs>
          <w:tab w:val="left" w:pos="91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1486">
        <w:rPr>
          <w:rFonts w:ascii="Arial" w:hAnsi="Arial" w:cs="Arial"/>
          <w:sz w:val="24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0892AC23" w14:textId="77777777" w:rsidR="00D70EEF" w:rsidRPr="00C51486" w:rsidRDefault="00D70EEF" w:rsidP="00D70EEF">
      <w:pPr>
        <w:tabs>
          <w:tab w:val="left" w:pos="91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1486">
        <w:rPr>
          <w:rFonts w:ascii="Arial" w:hAnsi="Arial" w:cs="Arial"/>
          <w:sz w:val="24"/>
          <w:szCs w:val="24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14:paraId="7DE260ED" w14:textId="77777777" w:rsidR="00D70EEF" w:rsidRPr="00C51486" w:rsidRDefault="00D70EEF" w:rsidP="00D70EEF">
      <w:pPr>
        <w:tabs>
          <w:tab w:val="left" w:pos="91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1486">
        <w:rPr>
          <w:rFonts w:ascii="Arial" w:hAnsi="Arial" w:cs="Arial"/>
          <w:sz w:val="24"/>
          <w:szCs w:val="24"/>
        </w:rPr>
        <w:t>- соблюдение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70AD565C" w14:textId="77777777" w:rsidR="00D70EEF" w:rsidRDefault="00D70EEF" w:rsidP="00D70E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1486">
        <w:rPr>
          <w:rFonts w:ascii="Arial" w:hAnsi="Arial" w:cs="Arial"/>
          <w:sz w:val="24"/>
          <w:szCs w:val="24"/>
        </w:rPr>
        <w:t>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14:paraId="44D707C6" w14:textId="77777777" w:rsidR="00D70EEF" w:rsidRPr="00C51486" w:rsidRDefault="00D70EEF" w:rsidP="00D70E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52169E" w14:textId="77777777" w:rsidR="00D70EEF" w:rsidRDefault="00D70EEF" w:rsidP="00D70EEF">
      <w:pPr>
        <w:pStyle w:val="32"/>
        <w:shd w:val="clear" w:color="auto" w:fill="auto"/>
        <w:tabs>
          <w:tab w:val="left" w:pos="1004"/>
        </w:tabs>
        <w:spacing w:line="240" w:lineRule="auto"/>
        <w:rPr>
          <w:rFonts w:ascii="Arial" w:hAnsi="Arial" w:cs="Arial"/>
          <w:sz w:val="32"/>
          <w:szCs w:val="32"/>
        </w:rPr>
      </w:pPr>
      <w:r w:rsidRPr="00984522">
        <w:rPr>
          <w:rFonts w:ascii="Arial" w:hAnsi="Arial" w:cs="Arial"/>
          <w:sz w:val="32"/>
          <w:szCs w:val="32"/>
        </w:rPr>
        <w:t>1.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>
        <w:rPr>
          <w:rFonts w:ascii="Arial" w:hAnsi="Arial" w:cs="Arial"/>
          <w:sz w:val="32"/>
          <w:szCs w:val="32"/>
        </w:rPr>
        <w:t>.</w:t>
      </w:r>
    </w:p>
    <w:p w14:paraId="6A146C05" w14:textId="77777777" w:rsidR="00D70EEF" w:rsidRPr="008011F9" w:rsidRDefault="00D70EEF" w:rsidP="00D70EEF">
      <w:pPr>
        <w:tabs>
          <w:tab w:val="left" w:pos="122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1F9">
        <w:rPr>
          <w:rFonts w:ascii="Arial" w:hAnsi="Arial" w:cs="Arial"/>
          <w:sz w:val="24"/>
          <w:szCs w:val="24"/>
        </w:rPr>
        <w:t>1.1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14:paraId="2C80E744" w14:textId="77777777" w:rsidR="00D70EEF" w:rsidRPr="008011F9" w:rsidRDefault="00D70EEF" w:rsidP="00D70EEF">
      <w:pPr>
        <w:tabs>
          <w:tab w:val="left" w:pos="108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1F9">
        <w:rPr>
          <w:rFonts w:ascii="Arial" w:hAnsi="Arial" w:cs="Arial"/>
          <w:sz w:val="24"/>
          <w:szCs w:val="2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«Дичнянский сельсовет» Курчатовского района Курской области.</w:t>
      </w:r>
    </w:p>
    <w:p w14:paraId="6834E14F" w14:textId="77777777" w:rsidR="00D70EEF" w:rsidRPr="008011F9" w:rsidRDefault="00D70EEF" w:rsidP="00D70EEF">
      <w:pPr>
        <w:tabs>
          <w:tab w:val="left" w:pos="122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1F9">
        <w:rPr>
          <w:rFonts w:ascii="Arial" w:hAnsi="Arial" w:cs="Arial"/>
          <w:sz w:val="24"/>
          <w:szCs w:val="24"/>
        </w:rPr>
        <w:t>1.2 За текущий период 2024 года в рамках муниципального контроля за соблюдением Правил благоустройства на территории Дичнянского сельсовета мероприятия по контролю без взаимодействия с субъектами контроля на территории Дичнянского сельсовета не производились.</w:t>
      </w:r>
    </w:p>
    <w:p w14:paraId="4FB48A16" w14:textId="77777777" w:rsidR="00D70EEF" w:rsidRPr="008011F9" w:rsidRDefault="00D70EEF" w:rsidP="00D70E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1F9">
        <w:rPr>
          <w:rFonts w:ascii="Arial" w:hAnsi="Arial" w:cs="Arial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14:paraId="5C224788" w14:textId="77777777" w:rsidR="00D70EEF" w:rsidRPr="008011F9" w:rsidRDefault="00D70EEF" w:rsidP="00D70E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1F9">
        <w:rPr>
          <w:rFonts w:ascii="Arial" w:hAnsi="Arial" w:cs="Arial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2A1F0892" w14:textId="77777777" w:rsidR="00D70EEF" w:rsidRPr="008011F9" w:rsidRDefault="00D70EEF" w:rsidP="00D70E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1F9">
        <w:rPr>
          <w:rFonts w:ascii="Arial" w:hAnsi="Arial" w:cs="Arial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03988C8E" w14:textId="77777777" w:rsidR="00D70EEF" w:rsidRPr="008011F9" w:rsidRDefault="00D70EEF" w:rsidP="00D70EEF">
      <w:pPr>
        <w:tabs>
          <w:tab w:val="left" w:pos="122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1F9">
        <w:rPr>
          <w:rFonts w:ascii="Arial" w:hAnsi="Arial" w:cs="Arial"/>
          <w:sz w:val="24"/>
          <w:szCs w:val="24"/>
        </w:rPr>
        <w:t>1.3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Дичнянского сельсовета в 2024 году проведена следующая работа:</w:t>
      </w:r>
    </w:p>
    <w:p w14:paraId="0E54C9F4" w14:textId="77777777" w:rsidR="00D70EEF" w:rsidRPr="008011F9" w:rsidRDefault="00D70EEF" w:rsidP="00D70E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1F9">
        <w:rPr>
          <w:rFonts w:ascii="Arial" w:hAnsi="Arial" w:cs="Arial"/>
          <w:sz w:val="24"/>
          <w:szCs w:val="24"/>
        </w:rPr>
        <w:t>- организовано размещение и поддержание в актуальном состоянии Правил благоустройства на официальном сайте Администрации Дичнянского сельсовета;</w:t>
      </w:r>
    </w:p>
    <w:p w14:paraId="65D4491D" w14:textId="77777777" w:rsidR="00D70EEF" w:rsidRPr="008011F9" w:rsidRDefault="00D70EEF" w:rsidP="00D70EEF">
      <w:pPr>
        <w:tabs>
          <w:tab w:val="left" w:pos="91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1F9">
        <w:rPr>
          <w:rFonts w:ascii="Arial" w:hAnsi="Arial" w:cs="Arial"/>
          <w:sz w:val="24"/>
          <w:szCs w:val="24"/>
        </w:rPr>
        <w:t>- осуществлено информирование подконтрольных субъектов о необходимости соблюдения обязательных требований;</w:t>
      </w:r>
    </w:p>
    <w:p w14:paraId="1C05D593" w14:textId="77777777" w:rsidR="00D70EEF" w:rsidRPr="008011F9" w:rsidRDefault="00D70EEF" w:rsidP="00D70E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1F9">
        <w:rPr>
          <w:rFonts w:ascii="Arial" w:hAnsi="Arial" w:cs="Arial"/>
          <w:sz w:val="24"/>
          <w:szCs w:val="24"/>
        </w:rPr>
        <w:lastRenderedPageBreak/>
        <w:t>В процессе осуществления муниципального контроля ведется информационно</w:t>
      </w:r>
      <w:r w:rsidRPr="008011F9">
        <w:rPr>
          <w:rFonts w:ascii="Arial" w:hAnsi="Arial" w:cs="Arial"/>
          <w:sz w:val="24"/>
          <w:szCs w:val="24"/>
        </w:rPr>
        <w:softHyphen/>
        <w:t>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26DF1B6E" w14:textId="77777777" w:rsidR="00D70EEF" w:rsidRPr="008011F9" w:rsidRDefault="00D70EEF" w:rsidP="00D70EEF">
      <w:pPr>
        <w:tabs>
          <w:tab w:val="left" w:pos="122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1F9">
        <w:rPr>
          <w:rFonts w:ascii="Arial" w:hAnsi="Arial" w:cs="Arial"/>
          <w:sz w:val="24"/>
          <w:szCs w:val="24"/>
        </w:rPr>
        <w:t>1.4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</w:t>
      </w:r>
    </w:p>
    <w:p w14:paraId="582C192F" w14:textId="77777777" w:rsidR="00D70EEF" w:rsidRPr="008011F9" w:rsidRDefault="00D70EEF" w:rsidP="00D70E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11F9">
        <w:rPr>
          <w:rFonts w:ascii="Arial" w:hAnsi="Arial" w:cs="Arial"/>
          <w:sz w:val="24"/>
          <w:szCs w:val="24"/>
        </w:rPr>
        <w:t>санитарно-гигиенических условий жизни, создание безопасных и комфортных условий для проживания населения.</w:t>
      </w:r>
    </w:p>
    <w:p w14:paraId="2ECF1231" w14:textId="77777777" w:rsidR="00D70EEF" w:rsidRPr="008011F9" w:rsidRDefault="00D70EEF" w:rsidP="00D70EE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58F9ADC7" w14:textId="77777777" w:rsidR="00D70EEF" w:rsidRPr="008011F9" w:rsidRDefault="00D70EEF" w:rsidP="00D70EEF">
      <w:pPr>
        <w:pStyle w:val="12"/>
        <w:keepNext/>
        <w:keepLines/>
        <w:shd w:val="clear" w:color="auto" w:fill="auto"/>
        <w:tabs>
          <w:tab w:val="left" w:pos="1967"/>
        </w:tabs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bookmarkStart w:id="4" w:name="bookmark2"/>
      <w:r w:rsidRPr="008011F9">
        <w:rPr>
          <w:rFonts w:ascii="Arial" w:hAnsi="Arial" w:cs="Arial"/>
          <w:sz w:val="24"/>
          <w:szCs w:val="24"/>
        </w:rPr>
        <w:t>2. Цели и задачи реализации программы профилактики</w:t>
      </w:r>
      <w:bookmarkEnd w:id="4"/>
    </w:p>
    <w:p w14:paraId="7D8C8C2C" w14:textId="77777777" w:rsidR="00D70EEF" w:rsidRPr="008011F9" w:rsidRDefault="00D70EEF" w:rsidP="00D70EEF">
      <w:pPr>
        <w:tabs>
          <w:tab w:val="left" w:pos="123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1F9">
        <w:rPr>
          <w:rFonts w:ascii="Arial" w:hAnsi="Arial" w:cs="Arial"/>
          <w:sz w:val="24"/>
          <w:szCs w:val="24"/>
        </w:rPr>
        <w:t>1.1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13EA6EDF" w14:textId="77777777" w:rsidR="00D70EEF" w:rsidRPr="008011F9" w:rsidRDefault="00D70EEF" w:rsidP="00D70EEF">
      <w:pPr>
        <w:tabs>
          <w:tab w:val="left" w:pos="107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1F9">
        <w:rPr>
          <w:rFonts w:ascii="Arial" w:hAnsi="Arial" w:cs="Arial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14:paraId="23AC104B" w14:textId="77777777" w:rsidR="00D70EEF" w:rsidRPr="008011F9" w:rsidRDefault="00D70EEF" w:rsidP="00D70EEF">
      <w:pPr>
        <w:tabs>
          <w:tab w:val="left" w:pos="107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1F9">
        <w:rPr>
          <w:rFonts w:ascii="Arial" w:hAnsi="Arial" w:cs="Arial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AF9D854" w14:textId="77777777" w:rsidR="00D70EEF" w:rsidRPr="008011F9" w:rsidRDefault="00D70EEF" w:rsidP="00D70EEF">
      <w:pPr>
        <w:tabs>
          <w:tab w:val="left" w:pos="10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1F9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DECC223" w14:textId="77777777" w:rsidR="00D70EEF" w:rsidRPr="008011F9" w:rsidRDefault="00D70EEF" w:rsidP="00D70EEF">
      <w:pPr>
        <w:tabs>
          <w:tab w:val="left" w:pos="135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1F9">
        <w:rPr>
          <w:rFonts w:ascii="Arial" w:hAnsi="Arial" w:cs="Arial"/>
          <w:sz w:val="24"/>
          <w:szCs w:val="24"/>
        </w:rPr>
        <w:t>1.2 Задачами Программы являются:</w:t>
      </w:r>
    </w:p>
    <w:p w14:paraId="7EE0BEAF" w14:textId="77777777" w:rsidR="00D70EEF" w:rsidRPr="008011F9" w:rsidRDefault="00D70EEF" w:rsidP="00D70EEF">
      <w:pPr>
        <w:tabs>
          <w:tab w:val="left" w:pos="10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1F9">
        <w:rPr>
          <w:rFonts w:ascii="Arial" w:hAnsi="Arial" w:cs="Arial"/>
          <w:sz w:val="24"/>
          <w:szCs w:val="24"/>
        </w:rPr>
        <w:t>- укрепление системы профилактики нарушений обязательных требований;</w:t>
      </w:r>
    </w:p>
    <w:p w14:paraId="0F003717" w14:textId="77777777" w:rsidR="00D70EEF" w:rsidRPr="008011F9" w:rsidRDefault="00D70EEF" w:rsidP="00D70EEF">
      <w:pPr>
        <w:tabs>
          <w:tab w:val="left" w:pos="100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1F9">
        <w:rPr>
          <w:rFonts w:ascii="Arial" w:hAnsi="Arial" w:cs="Arial"/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64E160B" w14:textId="77777777" w:rsidR="00D70EEF" w:rsidRPr="008011F9" w:rsidRDefault="00D70EEF" w:rsidP="00D70EEF">
      <w:pPr>
        <w:tabs>
          <w:tab w:val="left" w:pos="100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1F9">
        <w:rPr>
          <w:rFonts w:ascii="Arial" w:hAnsi="Arial" w:cs="Arial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  <w:bookmarkStart w:id="5" w:name="bookmark3"/>
    </w:p>
    <w:p w14:paraId="4CB06FAC" w14:textId="77777777" w:rsidR="00D70EEF" w:rsidRPr="008011F9" w:rsidRDefault="00D70EEF" w:rsidP="00D70EEF">
      <w:pPr>
        <w:tabs>
          <w:tab w:val="left" w:pos="100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7B904DC" w14:textId="77777777" w:rsidR="00D70EEF" w:rsidRPr="007D17DE" w:rsidRDefault="00D70EEF" w:rsidP="00D70EEF">
      <w:pPr>
        <w:tabs>
          <w:tab w:val="left" w:pos="1006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D17DE">
        <w:rPr>
          <w:rFonts w:ascii="Arial" w:hAnsi="Arial" w:cs="Arial"/>
          <w:b/>
          <w:bCs/>
          <w:sz w:val="32"/>
          <w:szCs w:val="32"/>
        </w:rPr>
        <w:t>3. Перечень профилактических мероприятий, сроки (периодичность) их проведения</w:t>
      </w:r>
      <w:bookmarkEnd w:id="5"/>
    </w:p>
    <w:p w14:paraId="7FFC2A8F" w14:textId="77777777" w:rsidR="00D70EEF" w:rsidRPr="008011F9" w:rsidRDefault="00D70EEF" w:rsidP="00D70E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1F9">
        <w:rPr>
          <w:rFonts w:ascii="Arial" w:hAnsi="Arial" w:cs="Arial"/>
          <w:sz w:val="24"/>
          <w:szCs w:val="24"/>
        </w:rPr>
        <w:t>1. В соответствии с Положением о порядке осуществления муниципального контроля в сфере благоустройства на территории Дичнянского сельсовета, утвержденном решением Собрания депутатов Дичнянского сельсовета, проводятся следующие профилактические мероприятия:</w:t>
      </w:r>
    </w:p>
    <w:p w14:paraId="07F9AA76" w14:textId="77777777" w:rsidR="00D70EEF" w:rsidRPr="008011F9" w:rsidRDefault="00D70EEF" w:rsidP="00D70EEF">
      <w:pPr>
        <w:tabs>
          <w:tab w:val="left" w:pos="118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1F9">
        <w:rPr>
          <w:rFonts w:ascii="Arial" w:hAnsi="Arial" w:cs="Arial"/>
          <w:sz w:val="24"/>
          <w:szCs w:val="24"/>
        </w:rPr>
        <w:t>1) информирование;</w:t>
      </w:r>
    </w:p>
    <w:p w14:paraId="100D23BF" w14:textId="77777777" w:rsidR="00D70EEF" w:rsidRPr="008011F9" w:rsidRDefault="00D70EEF" w:rsidP="00D70EEF">
      <w:pPr>
        <w:tabs>
          <w:tab w:val="left" w:pos="121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1F9">
        <w:rPr>
          <w:rFonts w:ascii="Arial" w:hAnsi="Arial" w:cs="Arial"/>
          <w:sz w:val="24"/>
          <w:szCs w:val="24"/>
        </w:rPr>
        <w:t>2) обобщение правоприменительной практики;</w:t>
      </w:r>
    </w:p>
    <w:p w14:paraId="632116AC" w14:textId="77777777" w:rsidR="00D70EEF" w:rsidRPr="008011F9" w:rsidRDefault="00D70EEF" w:rsidP="00D70EEF">
      <w:pPr>
        <w:tabs>
          <w:tab w:val="left" w:pos="121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1F9">
        <w:rPr>
          <w:rFonts w:ascii="Arial" w:hAnsi="Arial" w:cs="Arial"/>
          <w:sz w:val="24"/>
          <w:szCs w:val="24"/>
        </w:rPr>
        <w:t>3) объявление предостережения;</w:t>
      </w:r>
    </w:p>
    <w:p w14:paraId="076FBED9" w14:textId="77777777" w:rsidR="00D70EEF" w:rsidRPr="008011F9" w:rsidRDefault="00D70EEF" w:rsidP="00D70EEF">
      <w:pPr>
        <w:tabs>
          <w:tab w:val="left" w:pos="121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1F9">
        <w:rPr>
          <w:rFonts w:ascii="Arial" w:hAnsi="Arial" w:cs="Arial"/>
          <w:sz w:val="24"/>
          <w:szCs w:val="24"/>
        </w:rPr>
        <w:t>4) консультирование;</w:t>
      </w:r>
    </w:p>
    <w:p w14:paraId="64F92FB2" w14:textId="77777777" w:rsidR="00D70EEF" w:rsidRPr="008011F9" w:rsidRDefault="00D70EEF" w:rsidP="00D70EEF">
      <w:pPr>
        <w:tabs>
          <w:tab w:val="left" w:pos="121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1F9">
        <w:rPr>
          <w:rFonts w:ascii="Arial" w:hAnsi="Arial" w:cs="Arial"/>
          <w:sz w:val="24"/>
          <w:szCs w:val="24"/>
        </w:rPr>
        <w:t>5) профилактический визит.</w:t>
      </w:r>
    </w:p>
    <w:p w14:paraId="46A7A797" w14:textId="77777777" w:rsidR="00D70EEF" w:rsidRPr="008011F9" w:rsidRDefault="00D70EEF" w:rsidP="00D70EEF">
      <w:pPr>
        <w:tabs>
          <w:tab w:val="left" w:pos="1211"/>
        </w:tabs>
        <w:spacing w:after="0" w:line="240" w:lineRule="auto"/>
        <w:ind w:firstLine="709"/>
        <w:jc w:val="both"/>
        <w:rPr>
          <w:rStyle w:val="a5"/>
          <w:rFonts w:ascii="Arial" w:eastAsiaTheme="minorHAnsi" w:hAnsi="Arial" w:cs="Arial"/>
          <w:sz w:val="24"/>
          <w:szCs w:val="24"/>
          <w:u w:val="none"/>
        </w:rPr>
      </w:pPr>
      <w:r w:rsidRPr="008011F9">
        <w:rPr>
          <w:rFonts w:ascii="Arial" w:hAnsi="Arial" w:cs="Arial"/>
          <w:sz w:val="24"/>
          <w:szCs w:val="24"/>
        </w:rPr>
        <w:t xml:space="preserve">2. Перечень профилактических мероприятий с указанием сроков (периодичности) </w:t>
      </w:r>
      <w:r w:rsidRPr="008011F9">
        <w:rPr>
          <w:rStyle w:val="a5"/>
          <w:rFonts w:ascii="Arial" w:eastAsiaTheme="minorHAnsi" w:hAnsi="Arial" w:cs="Arial"/>
          <w:sz w:val="24"/>
          <w:szCs w:val="24"/>
          <w:u w:val="none"/>
        </w:rPr>
        <w:t>их проведения, ответственных за их осуществление указаны таблице:</w:t>
      </w:r>
    </w:p>
    <w:p w14:paraId="28D52339" w14:textId="77777777" w:rsidR="00D70EEF" w:rsidRPr="00C51486" w:rsidRDefault="00D70EEF" w:rsidP="00D70EEF">
      <w:pPr>
        <w:tabs>
          <w:tab w:val="left" w:pos="1211"/>
        </w:tabs>
        <w:spacing w:after="0" w:line="240" w:lineRule="auto"/>
        <w:jc w:val="both"/>
        <w:rPr>
          <w:rStyle w:val="a5"/>
          <w:rFonts w:ascii="Arial" w:eastAsiaTheme="minorHAnsi" w:hAnsi="Arial" w:cs="Arial"/>
        </w:rPr>
      </w:pPr>
    </w:p>
    <w:tbl>
      <w:tblPr>
        <w:tblStyle w:val="a6"/>
        <w:tblW w:w="9112" w:type="dxa"/>
        <w:tblLayout w:type="fixed"/>
        <w:tblLook w:val="04A0" w:firstRow="1" w:lastRow="0" w:firstColumn="1" w:lastColumn="0" w:noHBand="0" w:noVBand="1"/>
      </w:tblPr>
      <w:tblGrid>
        <w:gridCol w:w="562"/>
        <w:gridCol w:w="1993"/>
        <w:gridCol w:w="2383"/>
        <w:gridCol w:w="1791"/>
        <w:gridCol w:w="2383"/>
      </w:tblGrid>
      <w:tr w:rsidR="00D70EEF" w14:paraId="67119187" w14:textId="77777777" w:rsidTr="00605BEA">
        <w:tc>
          <w:tcPr>
            <w:tcW w:w="562" w:type="dxa"/>
          </w:tcPr>
          <w:p w14:paraId="13B5139B" w14:textId="77777777" w:rsidR="00D70EEF" w:rsidRPr="0021275D" w:rsidRDefault="00D70EEF" w:rsidP="00605BEA">
            <w:pPr>
              <w:tabs>
                <w:tab w:val="left" w:pos="1211"/>
              </w:tabs>
              <w:jc w:val="center"/>
              <w:rPr>
                <w:rFonts w:ascii="Arial" w:hAnsi="Arial" w:cs="Arial"/>
              </w:rPr>
            </w:pPr>
            <w:r w:rsidRPr="0021275D">
              <w:rPr>
                <w:rFonts w:ascii="Arial" w:hAnsi="Arial" w:cs="Arial"/>
              </w:rPr>
              <w:t>№ п/п</w:t>
            </w:r>
          </w:p>
        </w:tc>
        <w:tc>
          <w:tcPr>
            <w:tcW w:w="1993" w:type="dxa"/>
          </w:tcPr>
          <w:p w14:paraId="24BDE93E" w14:textId="77777777" w:rsidR="00D70EEF" w:rsidRPr="0021275D" w:rsidRDefault="00D70EEF" w:rsidP="00605BEA">
            <w:pPr>
              <w:tabs>
                <w:tab w:val="left" w:pos="1211"/>
              </w:tabs>
              <w:jc w:val="center"/>
              <w:rPr>
                <w:rFonts w:ascii="Arial" w:hAnsi="Arial" w:cs="Arial"/>
              </w:rPr>
            </w:pPr>
            <w:r w:rsidRPr="0021275D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2383" w:type="dxa"/>
          </w:tcPr>
          <w:p w14:paraId="24A9B163" w14:textId="77777777" w:rsidR="00D70EEF" w:rsidRPr="0021275D" w:rsidRDefault="00D70EEF" w:rsidP="00605BEA">
            <w:pPr>
              <w:tabs>
                <w:tab w:val="left" w:pos="1211"/>
              </w:tabs>
              <w:jc w:val="center"/>
              <w:rPr>
                <w:rFonts w:ascii="Arial" w:hAnsi="Arial" w:cs="Arial"/>
              </w:rPr>
            </w:pPr>
            <w:r w:rsidRPr="0021275D">
              <w:rPr>
                <w:rFonts w:ascii="Arial" w:hAnsi="Arial" w:cs="Arial"/>
              </w:rPr>
              <w:t>Сведения о мероприятии</w:t>
            </w:r>
          </w:p>
        </w:tc>
        <w:tc>
          <w:tcPr>
            <w:tcW w:w="1791" w:type="dxa"/>
          </w:tcPr>
          <w:p w14:paraId="1D06EFD8" w14:textId="77777777" w:rsidR="00D70EEF" w:rsidRPr="0021275D" w:rsidRDefault="00D70EEF" w:rsidP="00605BEA">
            <w:pPr>
              <w:tabs>
                <w:tab w:val="left" w:pos="1211"/>
              </w:tabs>
              <w:jc w:val="center"/>
              <w:rPr>
                <w:rFonts w:ascii="Arial" w:hAnsi="Arial" w:cs="Arial"/>
              </w:rPr>
            </w:pPr>
            <w:r w:rsidRPr="0021275D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2383" w:type="dxa"/>
          </w:tcPr>
          <w:p w14:paraId="2E2BF2E2" w14:textId="77777777" w:rsidR="00D70EEF" w:rsidRPr="0021275D" w:rsidRDefault="00D70EEF" w:rsidP="00605BEA">
            <w:pPr>
              <w:tabs>
                <w:tab w:val="left" w:pos="1211"/>
              </w:tabs>
              <w:jc w:val="center"/>
              <w:rPr>
                <w:rFonts w:ascii="Arial" w:hAnsi="Arial" w:cs="Arial"/>
              </w:rPr>
            </w:pPr>
            <w:r w:rsidRPr="0021275D">
              <w:rPr>
                <w:rFonts w:ascii="Arial" w:hAnsi="Arial" w:cs="Arial"/>
              </w:rPr>
              <w:t>Срок исполнения</w:t>
            </w:r>
          </w:p>
        </w:tc>
      </w:tr>
      <w:tr w:rsidR="00D70EEF" w14:paraId="4D6F72BF" w14:textId="77777777" w:rsidTr="00605BEA">
        <w:tc>
          <w:tcPr>
            <w:tcW w:w="562" w:type="dxa"/>
          </w:tcPr>
          <w:p w14:paraId="2808E88C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21275D">
              <w:rPr>
                <w:rFonts w:ascii="Arial" w:hAnsi="Arial" w:cs="Arial"/>
              </w:rPr>
              <w:t>1</w:t>
            </w:r>
          </w:p>
        </w:tc>
        <w:tc>
          <w:tcPr>
            <w:tcW w:w="1993" w:type="dxa"/>
          </w:tcPr>
          <w:p w14:paraId="78CE0A0A" w14:textId="77777777" w:rsidR="00D70EEF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21275D">
              <w:rPr>
                <w:rFonts w:ascii="Arial" w:hAnsi="Arial" w:cs="Arial"/>
              </w:rPr>
              <w:t>Информиро</w:t>
            </w:r>
          </w:p>
          <w:p w14:paraId="136410E8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21275D">
              <w:rPr>
                <w:rFonts w:ascii="Arial" w:hAnsi="Arial" w:cs="Arial"/>
              </w:rPr>
              <w:t>вание</w:t>
            </w:r>
          </w:p>
        </w:tc>
        <w:tc>
          <w:tcPr>
            <w:tcW w:w="2383" w:type="dxa"/>
          </w:tcPr>
          <w:p w14:paraId="00E93DB9" w14:textId="77777777" w:rsidR="00D70EEF" w:rsidRPr="00D70EEF" w:rsidRDefault="00D70EEF" w:rsidP="00605BEA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D70EEF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 xml:space="preserve">Информирование контролируемых лиц </w:t>
            </w:r>
            <w:r w:rsidRPr="00D70EEF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lastRenderedPageBreak/>
              <w:t>осуществляется посредством размещения сведений, предусмотренных Федеральным законом № 248-ФЗ на официальном сайте администрации Лачиновского сельсовета в сети «Интернет» 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0EF1807B" w14:textId="77777777" w:rsidR="00D70EEF" w:rsidRPr="00D70EEF" w:rsidRDefault="00D70EEF" w:rsidP="00605BEA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D70EEF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 Подлежат опубликованию (обнародованию) следующие сведения:</w:t>
            </w:r>
          </w:p>
        </w:tc>
        <w:tc>
          <w:tcPr>
            <w:tcW w:w="1791" w:type="dxa"/>
          </w:tcPr>
          <w:p w14:paraId="61DAB0D8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21275D">
              <w:rPr>
                <w:rFonts w:ascii="Arial" w:hAnsi="Arial" w:cs="Arial"/>
              </w:rPr>
              <w:lastRenderedPageBreak/>
              <w:t>Зам. Главы</w:t>
            </w:r>
          </w:p>
        </w:tc>
        <w:tc>
          <w:tcPr>
            <w:tcW w:w="2383" w:type="dxa"/>
          </w:tcPr>
          <w:p w14:paraId="1DBF42B9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21275D">
              <w:rPr>
                <w:rFonts w:ascii="Arial" w:hAnsi="Arial" w:cs="Arial"/>
              </w:rPr>
              <w:t>В течении года</w:t>
            </w:r>
          </w:p>
        </w:tc>
      </w:tr>
      <w:tr w:rsidR="00D70EEF" w14:paraId="741A1846" w14:textId="77777777" w:rsidTr="00605BEA">
        <w:tc>
          <w:tcPr>
            <w:tcW w:w="562" w:type="dxa"/>
          </w:tcPr>
          <w:p w14:paraId="4791E46D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21275D">
              <w:rPr>
                <w:rFonts w:ascii="Arial" w:hAnsi="Arial" w:cs="Arial"/>
              </w:rPr>
              <w:t>1.1</w:t>
            </w:r>
          </w:p>
        </w:tc>
        <w:tc>
          <w:tcPr>
            <w:tcW w:w="1993" w:type="dxa"/>
          </w:tcPr>
          <w:p w14:paraId="42F4F7AC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14:paraId="4ACE65AA" w14:textId="77777777" w:rsidR="00D70EEF" w:rsidRPr="00D70EEF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D70EEF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791" w:type="dxa"/>
          </w:tcPr>
          <w:p w14:paraId="6B1EFEFA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21275D">
              <w:rPr>
                <w:rFonts w:ascii="Arial" w:hAnsi="Arial" w:cs="Arial"/>
              </w:rPr>
              <w:t>Зам. Главы</w:t>
            </w:r>
          </w:p>
        </w:tc>
        <w:tc>
          <w:tcPr>
            <w:tcW w:w="2383" w:type="dxa"/>
          </w:tcPr>
          <w:p w14:paraId="1F289CF5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мере разработки НПА</w:t>
            </w:r>
          </w:p>
        </w:tc>
      </w:tr>
      <w:tr w:rsidR="00D70EEF" w14:paraId="7DBDDCB3" w14:textId="77777777" w:rsidTr="00605BEA">
        <w:tc>
          <w:tcPr>
            <w:tcW w:w="562" w:type="dxa"/>
          </w:tcPr>
          <w:p w14:paraId="28223B41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21275D">
              <w:rPr>
                <w:rFonts w:ascii="Arial" w:hAnsi="Arial" w:cs="Arial"/>
              </w:rPr>
              <w:t>1.2</w:t>
            </w:r>
          </w:p>
        </w:tc>
        <w:tc>
          <w:tcPr>
            <w:tcW w:w="1993" w:type="dxa"/>
          </w:tcPr>
          <w:p w14:paraId="4447EFF9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14:paraId="16CE089D" w14:textId="77777777" w:rsidR="00D70EEF" w:rsidRPr="00D70EEF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D70EEF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 xml:space="preserve">сведения об </w:t>
            </w:r>
            <w:r w:rsidRPr="00D70EEF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lastRenderedPageBreak/>
              <w:t>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791" w:type="dxa"/>
          </w:tcPr>
          <w:p w14:paraId="792D2AC0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21275D">
              <w:rPr>
                <w:rFonts w:ascii="Arial" w:hAnsi="Arial" w:cs="Arial"/>
              </w:rPr>
              <w:lastRenderedPageBreak/>
              <w:t>Зам. Главы</w:t>
            </w:r>
          </w:p>
        </w:tc>
        <w:tc>
          <w:tcPr>
            <w:tcW w:w="2383" w:type="dxa"/>
          </w:tcPr>
          <w:p w14:paraId="54CDFF09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 позднее 5 </w:t>
            </w:r>
            <w:r>
              <w:rPr>
                <w:rFonts w:ascii="Arial" w:hAnsi="Arial" w:cs="Arial"/>
              </w:rPr>
              <w:lastRenderedPageBreak/>
              <w:t>рабочих дней с момента их разработки и утверждения</w:t>
            </w:r>
          </w:p>
        </w:tc>
      </w:tr>
      <w:tr w:rsidR="00D70EEF" w14:paraId="1D8FBD84" w14:textId="77777777" w:rsidTr="00605BEA">
        <w:tc>
          <w:tcPr>
            <w:tcW w:w="562" w:type="dxa"/>
          </w:tcPr>
          <w:p w14:paraId="77C8B676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21275D">
              <w:rPr>
                <w:rFonts w:ascii="Arial" w:hAnsi="Arial" w:cs="Arial"/>
              </w:rPr>
              <w:lastRenderedPageBreak/>
              <w:t>1.3</w:t>
            </w:r>
          </w:p>
        </w:tc>
        <w:tc>
          <w:tcPr>
            <w:tcW w:w="1993" w:type="dxa"/>
          </w:tcPr>
          <w:p w14:paraId="6A0CBB62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14:paraId="057D9BD0" w14:textId="77777777" w:rsidR="00D70EEF" w:rsidRPr="00D70EEF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D70EEF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791" w:type="dxa"/>
          </w:tcPr>
          <w:p w14:paraId="3ECF1BAE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21275D">
              <w:rPr>
                <w:rFonts w:ascii="Arial" w:hAnsi="Arial" w:cs="Arial"/>
              </w:rPr>
              <w:t>Зам. Главы</w:t>
            </w:r>
          </w:p>
        </w:tc>
        <w:tc>
          <w:tcPr>
            <w:tcW w:w="2383" w:type="dxa"/>
          </w:tcPr>
          <w:p w14:paraId="2A65C6FE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позднее 5 рабочих дней с момента их разработки и утверждения</w:t>
            </w:r>
          </w:p>
        </w:tc>
      </w:tr>
      <w:tr w:rsidR="00D70EEF" w14:paraId="23C13C3F" w14:textId="77777777" w:rsidTr="00605BEA">
        <w:tc>
          <w:tcPr>
            <w:tcW w:w="562" w:type="dxa"/>
          </w:tcPr>
          <w:p w14:paraId="2E66301E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21275D">
              <w:rPr>
                <w:rFonts w:ascii="Arial" w:hAnsi="Arial" w:cs="Arial"/>
              </w:rPr>
              <w:t>1.4</w:t>
            </w:r>
          </w:p>
        </w:tc>
        <w:tc>
          <w:tcPr>
            <w:tcW w:w="1993" w:type="dxa"/>
          </w:tcPr>
          <w:p w14:paraId="2150CD76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14:paraId="33E6E42F" w14:textId="77777777" w:rsidR="00D70EEF" w:rsidRPr="00D70EEF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D70EEF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</w:t>
            </w:r>
          </w:p>
        </w:tc>
        <w:tc>
          <w:tcPr>
            <w:tcW w:w="1791" w:type="dxa"/>
          </w:tcPr>
          <w:p w14:paraId="3BCCC161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21275D">
              <w:rPr>
                <w:rFonts w:ascii="Arial" w:hAnsi="Arial" w:cs="Arial"/>
              </w:rPr>
              <w:t>Зам. Главы</w:t>
            </w:r>
          </w:p>
        </w:tc>
        <w:tc>
          <w:tcPr>
            <w:tcW w:w="2383" w:type="dxa"/>
          </w:tcPr>
          <w:p w14:paraId="39238C11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позднее 5 рабочих дней с момента их разработки и утверждения</w:t>
            </w:r>
          </w:p>
        </w:tc>
      </w:tr>
      <w:tr w:rsidR="00D70EEF" w14:paraId="262BEEBF" w14:textId="77777777" w:rsidTr="00605BEA">
        <w:tc>
          <w:tcPr>
            <w:tcW w:w="562" w:type="dxa"/>
          </w:tcPr>
          <w:p w14:paraId="47310F15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21275D">
              <w:rPr>
                <w:rFonts w:ascii="Arial" w:hAnsi="Arial" w:cs="Arial"/>
              </w:rPr>
              <w:t>1.5</w:t>
            </w:r>
          </w:p>
        </w:tc>
        <w:tc>
          <w:tcPr>
            <w:tcW w:w="1993" w:type="dxa"/>
          </w:tcPr>
          <w:p w14:paraId="401C7C6F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14:paraId="1FDE8611" w14:textId="77777777" w:rsidR="00D70EEF" w:rsidRPr="00D70EEF" w:rsidRDefault="00D70EEF" w:rsidP="00605BEA">
            <w:pPr>
              <w:tabs>
                <w:tab w:val="left" w:pos="1211"/>
              </w:tabs>
              <w:jc w:val="both"/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</w:pPr>
            <w:r w:rsidRPr="00D70EEF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 xml:space="preserve">программа профилактики рисков причинения </w:t>
            </w:r>
            <w:r w:rsidRPr="00D70EEF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lastRenderedPageBreak/>
              <w:t>вреда</w:t>
            </w:r>
          </w:p>
        </w:tc>
        <w:tc>
          <w:tcPr>
            <w:tcW w:w="1791" w:type="dxa"/>
          </w:tcPr>
          <w:p w14:paraId="36CA088D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21275D">
              <w:rPr>
                <w:rFonts w:ascii="Arial" w:hAnsi="Arial" w:cs="Arial"/>
              </w:rPr>
              <w:lastRenderedPageBreak/>
              <w:t>Зам. Главы</w:t>
            </w:r>
          </w:p>
        </w:tc>
        <w:tc>
          <w:tcPr>
            <w:tcW w:w="2383" w:type="dxa"/>
          </w:tcPr>
          <w:p w14:paraId="7FB6E2E9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 позднее 5 рабочих дней с момента их </w:t>
            </w:r>
            <w:r>
              <w:rPr>
                <w:rFonts w:ascii="Arial" w:hAnsi="Arial" w:cs="Arial"/>
              </w:rPr>
              <w:lastRenderedPageBreak/>
              <w:t>разработки и утверждения</w:t>
            </w:r>
          </w:p>
        </w:tc>
      </w:tr>
      <w:tr w:rsidR="00D70EEF" w14:paraId="4C7C0447" w14:textId="77777777" w:rsidTr="00605BEA">
        <w:tc>
          <w:tcPr>
            <w:tcW w:w="562" w:type="dxa"/>
          </w:tcPr>
          <w:p w14:paraId="7E72D0A7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21275D">
              <w:rPr>
                <w:rFonts w:ascii="Arial" w:hAnsi="Arial" w:cs="Arial"/>
              </w:rPr>
              <w:lastRenderedPageBreak/>
              <w:t>1.6</w:t>
            </w:r>
          </w:p>
        </w:tc>
        <w:tc>
          <w:tcPr>
            <w:tcW w:w="1993" w:type="dxa"/>
          </w:tcPr>
          <w:p w14:paraId="15BB8A83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14:paraId="56BD702C" w14:textId="77777777" w:rsidR="00D70EEF" w:rsidRPr="00D70EEF" w:rsidRDefault="00D70EEF" w:rsidP="00605BEA">
            <w:pPr>
              <w:tabs>
                <w:tab w:val="left" w:pos="1211"/>
              </w:tabs>
              <w:jc w:val="both"/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</w:pPr>
            <w:r w:rsidRPr="00D70EEF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791" w:type="dxa"/>
          </w:tcPr>
          <w:p w14:paraId="3C8524BF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21275D">
              <w:rPr>
                <w:rFonts w:ascii="Arial" w:hAnsi="Arial" w:cs="Arial"/>
              </w:rPr>
              <w:t>Зам. Главы</w:t>
            </w:r>
          </w:p>
        </w:tc>
        <w:tc>
          <w:tcPr>
            <w:tcW w:w="2383" w:type="dxa"/>
          </w:tcPr>
          <w:p w14:paraId="5ADF8847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позднее 5 рабочих дней с момента их разработки и утверждения</w:t>
            </w:r>
          </w:p>
        </w:tc>
      </w:tr>
      <w:tr w:rsidR="00D70EEF" w14:paraId="57D1143D" w14:textId="77777777" w:rsidTr="00605BEA">
        <w:tc>
          <w:tcPr>
            <w:tcW w:w="562" w:type="dxa"/>
          </w:tcPr>
          <w:p w14:paraId="4CBCF4A1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21275D">
              <w:rPr>
                <w:rFonts w:ascii="Arial" w:hAnsi="Arial" w:cs="Arial"/>
              </w:rPr>
              <w:t>1.7</w:t>
            </w:r>
          </w:p>
        </w:tc>
        <w:tc>
          <w:tcPr>
            <w:tcW w:w="1993" w:type="dxa"/>
          </w:tcPr>
          <w:p w14:paraId="0801A05B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14:paraId="41716AB2" w14:textId="77777777" w:rsidR="00D70EEF" w:rsidRPr="00D70EEF" w:rsidRDefault="00D70EEF" w:rsidP="00605BEA">
            <w:pPr>
              <w:tabs>
                <w:tab w:val="left" w:pos="1211"/>
              </w:tabs>
              <w:jc w:val="both"/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</w:pPr>
            <w:r w:rsidRPr="00D70EEF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791" w:type="dxa"/>
          </w:tcPr>
          <w:p w14:paraId="37170BE0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21275D">
              <w:rPr>
                <w:rFonts w:ascii="Arial" w:hAnsi="Arial" w:cs="Arial"/>
              </w:rPr>
              <w:t>Зам. Главы</w:t>
            </w:r>
          </w:p>
        </w:tc>
        <w:tc>
          <w:tcPr>
            <w:tcW w:w="2383" w:type="dxa"/>
          </w:tcPr>
          <w:p w14:paraId="0A2F68B8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</w:tr>
      <w:tr w:rsidR="00D70EEF" w14:paraId="4D27C458" w14:textId="77777777" w:rsidTr="00605BEA">
        <w:tc>
          <w:tcPr>
            <w:tcW w:w="562" w:type="dxa"/>
          </w:tcPr>
          <w:p w14:paraId="0B02473F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21275D">
              <w:rPr>
                <w:rFonts w:ascii="Arial" w:hAnsi="Arial" w:cs="Arial"/>
              </w:rPr>
              <w:t>1.8</w:t>
            </w:r>
          </w:p>
        </w:tc>
        <w:tc>
          <w:tcPr>
            <w:tcW w:w="1993" w:type="dxa"/>
          </w:tcPr>
          <w:p w14:paraId="7174029E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14:paraId="0A955339" w14:textId="77777777" w:rsidR="00D70EEF" w:rsidRPr="00D70EEF" w:rsidRDefault="00D70EEF" w:rsidP="00605BEA">
            <w:pPr>
              <w:tabs>
                <w:tab w:val="left" w:pos="1211"/>
              </w:tabs>
              <w:jc w:val="both"/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</w:pPr>
            <w:r w:rsidRPr="00D70EEF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>Доклад о муниципальном контроле</w:t>
            </w:r>
          </w:p>
        </w:tc>
        <w:tc>
          <w:tcPr>
            <w:tcW w:w="1791" w:type="dxa"/>
          </w:tcPr>
          <w:p w14:paraId="1DA673DF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21275D">
              <w:rPr>
                <w:rFonts w:ascii="Arial" w:hAnsi="Arial" w:cs="Arial"/>
              </w:rPr>
              <w:t>Глав</w:t>
            </w:r>
            <w:r>
              <w:rPr>
                <w:rFonts w:ascii="Arial" w:hAnsi="Arial" w:cs="Arial"/>
              </w:rPr>
              <w:t>а</w:t>
            </w:r>
          </w:p>
        </w:tc>
        <w:tc>
          <w:tcPr>
            <w:tcW w:w="2383" w:type="dxa"/>
          </w:tcPr>
          <w:p w14:paraId="15B7F467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позднее 5 рабочих дней с момента их разработки и утверждения</w:t>
            </w:r>
          </w:p>
        </w:tc>
      </w:tr>
      <w:tr w:rsidR="00D70EEF" w14:paraId="00AEE688" w14:textId="77777777" w:rsidTr="00605BEA">
        <w:tc>
          <w:tcPr>
            <w:tcW w:w="562" w:type="dxa"/>
          </w:tcPr>
          <w:p w14:paraId="09A45544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21275D">
              <w:rPr>
                <w:rFonts w:ascii="Arial" w:hAnsi="Arial" w:cs="Arial"/>
              </w:rPr>
              <w:t>1.9</w:t>
            </w:r>
          </w:p>
        </w:tc>
        <w:tc>
          <w:tcPr>
            <w:tcW w:w="1993" w:type="dxa"/>
          </w:tcPr>
          <w:p w14:paraId="0067B765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14:paraId="25F35F2E" w14:textId="77777777" w:rsidR="00D70EEF" w:rsidRPr="00D70EEF" w:rsidRDefault="00D70EEF" w:rsidP="00605BEA">
            <w:pPr>
              <w:tabs>
                <w:tab w:val="left" w:pos="1211"/>
              </w:tabs>
              <w:jc w:val="both"/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</w:pPr>
            <w:r w:rsidRPr="00D70EEF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</w:p>
        </w:tc>
        <w:tc>
          <w:tcPr>
            <w:tcW w:w="1791" w:type="dxa"/>
          </w:tcPr>
          <w:p w14:paraId="0497381D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21275D">
              <w:rPr>
                <w:rFonts w:ascii="Arial" w:hAnsi="Arial" w:cs="Arial"/>
              </w:rPr>
              <w:t>Зам. Главы</w:t>
            </w:r>
          </w:p>
        </w:tc>
        <w:tc>
          <w:tcPr>
            <w:tcW w:w="2383" w:type="dxa"/>
          </w:tcPr>
          <w:p w14:paraId="38506E94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позднее 5 рабочих дней с момента их разработки и утверждения</w:t>
            </w:r>
          </w:p>
        </w:tc>
      </w:tr>
      <w:tr w:rsidR="00D70EEF" w14:paraId="72020690" w14:textId="77777777" w:rsidTr="00605BEA">
        <w:tc>
          <w:tcPr>
            <w:tcW w:w="562" w:type="dxa"/>
          </w:tcPr>
          <w:p w14:paraId="50CE9CD0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21275D">
              <w:rPr>
                <w:rFonts w:ascii="Arial" w:hAnsi="Arial" w:cs="Arial"/>
              </w:rPr>
              <w:t>2</w:t>
            </w:r>
          </w:p>
        </w:tc>
        <w:tc>
          <w:tcPr>
            <w:tcW w:w="1993" w:type="dxa"/>
          </w:tcPr>
          <w:p w14:paraId="2162B441" w14:textId="77777777" w:rsidR="00D70EEF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21275D">
              <w:rPr>
                <w:rFonts w:ascii="Arial" w:hAnsi="Arial" w:cs="Arial"/>
              </w:rPr>
              <w:t>Обобщение право</w:t>
            </w:r>
          </w:p>
          <w:p w14:paraId="62A9D4A3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21275D">
              <w:rPr>
                <w:rFonts w:ascii="Arial" w:hAnsi="Arial" w:cs="Arial"/>
              </w:rPr>
              <w:t>применительной практики</w:t>
            </w:r>
          </w:p>
        </w:tc>
        <w:tc>
          <w:tcPr>
            <w:tcW w:w="2383" w:type="dxa"/>
          </w:tcPr>
          <w:p w14:paraId="284F65CE" w14:textId="77777777" w:rsidR="00D70EEF" w:rsidRPr="00D70EEF" w:rsidRDefault="00D70EEF" w:rsidP="00605BEA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D70EEF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</w:t>
            </w:r>
            <w:r w:rsidRPr="00D70EEF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lastRenderedPageBreak/>
              <w:t>результатах.</w:t>
            </w:r>
          </w:p>
          <w:p w14:paraId="09015B98" w14:textId="77777777" w:rsidR="00D70EEF" w:rsidRPr="00D70EEF" w:rsidRDefault="00D70EEF" w:rsidP="00605BEA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D70EEF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14237BD6" w14:textId="77777777" w:rsidR="00D70EEF" w:rsidRPr="00D70EEF" w:rsidRDefault="00D70EEF" w:rsidP="00605BEA">
            <w:pPr>
              <w:tabs>
                <w:tab w:val="left" w:pos="1211"/>
              </w:tabs>
              <w:jc w:val="both"/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</w:pPr>
            <w:r w:rsidRPr="00D70EEF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791" w:type="dxa"/>
          </w:tcPr>
          <w:p w14:paraId="30527B43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Специалист администрации к должностным обязанностям которого относиться осуществление муниципальн</w:t>
            </w:r>
            <w:r>
              <w:rPr>
                <w:rFonts w:ascii="Arial" w:hAnsi="Arial" w:cs="Arial"/>
              </w:rPr>
              <w:lastRenderedPageBreak/>
              <w:t>ого контроля</w:t>
            </w:r>
          </w:p>
        </w:tc>
        <w:tc>
          <w:tcPr>
            <w:tcW w:w="2383" w:type="dxa"/>
          </w:tcPr>
          <w:p w14:paraId="674F8DDB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Один раз в год не позднее 30 января года, следующего за годом обобщения правоприменительной практики</w:t>
            </w:r>
          </w:p>
        </w:tc>
      </w:tr>
      <w:tr w:rsidR="00D70EEF" w14:paraId="12CE0B53" w14:textId="77777777" w:rsidTr="00605BEA">
        <w:tc>
          <w:tcPr>
            <w:tcW w:w="562" w:type="dxa"/>
          </w:tcPr>
          <w:p w14:paraId="52C2B3C1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993" w:type="dxa"/>
          </w:tcPr>
          <w:p w14:paraId="1276CD41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Объявление предостережения</w:t>
            </w:r>
          </w:p>
        </w:tc>
        <w:tc>
          <w:tcPr>
            <w:tcW w:w="2383" w:type="dxa"/>
          </w:tcPr>
          <w:p w14:paraId="72ACFDCB" w14:textId="77777777" w:rsidR="00D70EEF" w:rsidRPr="00D70EEF" w:rsidRDefault="00D70EEF" w:rsidP="00605BEA">
            <w:pPr>
              <w:tabs>
                <w:tab w:val="left" w:pos="1211"/>
              </w:tabs>
              <w:jc w:val="both"/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</w:pPr>
            <w:r w:rsidRPr="00D70EEF">
              <w:rPr>
                <w:rStyle w:val="20"/>
                <w:rFonts w:ascii="Arial" w:eastAsia="Courier New" w:hAnsi="Arial" w:cs="Arial"/>
                <w:u w:val="none"/>
              </w:rPr>
              <w:t xml:space="preserve">Объявление контролируемым лицам предостережений о недопустимости нарушения обязательных требований </w:t>
            </w:r>
            <w:r w:rsidRPr="00D70EEF">
              <w:rPr>
                <w:rStyle w:val="20"/>
                <w:rFonts w:ascii="Arial" w:eastAsia="Courier New" w:hAnsi="Arial" w:cs="Arial"/>
                <w:u w:val="none"/>
              </w:rPr>
              <w:lastRenderedPageBreak/>
              <w:t xml:space="preserve">законодательства в области контроля по благоустройству. При наличии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требований соответствии со статьей 49 Закона № 248-ФЗ объявляется контролируемому лицу предостережение о недопустимости нарушения обязательных требований, предлагается ему принять меры по обеспечению соблюдения обязательных требований. В предостережении о недопустимости нарушения обязательных требований в том числе указывается: 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 б) обязательные требования, предусматривающий их нормативный правовой акт, </w:t>
            </w:r>
            <w:r w:rsidRPr="00D70EEF">
              <w:rPr>
                <w:rStyle w:val="20"/>
                <w:rFonts w:ascii="Arial" w:eastAsia="Courier New" w:hAnsi="Arial" w:cs="Arial"/>
                <w:u w:val="none"/>
              </w:rPr>
              <w:lastRenderedPageBreak/>
              <w:t>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791" w:type="dxa"/>
          </w:tcPr>
          <w:p w14:paraId="71914403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Глава</w:t>
            </w:r>
          </w:p>
        </w:tc>
        <w:tc>
          <w:tcPr>
            <w:tcW w:w="2383" w:type="dxa"/>
          </w:tcPr>
          <w:p w14:paraId="6CEB1D40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 при наличии оснований</w:t>
            </w:r>
          </w:p>
        </w:tc>
      </w:tr>
      <w:tr w:rsidR="00D70EEF" w14:paraId="7C210AEB" w14:textId="77777777" w:rsidTr="00605BEA">
        <w:tc>
          <w:tcPr>
            <w:tcW w:w="562" w:type="dxa"/>
          </w:tcPr>
          <w:p w14:paraId="0595385C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993" w:type="dxa"/>
          </w:tcPr>
          <w:p w14:paraId="489FE6A8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Консультирование</w:t>
            </w:r>
          </w:p>
        </w:tc>
        <w:tc>
          <w:tcPr>
            <w:tcW w:w="2383" w:type="dxa"/>
          </w:tcPr>
          <w:p w14:paraId="39608E94" w14:textId="77777777" w:rsidR="00D70EEF" w:rsidRPr="00D70EEF" w:rsidRDefault="00D70EEF" w:rsidP="00605BEA">
            <w:pPr>
              <w:pStyle w:val="a7"/>
              <w:jc w:val="both"/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</w:pPr>
            <w:r w:rsidRPr="00D70EEF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 xml:space="preserve">Консультирование проводится по вопросам, связанным с организацией и осуществлением муниципального контроля 1) оснований для проведения профилактических и внеплановых контрольных (надзорных) мероприятий; порядка проведения контрольного надзорного) мероприятия; 2) порядок проведения контрольно (надзорного) мероприятия; 3) порядка принятия решений по итогам профилактических и контрольных (надзорных) мероприятий; 4) порядка обжалования решений органа, действий (бездействия) должностных лиц по результатам профилактических </w:t>
            </w:r>
            <w:r w:rsidRPr="00D70EEF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lastRenderedPageBreak/>
              <w:t>и контрольных (надзорных) мероприятий. 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- в письменной форме, в ходе контрольно</w:t>
            </w:r>
            <w:r w:rsidRPr="00D70EEF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softHyphen/>
              <w:t xml:space="preserve">надзорного мероприятия либо профилактического мероприятия. Организация и осуществление муниципального контроля в сфере благоустройства; порядок осуществления профилактических, контрольных мероприятий, предусмотренных настоящим Положением;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Pr="00D70EEF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lastRenderedPageBreak/>
              <w:t>органом муниципального контроля в рамках контрольных мероприятий. Консультирование в письменной форме осуществляется в следующих случаях: 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791" w:type="dxa"/>
          </w:tcPr>
          <w:p w14:paraId="484A8B8C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Глава сельсовета Зам. Главы</w:t>
            </w:r>
          </w:p>
        </w:tc>
        <w:tc>
          <w:tcPr>
            <w:tcW w:w="2383" w:type="dxa"/>
          </w:tcPr>
          <w:p w14:paraId="6ED85425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</w:tr>
      <w:tr w:rsidR="00D70EEF" w14:paraId="3A0BD8A9" w14:textId="77777777" w:rsidTr="00605BEA">
        <w:tc>
          <w:tcPr>
            <w:tcW w:w="562" w:type="dxa"/>
          </w:tcPr>
          <w:p w14:paraId="1AACE6C3" w14:textId="77777777" w:rsidR="00D70EEF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993" w:type="dxa"/>
          </w:tcPr>
          <w:p w14:paraId="761D9763" w14:textId="77777777" w:rsidR="00D70EEF" w:rsidRPr="0021275D" w:rsidRDefault="00D70EEF" w:rsidP="00605BEA">
            <w:pPr>
              <w:tabs>
                <w:tab w:val="left" w:pos="12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Профилактический визит</w:t>
            </w:r>
          </w:p>
        </w:tc>
        <w:tc>
          <w:tcPr>
            <w:tcW w:w="2383" w:type="dxa"/>
          </w:tcPr>
          <w:p w14:paraId="684594EB" w14:textId="77777777" w:rsidR="00D70EEF" w:rsidRPr="00D70EEF" w:rsidRDefault="00D70EEF" w:rsidP="00605BEA">
            <w:pPr>
              <w:tabs>
                <w:tab w:val="left" w:pos="2424"/>
                <w:tab w:val="right" w:pos="4594"/>
              </w:tabs>
              <w:spacing w:line="274" w:lineRule="exact"/>
              <w:jc w:val="both"/>
              <w:rPr>
                <w:rFonts w:ascii="Arial" w:hAnsi="Arial" w:cs="Arial"/>
              </w:rPr>
            </w:pPr>
            <w:r w:rsidRPr="00D70EEF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>Профилактический визит проводится должностным лицом администрации в</w:t>
            </w:r>
          </w:p>
          <w:p w14:paraId="506EE133" w14:textId="77777777" w:rsidR="00D70EEF" w:rsidRPr="00D70EEF" w:rsidRDefault="00D70EEF" w:rsidP="00605BEA">
            <w:pPr>
              <w:tabs>
                <w:tab w:val="right" w:pos="4589"/>
              </w:tabs>
              <w:spacing w:line="274" w:lineRule="exact"/>
              <w:jc w:val="both"/>
              <w:rPr>
                <w:rFonts w:ascii="Arial" w:hAnsi="Arial" w:cs="Arial"/>
              </w:rPr>
            </w:pPr>
            <w:r w:rsidRPr="00D70EEF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>форме профилактической беседы по месту осуществления деятельности</w:t>
            </w:r>
          </w:p>
          <w:p w14:paraId="48C23599" w14:textId="77777777" w:rsidR="00D70EEF" w:rsidRPr="00D70EEF" w:rsidRDefault="00D70EEF" w:rsidP="00605BEA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D70EEF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>контролируемого лица.</w:t>
            </w:r>
          </w:p>
          <w:p w14:paraId="5D8F00C7" w14:textId="77777777" w:rsidR="00D70EEF" w:rsidRPr="00D70EEF" w:rsidRDefault="00D70EEF" w:rsidP="00605BEA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D70EEF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>Продолжительность</w:t>
            </w:r>
          </w:p>
          <w:p w14:paraId="521DB619" w14:textId="77777777" w:rsidR="00D70EEF" w:rsidRPr="00D70EEF" w:rsidRDefault="00D70EEF" w:rsidP="00605BEA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D70EEF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>профилактического визита составляет не более двух часов в течение рабочего дня. Обязательный профилактический</w:t>
            </w:r>
          </w:p>
          <w:p w14:paraId="58DFB4D2" w14:textId="77777777" w:rsidR="00D70EEF" w:rsidRPr="00D70EEF" w:rsidRDefault="00D70EEF" w:rsidP="00605BEA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D70EEF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>визит проводится в отношении:</w:t>
            </w:r>
          </w:p>
          <w:p w14:paraId="1928D108" w14:textId="77777777" w:rsidR="00D70EEF" w:rsidRPr="00D70EEF" w:rsidRDefault="00D70EEF" w:rsidP="00605BEA">
            <w:pPr>
              <w:tabs>
                <w:tab w:val="left" w:pos="936"/>
                <w:tab w:val="right" w:pos="3850"/>
              </w:tabs>
              <w:spacing w:line="274" w:lineRule="exact"/>
              <w:jc w:val="both"/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</w:pPr>
            <w:r w:rsidRPr="00D70EEF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 xml:space="preserve">1) контролируемых лиц, приступающих к осуществлению деятельности в сфере благоустройства, не позднее чем в </w:t>
            </w:r>
            <w:r w:rsidRPr="00D70EEF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lastRenderedPageBreak/>
              <w:t>течении одного года с момента начала такой деятельности (при наличии сведений о начале деятельности)</w:t>
            </w:r>
          </w:p>
          <w:p w14:paraId="4DE7D33B" w14:textId="77777777" w:rsidR="00D70EEF" w:rsidRPr="00D70EEF" w:rsidRDefault="00D70EEF" w:rsidP="00605BEA">
            <w:pPr>
              <w:tabs>
                <w:tab w:val="left" w:pos="2424"/>
                <w:tab w:val="right" w:pos="4589"/>
              </w:tabs>
              <w:spacing w:line="274" w:lineRule="exact"/>
              <w:jc w:val="both"/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</w:pPr>
            <w:r w:rsidRPr="00D70EEF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отнесения объекта контроля к указанной категории.</w:t>
            </w:r>
          </w:p>
          <w:p w14:paraId="519F6888" w14:textId="77777777" w:rsidR="00D70EEF" w:rsidRPr="00D70EEF" w:rsidRDefault="00D70EEF" w:rsidP="00605BEA">
            <w:pPr>
              <w:tabs>
                <w:tab w:val="left" w:pos="2424"/>
                <w:tab w:val="right" w:pos="4589"/>
              </w:tabs>
              <w:spacing w:line="274" w:lineRule="exact"/>
              <w:jc w:val="both"/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</w:pPr>
            <w:r w:rsidRPr="00D70EEF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>О проведении профилактического визита контролируемому лицу направляется уведомление не позднее чем за пять рабочих дней до даты его проведения.</w:t>
            </w:r>
          </w:p>
          <w:p w14:paraId="6B7A0B09" w14:textId="77777777" w:rsidR="00D70EEF" w:rsidRPr="00D70EEF" w:rsidRDefault="00D70EEF" w:rsidP="00605BEA">
            <w:pPr>
              <w:tabs>
                <w:tab w:val="left" w:pos="2424"/>
                <w:tab w:val="right" w:pos="4589"/>
              </w:tabs>
              <w:spacing w:line="274" w:lineRule="exact"/>
              <w:jc w:val="both"/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</w:pPr>
            <w:r w:rsidRPr="00D70EEF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>По итогам профилактического визита составляется акт о проведении профилактического визита.</w:t>
            </w:r>
          </w:p>
        </w:tc>
        <w:tc>
          <w:tcPr>
            <w:tcW w:w="1791" w:type="dxa"/>
          </w:tcPr>
          <w:p w14:paraId="44064C1C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Специалист администрации к должностным обязанностям которого относиться осуществление муниципального контроля</w:t>
            </w:r>
          </w:p>
        </w:tc>
        <w:tc>
          <w:tcPr>
            <w:tcW w:w="2383" w:type="dxa"/>
          </w:tcPr>
          <w:p w14:paraId="40A2A11E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 по согласованию с контролируемыми лицами</w:t>
            </w:r>
          </w:p>
        </w:tc>
      </w:tr>
      <w:tr w:rsidR="00D70EEF" w14:paraId="5BFEBDBA" w14:textId="77777777" w:rsidTr="00605BEA">
        <w:tc>
          <w:tcPr>
            <w:tcW w:w="562" w:type="dxa"/>
          </w:tcPr>
          <w:p w14:paraId="7383A049" w14:textId="77777777" w:rsidR="00D70EEF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1993" w:type="dxa"/>
          </w:tcPr>
          <w:p w14:paraId="1BA90902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83" w:type="dxa"/>
            <w:vAlign w:val="bottom"/>
          </w:tcPr>
          <w:p w14:paraId="3ECB4833" w14:textId="767A1600" w:rsidR="00D70EEF" w:rsidRPr="00D70EEF" w:rsidRDefault="00D70EEF" w:rsidP="001907D4">
            <w:pPr>
              <w:snapToGrid w:val="0"/>
              <w:jc w:val="both"/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</w:pPr>
            <w:r w:rsidRPr="001907D4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 xml:space="preserve">Профилактический визит к </w:t>
            </w:r>
            <w:r w:rsidR="001907D4" w:rsidRPr="001907D4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 xml:space="preserve">ИП «Жабоедова» </w:t>
            </w:r>
            <w:r w:rsidR="001907D4" w:rsidRPr="001907D4">
              <w:rPr>
                <w:rFonts w:ascii="Arial" w:hAnsi="Arial" w:cs="Arial"/>
              </w:rPr>
              <w:t>Магазин (продовольственный</w:t>
            </w:r>
            <w:r w:rsidR="001907D4">
              <w:rPr>
                <w:rFonts w:ascii="Arial" w:hAnsi="Arial" w:cs="Arial"/>
              </w:rPr>
              <w:t xml:space="preserve"> </w:t>
            </w:r>
            <w:r w:rsidR="001907D4" w:rsidRPr="001907D4">
              <w:rPr>
                <w:rFonts w:ascii="Arial" w:hAnsi="Arial" w:cs="Arial"/>
              </w:rPr>
              <w:t>«Продукты»</w:t>
            </w:r>
            <w:r w:rsidRPr="001907D4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>)</w:t>
            </w:r>
          </w:p>
        </w:tc>
        <w:tc>
          <w:tcPr>
            <w:tcW w:w="1791" w:type="dxa"/>
          </w:tcPr>
          <w:p w14:paraId="179DA864" w14:textId="77777777" w:rsidR="00D70EEF" w:rsidRPr="0021275D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14:paraId="1651D255" w14:textId="77777777" w:rsidR="00D70EEF" w:rsidRPr="00D70EEF" w:rsidRDefault="00D70EEF" w:rsidP="00605BEA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D70EEF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>2 квартал 2025г.</w:t>
            </w:r>
          </w:p>
        </w:tc>
      </w:tr>
      <w:tr w:rsidR="00641CD4" w14:paraId="2DF2C19E" w14:textId="77777777" w:rsidTr="00605BEA">
        <w:tc>
          <w:tcPr>
            <w:tcW w:w="562" w:type="dxa"/>
          </w:tcPr>
          <w:p w14:paraId="3996AD8C" w14:textId="7ED943DB" w:rsidR="00641CD4" w:rsidRDefault="00641CD4" w:rsidP="00641CD4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1993" w:type="dxa"/>
          </w:tcPr>
          <w:p w14:paraId="648CB38A" w14:textId="77777777" w:rsidR="00641CD4" w:rsidRPr="0021275D" w:rsidRDefault="00641CD4" w:rsidP="00641CD4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83" w:type="dxa"/>
            <w:vAlign w:val="bottom"/>
          </w:tcPr>
          <w:p w14:paraId="04D0B39E" w14:textId="50F13051" w:rsidR="00641CD4" w:rsidRPr="00D70EEF" w:rsidRDefault="00641CD4" w:rsidP="00641CD4">
            <w:pPr>
              <w:pStyle w:val="a7"/>
              <w:jc w:val="both"/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</w:pPr>
            <w:r w:rsidRPr="001907D4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>Профилактический визит к ИП «</w:t>
            </w:r>
            <w:r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>Красников</w:t>
            </w:r>
            <w:r w:rsidRPr="001907D4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 xml:space="preserve">» </w:t>
            </w:r>
            <w:r w:rsidRPr="001907D4">
              <w:rPr>
                <w:rFonts w:ascii="Arial" w:hAnsi="Arial" w:cs="Arial"/>
              </w:rPr>
              <w:t>Магазин (</w:t>
            </w:r>
            <w:r>
              <w:rPr>
                <w:rFonts w:ascii="Arial" w:hAnsi="Arial" w:cs="Arial"/>
              </w:rPr>
              <w:t>вино-водочный</w:t>
            </w:r>
            <w:r w:rsidRPr="001907D4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>)</w:t>
            </w:r>
          </w:p>
        </w:tc>
        <w:tc>
          <w:tcPr>
            <w:tcW w:w="1791" w:type="dxa"/>
          </w:tcPr>
          <w:p w14:paraId="558758E3" w14:textId="77777777" w:rsidR="00641CD4" w:rsidRPr="0021275D" w:rsidRDefault="00641CD4" w:rsidP="00641CD4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14:paraId="4469E7E9" w14:textId="7D113E70" w:rsidR="00641CD4" w:rsidRPr="00D70EEF" w:rsidRDefault="00641CD4" w:rsidP="00641CD4">
            <w:pPr>
              <w:tabs>
                <w:tab w:val="left" w:pos="1211"/>
              </w:tabs>
              <w:jc w:val="both"/>
              <w:rPr>
                <w:rStyle w:val="20"/>
                <w:rFonts w:ascii="Arial" w:eastAsiaTheme="minorHAnsi" w:hAnsi="Arial" w:cs="Arial"/>
                <w:sz w:val="24"/>
                <w:szCs w:val="24"/>
                <w:u w:val="none"/>
              </w:rPr>
            </w:pPr>
            <w:r w:rsidRPr="00D70EEF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>3 квартал 2025г.</w:t>
            </w:r>
          </w:p>
        </w:tc>
      </w:tr>
      <w:tr w:rsidR="00641CD4" w14:paraId="1709F216" w14:textId="77777777" w:rsidTr="00605BEA">
        <w:tc>
          <w:tcPr>
            <w:tcW w:w="562" w:type="dxa"/>
          </w:tcPr>
          <w:p w14:paraId="56C160E9" w14:textId="02AB4095" w:rsidR="00641CD4" w:rsidRDefault="00641CD4" w:rsidP="00641CD4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93" w:type="dxa"/>
          </w:tcPr>
          <w:p w14:paraId="53AFAA67" w14:textId="77777777" w:rsidR="00641CD4" w:rsidRPr="0021275D" w:rsidRDefault="00641CD4" w:rsidP="00641CD4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83" w:type="dxa"/>
            <w:vAlign w:val="bottom"/>
          </w:tcPr>
          <w:p w14:paraId="15291081" w14:textId="0E1C2F6A" w:rsidR="00641CD4" w:rsidRPr="00D70EEF" w:rsidRDefault="00641CD4" w:rsidP="00641CD4">
            <w:pPr>
              <w:jc w:val="both"/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</w:pPr>
            <w:r w:rsidRPr="00D70EEF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 xml:space="preserve">Профилактический визит </w:t>
            </w:r>
            <w:r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 xml:space="preserve">к МКУ «ХО» </w:t>
            </w:r>
            <w:r w:rsidRPr="00D70EEF">
              <w:rPr>
                <w:rFonts w:ascii="Arial" w:hAnsi="Arial" w:cs="Arial"/>
              </w:rPr>
              <w:t xml:space="preserve">здание </w:t>
            </w:r>
            <w:r>
              <w:rPr>
                <w:rFonts w:ascii="Arial" w:hAnsi="Arial" w:cs="Arial"/>
              </w:rPr>
              <w:t>Дома культуры с. Дичня</w:t>
            </w:r>
            <w:r w:rsidRPr="00D70EEF">
              <w:rPr>
                <w:rFonts w:ascii="Arial" w:hAnsi="Arial" w:cs="Arial"/>
              </w:rPr>
              <w:t xml:space="preserve"> </w:t>
            </w:r>
            <w:r w:rsidRPr="00D70EEF">
              <w:rPr>
                <w:rFonts w:ascii="Arial" w:hAnsi="Arial" w:cs="Arial"/>
              </w:rPr>
              <w:lastRenderedPageBreak/>
              <w:t>Курчатовского района</w:t>
            </w:r>
          </w:p>
        </w:tc>
        <w:tc>
          <w:tcPr>
            <w:tcW w:w="1791" w:type="dxa"/>
          </w:tcPr>
          <w:p w14:paraId="636AEB98" w14:textId="77777777" w:rsidR="00641CD4" w:rsidRPr="0021275D" w:rsidRDefault="00641CD4" w:rsidP="00641CD4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14:paraId="17DD120B" w14:textId="0CCA0284" w:rsidR="00641CD4" w:rsidRPr="00D70EEF" w:rsidRDefault="00641CD4" w:rsidP="00641CD4">
            <w:pPr>
              <w:jc w:val="both"/>
              <w:rPr>
                <w:rFonts w:ascii="Arial" w:hAnsi="Arial" w:cs="Arial"/>
              </w:rPr>
            </w:pPr>
            <w:r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>4</w:t>
            </w:r>
            <w:r w:rsidRPr="00D70EEF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 xml:space="preserve"> квартал 2025г.</w:t>
            </w:r>
          </w:p>
        </w:tc>
      </w:tr>
    </w:tbl>
    <w:p w14:paraId="7398F168" w14:textId="77777777" w:rsidR="00D70EEF" w:rsidRPr="00055F82" w:rsidRDefault="00D70EEF" w:rsidP="00D70EEF">
      <w:pPr>
        <w:tabs>
          <w:tab w:val="left" w:pos="1211"/>
        </w:tabs>
        <w:spacing w:after="0" w:line="240" w:lineRule="auto"/>
        <w:jc w:val="both"/>
        <w:rPr>
          <w:rFonts w:ascii="Arial" w:hAnsi="Arial" w:cs="Arial"/>
        </w:rPr>
      </w:pPr>
    </w:p>
    <w:p w14:paraId="4D72248E" w14:textId="77777777" w:rsidR="00D70EEF" w:rsidRPr="00055F82" w:rsidRDefault="00D70EEF" w:rsidP="00D70EEF">
      <w:pPr>
        <w:rPr>
          <w:rFonts w:ascii="Arial" w:hAnsi="Arial" w:cs="Arial"/>
          <w:sz w:val="2"/>
          <w:szCs w:val="2"/>
        </w:rPr>
      </w:pPr>
    </w:p>
    <w:p w14:paraId="2EF14C81" w14:textId="77777777" w:rsidR="00D70EEF" w:rsidRPr="00984522" w:rsidRDefault="00D70EEF" w:rsidP="00D70EEF">
      <w:pPr>
        <w:pStyle w:val="12"/>
        <w:keepNext/>
        <w:keepLines/>
        <w:shd w:val="clear" w:color="auto" w:fill="auto"/>
        <w:tabs>
          <w:tab w:val="left" w:pos="791"/>
        </w:tabs>
        <w:spacing w:before="265" w:line="266" w:lineRule="exact"/>
        <w:ind w:firstLine="0"/>
        <w:rPr>
          <w:rFonts w:ascii="Arial" w:hAnsi="Arial" w:cs="Arial"/>
          <w:sz w:val="32"/>
          <w:szCs w:val="32"/>
        </w:rPr>
      </w:pPr>
      <w:bookmarkStart w:id="6" w:name="bookmark4"/>
      <w:r w:rsidRPr="00984522">
        <w:rPr>
          <w:rFonts w:ascii="Arial" w:hAnsi="Arial" w:cs="Arial"/>
          <w:sz w:val="32"/>
          <w:szCs w:val="32"/>
        </w:rPr>
        <w:t>4. Показатели результативности и эффективности программы профилактики</w:t>
      </w:r>
      <w:bookmarkEnd w:id="6"/>
      <w:r w:rsidRPr="00984522">
        <w:rPr>
          <w:rFonts w:ascii="Arial" w:hAnsi="Arial" w:cs="Arial"/>
          <w:sz w:val="32"/>
          <w:szCs w:val="32"/>
        </w:rPr>
        <w:t xml:space="preserve"> рисков причинения вреда (ущерба)</w:t>
      </w:r>
    </w:p>
    <w:p w14:paraId="7A10C06F" w14:textId="77777777" w:rsidR="00D70EEF" w:rsidRPr="00D1551D" w:rsidRDefault="00D70EEF" w:rsidP="00D70E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551D">
        <w:rPr>
          <w:rFonts w:ascii="Arial" w:hAnsi="Arial" w:cs="Arial"/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6FB35EC7" w14:textId="77777777" w:rsidR="00D70EEF" w:rsidRPr="00D1551D" w:rsidRDefault="00D70EEF" w:rsidP="00D70E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551D">
        <w:rPr>
          <w:rFonts w:ascii="Arial" w:hAnsi="Arial" w:cs="Arial"/>
          <w:sz w:val="24"/>
          <w:szCs w:val="24"/>
        </w:rPr>
        <w:t xml:space="preserve">Оценка эффективности Программы производится по итогам 2025 года методом сравнения показателей качества профилактической деятельности с предыдущим годом. </w:t>
      </w:r>
    </w:p>
    <w:p w14:paraId="4F47ED41" w14:textId="77777777" w:rsidR="00D70EEF" w:rsidRPr="00D1551D" w:rsidRDefault="00D70EEF" w:rsidP="00D70EEF">
      <w:pPr>
        <w:spacing w:after="0" w:line="240" w:lineRule="auto"/>
        <w:ind w:firstLine="709"/>
        <w:jc w:val="both"/>
        <w:rPr>
          <w:rStyle w:val="a5"/>
          <w:rFonts w:ascii="Arial" w:eastAsiaTheme="minorHAnsi" w:hAnsi="Arial" w:cs="Arial"/>
          <w:sz w:val="24"/>
          <w:szCs w:val="24"/>
          <w:u w:val="none"/>
        </w:rPr>
      </w:pPr>
      <w:r w:rsidRPr="00D1551D">
        <w:rPr>
          <w:rFonts w:ascii="Arial" w:hAnsi="Arial" w:cs="Arial"/>
          <w:sz w:val="24"/>
          <w:szCs w:val="24"/>
        </w:rPr>
        <w:t xml:space="preserve">Для оценки результативности и эффективности Программы устанавливаются </w:t>
      </w:r>
      <w:r w:rsidRPr="00D1551D">
        <w:rPr>
          <w:rStyle w:val="a5"/>
          <w:rFonts w:ascii="Arial" w:eastAsiaTheme="minorHAnsi" w:hAnsi="Arial" w:cs="Arial"/>
          <w:sz w:val="24"/>
          <w:szCs w:val="24"/>
          <w:u w:val="none"/>
        </w:rPr>
        <w:t>следующие показатели результативности и эффективности:</w:t>
      </w:r>
    </w:p>
    <w:p w14:paraId="1565C549" w14:textId="77777777" w:rsidR="00D70EEF" w:rsidRDefault="00D70EEF" w:rsidP="00D70EEF">
      <w:pPr>
        <w:spacing w:after="0" w:line="274" w:lineRule="exact"/>
        <w:rPr>
          <w:rStyle w:val="a5"/>
          <w:rFonts w:ascii="Arial" w:eastAsiaTheme="minorHAnsi" w:hAnsi="Arial" w:cs="Arial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35"/>
        <w:gridCol w:w="2083"/>
      </w:tblGrid>
      <w:tr w:rsidR="00D70EEF" w14:paraId="277F6650" w14:textId="77777777" w:rsidTr="00605BEA">
        <w:tc>
          <w:tcPr>
            <w:tcW w:w="7225" w:type="dxa"/>
          </w:tcPr>
          <w:p w14:paraId="7C4E3FDB" w14:textId="77777777" w:rsidR="00D70EEF" w:rsidRPr="00F52AA4" w:rsidRDefault="00D70EEF" w:rsidP="00605BEA">
            <w:pPr>
              <w:spacing w:line="274" w:lineRule="exact"/>
              <w:jc w:val="center"/>
              <w:rPr>
                <w:rFonts w:ascii="Arial" w:hAnsi="Arial" w:cs="Arial"/>
              </w:rPr>
            </w:pPr>
            <w:r w:rsidRPr="00F52AA4">
              <w:rPr>
                <w:rStyle w:val="20"/>
                <w:rFonts w:ascii="Arial" w:eastAsia="Courier New" w:hAnsi="Arial" w:cs="Arial"/>
                <w:u w:val="none"/>
              </w:rPr>
              <w:t>Наименование показателя</w:t>
            </w:r>
          </w:p>
        </w:tc>
        <w:tc>
          <w:tcPr>
            <w:tcW w:w="1887" w:type="dxa"/>
          </w:tcPr>
          <w:p w14:paraId="60F4B98E" w14:textId="77777777" w:rsidR="00D70EEF" w:rsidRPr="00F52AA4" w:rsidRDefault="00D70EEF" w:rsidP="00605BEA">
            <w:pPr>
              <w:spacing w:line="274" w:lineRule="exact"/>
              <w:jc w:val="center"/>
              <w:rPr>
                <w:rFonts w:ascii="Arial" w:hAnsi="Arial" w:cs="Arial"/>
              </w:rPr>
            </w:pPr>
            <w:r w:rsidRPr="00F52AA4">
              <w:rPr>
                <w:rStyle w:val="20"/>
                <w:rFonts w:ascii="Arial" w:eastAsia="Courier New" w:hAnsi="Arial" w:cs="Arial"/>
                <w:u w:val="none"/>
              </w:rPr>
              <w:t xml:space="preserve">Исполнение показателя на 2025 год, </w:t>
            </w:r>
            <w:r w:rsidRPr="00F52AA4">
              <w:rPr>
                <w:rStyle w:val="2Sylfaen115pt"/>
                <w:rFonts w:ascii="Arial" w:eastAsia="Courier New" w:hAnsi="Arial" w:cs="Arial"/>
              </w:rPr>
              <w:t>%</w:t>
            </w:r>
          </w:p>
        </w:tc>
      </w:tr>
      <w:tr w:rsidR="00D70EEF" w14:paraId="2A387EB8" w14:textId="77777777" w:rsidTr="00605BEA">
        <w:tc>
          <w:tcPr>
            <w:tcW w:w="7225" w:type="dxa"/>
          </w:tcPr>
          <w:p w14:paraId="5D84C9DA" w14:textId="77777777" w:rsidR="00D70EEF" w:rsidRPr="00F52AA4" w:rsidRDefault="00D70EEF" w:rsidP="00605BEA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F52AA4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1887" w:type="dxa"/>
            <w:vAlign w:val="center"/>
          </w:tcPr>
          <w:p w14:paraId="4A409247" w14:textId="77777777" w:rsidR="00D70EEF" w:rsidRPr="00F52AA4" w:rsidRDefault="00D70EEF" w:rsidP="00605BEA">
            <w:pPr>
              <w:spacing w:line="274" w:lineRule="exact"/>
              <w:jc w:val="both"/>
              <w:rPr>
                <w:rFonts w:ascii="Arial" w:hAnsi="Arial" w:cs="Arial"/>
                <w:i/>
                <w:iCs/>
              </w:rPr>
            </w:pPr>
            <w:r w:rsidRPr="00F52AA4">
              <w:rPr>
                <w:rStyle w:val="2Sylfaen105pt"/>
                <w:rFonts w:ascii="Arial" w:hAnsi="Arial" w:cs="Arial"/>
                <w:i w:val="0"/>
                <w:iCs w:val="0"/>
                <w:sz w:val="24"/>
                <w:szCs w:val="24"/>
              </w:rPr>
              <w:t>100</w:t>
            </w:r>
            <w:r w:rsidRPr="00F52AA4">
              <w:rPr>
                <w:rStyle w:val="2Sylfaen115pt"/>
                <w:rFonts w:ascii="Arial" w:eastAsia="Courier New" w:hAnsi="Arial" w:cs="Arial"/>
                <w:i w:val="0"/>
                <w:iCs w:val="0"/>
                <w:sz w:val="24"/>
                <w:szCs w:val="24"/>
              </w:rPr>
              <w:t>%</w:t>
            </w:r>
          </w:p>
        </w:tc>
      </w:tr>
      <w:tr w:rsidR="00D70EEF" w14:paraId="2D4B29A3" w14:textId="77777777" w:rsidTr="00605BEA">
        <w:tc>
          <w:tcPr>
            <w:tcW w:w="7225" w:type="dxa"/>
          </w:tcPr>
          <w:p w14:paraId="546212EA" w14:textId="77777777" w:rsidR="00D70EEF" w:rsidRPr="00F52AA4" w:rsidRDefault="00D70EEF" w:rsidP="00605BEA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F52AA4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>Доля контролируемых лиц, информированных об обязательных требованиях, Доля контролируемых лиц, информированных об обязательных требованиях</w:t>
            </w:r>
          </w:p>
        </w:tc>
        <w:tc>
          <w:tcPr>
            <w:tcW w:w="1887" w:type="dxa"/>
            <w:vAlign w:val="bottom"/>
          </w:tcPr>
          <w:p w14:paraId="517C6C14" w14:textId="77777777" w:rsidR="00D70EEF" w:rsidRPr="00F52AA4" w:rsidRDefault="00D70EEF" w:rsidP="00605BEA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F52AA4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>не менее 60 % опрошенных контролируемых лиц</w:t>
            </w:r>
          </w:p>
        </w:tc>
      </w:tr>
      <w:tr w:rsidR="00D70EEF" w14:paraId="121094B0" w14:textId="77777777" w:rsidTr="00605BEA">
        <w:tc>
          <w:tcPr>
            <w:tcW w:w="7225" w:type="dxa"/>
          </w:tcPr>
          <w:p w14:paraId="37891B0C" w14:textId="77777777" w:rsidR="00D70EEF" w:rsidRPr="00F52AA4" w:rsidRDefault="00D70EEF" w:rsidP="00605BEA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F52AA4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1887" w:type="dxa"/>
            <w:vAlign w:val="center"/>
          </w:tcPr>
          <w:p w14:paraId="21DF641E" w14:textId="77777777" w:rsidR="00D70EEF" w:rsidRPr="00F52AA4" w:rsidRDefault="00D70EEF" w:rsidP="00605BEA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F52AA4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>100%</w:t>
            </w:r>
          </w:p>
        </w:tc>
      </w:tr>
      <w:tr w:rsidR="00D70EEF" w14:paraId="508AB234" w14:textId="77777777" w:rsidTr="00605BEA">
        <w:tc>
          <w:tcPr>
            <w:tcW w:w="7225" w:type="dxa"/>
          </w:tcPr>
          <w:p w14:paraId="2124E9D9" w14:textId="77777777" w:rsidR="00D70EEF" w:rsidRPr="00F52AA4" w:rsidRDefault="00D70EEF" w:rsidP="00605BEA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F52AA4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>Доля выполнения мероприятий, предусмотренных программой профилактики</w:t>
            </w:r>
          </w:p>
        </w:tc>
        <w:tc>
          <w:tcPr>
            <w:tcW w:w="1887" w:type="dxa"/>
          </w:tcPr>
          <w:p w14:paraId="202BEF5E" w14:textId="77777777" w:rsidR="00D70EEF" w:rsidRPr="00F52AA4" w:rsidRDefault="00D70EEF" w:rsidP="00605BEA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F52AA4">
              <w:rPr>
                <w:rStyle w:val="20"/>
                <w:rFonts w:ascii="Arial" w:eastAsia="Courier New" w:hAnsi="Arial" w:cs="Arial"/>
                <w:sz w:val="24"/>
                <w:szCs w:val="24"/>
                <w:u w:val="none"/>
              </w:rPr>
              <w:t>100 %</w:t>
            </w:r>
          </w:p>
        </w:tc>
      </w:tr>
    </w:tbl>
    <w:p w14:paraId="73E3528C" w14:textId="77777777" w:rsidR="00D70EEF" w:rsidRPr="001A01B5" w:rsidRDefault="00D70EEF" w:rsidP="00D70EE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A01B5">
        <w:rPr>
          <w:rFonts w:ascii="Arial" w:hAnsi="Arial" w:cs="Arial"/>
          <w:sz w:val="24"/>
          <w:szCs w:val="24"/>
        </w:rPr>
        <w:t>Ожидаемые конечные результаты:</w:t>
      </w:r>
    </w:p>
    <w:p w14:paraId="72E2C702" w14:textId="77777777" w:rsidR="00D70EEF" w:rsidRPr="001A01B5" w:rsidRDefault="00D70EEF" w:rsidP="00D70EEF">
      <w:pPr>
        <w:tabs>
          <w:tab w:val="left" w:pos="96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01B5">
        <w:rPr>
          <w:rFonts w:ascii="Arial" w:hAnsi="Arial" w:cs="Arial"/>
          <w:sz w:val="24"/>
          <w:szCs w:val="24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00F98533" w14:textId="77777777" w:rsidR="00D70EEF" w:rsidRPr="001A01B5" w:rsidRDefault="00D70EEF" w:rsidP="00D70EEF">
      <w:pPr>
        <w:tabs>
          <w:tab w:val="left" w:pos="10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01B5">
        <w:rPr>
          <w:rFonts w:ascii="Arial" w:hAnsi="Arial" w:cs="Arial"/>
          <w:sz w:val="24"/>
          <w:szCs w:val="24"/>
        </w:rPr>
        <w:t>- снижение уровня административной нагрузки на подконтрольные субъекты.</w:t>
      </w:r>
    </w:p>
    <w:p w14:paraId="7F77B789" w14:textId="77777777" w:rsidR="00D70EEF" w:rsidRPr="001A01B5" w:rsidRDefault="00D70EEF" w:rsidP="00D70E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01B5">
        <w:rPr>
          <w:rFonts w:ascii="Arial" w:hAnsi="Arial" w:cs="Arial"/>
          <w:sz w:val="24"/>
          <w:szCs w:val="24"/>
        </w:rPr>
        <w:t>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14:paraId="570F1EE9" w14:textId="77777777" w:rsidR="00D70EEF" w:rsidRPr="009B5598" w:rsidRDefault="00D70EEF" w:rsidP="009B5598">
      <w:pPr>
        <w:pStyle w:val="a3"/>
        <w:ind w:firstLine="709"/>
        <w:jc w:val="right"/>
        <w:rPr>
          <w:rFonts w:ascii="Arial" w:hAnsi="Arial" w:cs="Arial"/>
        </w:rPr>
      </w:pPr>
    </w:p>
    <w:p w14:paraId="36B33E13" w14:textId="77777777" w:rsidR="00516EAC" w:rsidRDefault="00516EAC" w:rsidP="009B5598">
      <w:pPr>
        <w:spacing w:after="0" w:line="240" w:lineRule="auto"/>
        <w:ind w:firstLine="709"/>
        <w:rPr>
          <w:rFonts w:ascii="Arial" w:hAnsi="Arial" w:cs="Arial"/>
        </w:rPr>
      </w:pPr>
    </w:p>
    <w:p w14:paraId="763F3DA1" w14:textId="77777777" w:rsidR="00DB4C87" w:rsidRDefault="00DB4C87" w:rsidP="009B5598">
      <w:pPr>
        <w:spacing w:after="0" w:line="240" w:lineRule="auto"/>
        <w:ind w:firstLine="709"/>
        <w:rPr>
          <w:rFonts w:ascii="Arial" w:hAnsi="Arial" w:cs="Arial"/>
        </w:rPr>
      </w:pPr>
    </w:p>
    <w:p w14:paraId="02145F82" w14:textId="77777777" w:rsidR="00DB4C87" w:rsidRDefault="00DB4C87" w:rsidP="009B5598">
      <w:pPr>
        <w:spacing w:after="0" w:line="240" w:lineRule="auto"/>
        <w:ind w:firstLine="709"/>
        <w:rPr>
          <w:rFonts w:ascii="Arial" w:hAnsi="Arial" w:cs="Arial"/>
        </w:rPr>
      </w:pPr>
    </w:p>
    <w:p w14:paraId="47EB2DCB" w14:textId="77777777" w:rsidR="00DB4C87" w:rsidRDefault="00DB4C87" w:rsidP="009B5598">
      <w:pPr>
        <w:spacing w:after="0" w:line="240" w:lineRule="auto"/>
        <w:ind w:firstLine="709"/>
        <w:rPr>
          <w:rFonts w:ascii="Arial" w:hAnsi="Arial" w:cs="Arial"/>
        </w:rPr>
      </w:pPr>
    </w:p>
    <w:p w14:paraId="0EDF2A5A" w14:textId="77777777" w:rsidR="00DB4C87" w:rsidRDefault="00DB4C87" w:rsidP="009B5598">
      <w:pPr>
        <w:spacing w:after="0" w:line="240" w:lineRule="auto"/>
        <w:ind w:firstLine="709"/>
        <w:rPr>
          <w:rFonts w:ascii="Arial" w:hAnsi="Arial" w:cs="Arial"/>
        </w:rPr>
      </w:pPr>
    </w:p>
    <w:p w14:paraId="1C60EE9D" w14:textId="77777777" w:rsidR="00DB4C87" w:rsidRDefault="00DB4C87" w:rsidP="009B5598">
      <w:pPr>
        <w:spacing w:after="0" w:line="240" w:lineRule="auto"/>
        <w:ind w:firstLine="709"/>
        <w:rPr>
          <w:rFonts w:ascii="Arial" w:hAnsi="Arial" w:cs="Arial"/>
        </w:rPr>
      </w:pPr>
    </w:p>
    <w:p w14:paraId="464E0E5E" w14:textId="77777777" w:rsidR="00DB4C87" w:rsidRDefault="00DB4C87" w:rsidP="009B5598">
      <w:pPr>
        <w:spacing w:after="0" w:line="240" w:lineRule="auto"/>
        <w:ind w:firstLine="709"/>
        <w:rPr>
          <w:rFonts w:ascii="Arial" w:hAnsi="Arial" w:cs="Arial"/>
        </w:rPr>
      </w:pPr>
    </w:p>
    <w:p w14:paraId="39622917" w14:textId="77777777" w:rsidR="00DB4C87" w:rsidRDefault="00DB4C87" w:rsidP="009B5598">
      <w:pPr>
        <w:spacing w:after="0" w:line="240" w:lineRule="auto"/>
        <w:ind w:firstLine="709"/>
        <w:rPr>
          <w:rFonts w:ascii="Arial" w:hAnsi="Arial" w:cs="Arial"/>
        </w:rPr>
      </w:pPr>
    </w:p>
    <w:p w14:paraId="79207703" w14:textId="77777777" w:rsidR="00DB4C87" w:rsidRDefault="00DB4C87" w:rsidP="009B5598">
      <w:pPr>
        <w:spacing w:after="0" w:line="240" w:lineRule="auto"/>
        <w:ind w:firstLine="709"/>
        <w:rPr>
          <w:rFonts w:ascii="Arial" w:hAnsi="Arial" w:cs="Arial"/>
        </w:rPr>
      </w:pPr>
    </w:p>
    <w:p w14:paraId="192AC6C4" w14:textId="77777777" w:rsidR="00DB4C87" w:rsidRPr="009B5598" w:rsidRDefault="00DB4C87" w:rsidP="00DB4C87">
      <w:pPr>
        <w:pStyle w:val="a3"/>
        <w:ind w:firstLine="709"/>
        <w:jc w:val="right"/>
        <w:rPr>
          <w:rFonts w:ascii="Arial" w:hAnsi="Arial" w:cs="Arial"/>
        </w:rPr>
      </w:pPr>
      <w:r w:rsidRPr="009B5598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2</w:t>
      </w:r>
    </w:p>
    <w:p w14:paraId="19180FBE" w14:textId="77777777" w:rsidR="00DB4C87" w:rsidRDefault="00DB4C87" w:rsidP="00DB4C87">
      <w:pPr>
        <w:pStyle w:val="a3"/>
        <w:ind w:firstLine="709"/>
        <w:jc w:val="right"/>
        <w:rPr>
          <w:rFonts w:ascii="Arial" w:hAnsi="Arial" w:cs="Arial"/>
        </w:rPr>
      </w:pPr>
      <w:r w:rsidRPr="009B5598">
        <w:rPr>
          <w:rFonts w:ascii="Arial" w:hAnsi="Arial" w:cs="Arial"/>
        </w:rPr>
        <w:t>к постановлению администрации</w:t>
      </w:r>
    </w:p>
    <w:p w14:paraId="4B20AAE3" w14:textId="77777777" w:rsidR="00DB4C87" w:rsidRDefault="00DB4C87" w:rsidP="00DB4C87">
      <w:pPr>
        <w:pStyle w:val="a3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Дичнянского сельсовета Курчатовского</w:t>
      </w:r>
      <w:r w:rsidRPr="009B5598">
        <w:rPr>
          <w:rFonts w:ascii="Arial" w:hAnsi="Arial" w:cs="Arial"/>
        </w:rPr>
        <w:t xml:space="preserve"> района</w:t>
      </w:r>
    </w:p>
    <w:p w14:paraId="3F48AF84" w14:textId="77777777" w:rsidR="00DB4C87" w:rsidRPr="009B5598" w:rsidRDefault="00DB4C87" w:rsidP="00DB4C87">
      <w:pPr>
        <w:pStyle w:val="a3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Курской области</w:t>
      </w:r>
    </w:p>
    <w:p w14:paraId="628227C1" w14:textId="77777777" w:rsidR="00DB4C87" w:rsidRDefault="00DB4C87" w:rsidP="00DB4C87">
      <w:pPr>
        <w:pStyle w:val="a3"/>
        <w:ind w:firstLine="709"/>
        <w:jc w:val="right"/>
        <w:rPr>
          <w:rFonts w:ascii="Arial" w:hAnsi="Arial" w:cs="Arial"/>
        </w:rPr>
      </w:pPr>
      <w:r w:rsidRPr="009B5598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01</w:t>
      </w:r>
      <w:r w:rsidRPr="009B5598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Pr="009B5598">
        <w:rPr>
          <w:rFonts w:ascii="Arial" w:hAnsi="Arial" w:cs="Arial"/>
        </w:rPr>
        <w:t>0.2024 года N</w:t>
      </w:r>
      <w:r>
        <w:rPr>
          <w:rFonts w:ascii="Arial" w:hAnsi="Arial" w:cs="Arial"/>
        </w:rPr>
        <w:t xml:space="preserve"> </w:t>
      </w:r>
      <w:r w:rsidRPr="009B5598">
        <w:rPr>
          <w:rFonts w:ascii="Arial" w:hAnsi="Arial" w:cs="Arial"/>
        </w:rPr>
        <w:t>9</w:t>
      </w:r>
      <w:r>
        <w:rPr>
          <w:rFonts w:ascii="Arial" w:hAnsi="Arial" w:cs="Arial"/>
        </w:rPr>
        <w:t>2</w:t>
      </w:r>
    </w:p>
    <w:p w14:paraId="363BF7EC" w14:textId="77777777" w:rsidR="00DB4C87" w:rsidRDefault="00DB4C87" w:rsidP="00DB4C87">
      <w:pPr>
        <w:pStyle w:val="3"/>
        <w:spacing w:before="0"/>
        <w:rPr>
          <w:rFonts w:ascii="Arial" w:hAnsi="Arial" w:cs="Arial"/>
        </w:rPr>
      </w:pPr>
    </w:p>
    <w:p w14:paraId="35A2E649" w14:textId="77777777" w:rsidR="00DB4C87" w:rsidRPr="00DB4C87" w:rsidRDefault="00DB4C87" w:rsidP="00DB4C87">
      <w:pPr>
        <w:pStyle w:val="3"/>
        <w:spacing w:before="0"/>
        <w:jc w:val="center"/>
        <w:rPr>
          <w:rFonts w:ascii="Arial" w:hAnsi="Arial" w:cs="Arial"/>
          <w:b/>
          <w:bCs/>
          <w:color w:val="auto"/>
          <w:sz w:val="30"/>
          <w:szCs w:val="30"/>
        </w:rPr>
      </w:pPr>
      <w:r w:rsidRPr="00DB4C87">
        <w:rPr>
          <w:rFonts w:ascii="Arial" w:hAnsi="Arial" w:cs="Arial"/>
          <w:b/>
          <w:bCs/>
          <w:color w:val="auto"/>
          <w:sz w:val="30"/>
          <w:szCs w:val="30"/>
        </w:rPr>
        <w:t>СОСТАВ</w:t>
      </w:r>
    </w:p>
    <w:p w14:paraId="756CB338" w14:textId="1F02BA38" w:rsidR="00DB4C87" w:rsidRPr="00DB4C87" w:rsidRDefault="00DB4C87" w:rsidP="00DB4C87">
      <w:pPr>
        <w:pStyle w:val="3"/>
        <w:spacing w:before="0"/>
        <w:jc w:val="center"/>
        <w:rPr>
          <w:rFonts w:ascii="Arial" w:hAnsi="Arial" w:cs="Arial"/>
          <w:b/>
          <w:bCs/>
          <w:color w:val="auto"/>
          <w:sz w:val="30"/>
          <w:szCs w:val="30"/>
        </w:rPr>
      </w:pPr>
      <w:r w:rsidRPr="00DB4C87">
        <w:rPr>
          <w:rFonts w:ascii="Arial" w:hAnsi="Arial" w:cs="Arial"/>
          <w:b/>
          <w:bCs/>
          <w:color w:val="auto"/>
          <w:sz w:val="30"/>
          <w:szCs w:val="30"/>
        </w:rPr>
        <w:t>комиссии по проведению общественного обсуждения проекта постановления администрации Дичнянского сельсовета Курчатовского района "Об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>
        <w:rPr>
          <w:rFonts w:ascii="Arial" w:hAnsi="Arial" w:cs="Arial"/>
          <w:b/>
          <w:bCs/>
          <w:color w:val="auto"/>
          <w:sz w:val="30"/>
          <w:szCs w:val="30"/>
        </w:rPr>
        <w:t xml:space="preserve"> </w:t>
      </w:r>
      <w:r w:rsidRPr="00DB4C87">
        <w:rPr>
          <w:rFonts w:ascii="Arial" w:hAnsi="Arial" w:cs="Arial"/>
          <w:b/>
          <w:bCs/>
          <w:color w:val="auto"/>
          <w:sz w:val="30"/>
          <w:szCs w:val="30"/>
        </w:rPr>
        <w:t>Дичнянского сельсовета Курчатовского района на 2025 год"</w:t>
      </w:r>
    </w:p>
    <w:p w14:paraId="66246F37" w14:textId="77777777" w:rsidR="00DB4C87" w:rsidRDefault="00DB4C87" w:rsidP="00DB4C87">
      <w:pPr>
        <w:pStyle w:val="a3"/>
        <w:rPr>
          <w:rFonts w:ascii="Arial" w:hAnsi="Arial" w:cs="Arial"/>
          <w:szCs w:val="24"/>
        </w:rPr>
      </w:pPr>
    </w:p>
    <w:p w14:paraId="1ECB8532" w14:textId="77777777" w:rsidR="00DB4C87" w:rsidRPr="00E7770A" w:rsidRDefault="00DB4C87" w:rsidP="00DB4C87">
      <w:pPr>
        <w:pStyle w:val="a3"/>
        <w:rPr>
          <w:rFonts w:ascii="Arial" w:hAnsi="Arial" w:cs="Arial"/>
          <w:szCs w:val="24"/>
        </w:rPr>
      </w:pP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4"/>
        <w:gridCol w:w="5980"/>
      </w:tblGrid>
      <w:tr w:rsidR="00DB4C87" w:rsidRPr="00E7770A" w14:paraId="39EF6693" w14:textId="77777777" w:rsidTr="00F52AA4">
        <w:trPr>
          <w:trHeight w:val="1494"/>
        </w:trPr>
        <w:tc>
          <w:tcPr>
            <w:tcW w:w="3234" w:type="dxa"/>
          </w:tcPr>
          <w:p w14:paraId="00C19E71" w14:textId="77777777" w:rsidR="00DB4C87" w:rsidRPr="00E7770A" w:rsidRDefault="00DB4C87" w:rsidP="00605BEA">
            <w:pPr>
              <w:pStyle w:val="a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Тарасов</w:t>
            </w:r>
          </w:p>
          <w:p w14:paraId="1EE80F46" w14:textId="77777777" w:rsidR="00DB4C87" w:rsidRPr="00E7770A" w:rsidRDefault="00DB4C87" w:rsidP="00605BEA">
            <w:pPr>
              <w:pStyle w:val="a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Владимир Николаевич</w:t>
            </w:r>
          </w:p>
          <w:p w14:paraId="479EA914" w14:textId="77777777" w:rsidR="00DB4C87" w:rsidRPr="00E7770A" w:rsidRDefault="00DB4C87" w:rsidP="00605BEA">
            <w:pPr>
              <w:pStyle w:val="a3"/>
              <w:rPr>
                <w:rFonts w:ascii="Arial" w:hAnsi="Arial" w:cs="Arial"/>
                <w:szCs w:val="24"/>
              </w:rPr>
            </w:pPr>
          </w:p>
          <w:p w14:paraId="2CC92F88" w14:textId="77777777" w:rsidR="00DB4C87" w:rsidRPr="00E7770A" w:rsidRDefault="00DB4C87" w:rsidP="00605BEA">
            <w:pPr>
              <w:pStyle w:val="a3"/>
              <w:rPr>
                <w:rFonts w:ascii="Arial" w:hAnsi="Arial" w:cs="Arial"/>
                <w:szCs w:val="24"/>
              </w:rPr>
            </w:pPr>
          </w:p>
          <w:p w14:paraId="3D314CAC" w14:textId="77777777" w:rsidR="00DB4C87" w:rsidRPr="00E7770A" w:rsidRDefault="00DB4C87" w:rsidP="00605BEA">
            <w:pPr>
              <w:pStyle w:val="a4"/>
              <w:rPr>
                <w:rFonts w:ascii="Arial" w:hAnsi="Arial" w:cs="Arial"/>
                <w:szCs w:val="24"/>
              </w:rPr>
            </w:pPr>
            <w:r w:rsidRPr="00E7770A">
              <w:rPr>
                <w:rFonts w:ascii="Arial" w:hAnsi="Arial" w:cs="Arial"/>
                <w:szCs w:val="24"/>
              </w:rPr>
              <w:t>Члены комиссии:</w:t>
            </w:r>
          </w:p>
        </w:tc>
        <w:tc>
          <w:tcPr>
            <w:tcW w:w="5980" w:type="dxa"/>
          </w:tcPr>
          <w:p w14:paraId="27573B47" w14:textId="77777777" w:rsidR="00DB4C87" w:rsidRDefault="00DB4C87" w:rsidP="00605BEA">
            <w:pPr>
              <w:pStyle w:val="a4"/>
              <w:ind w:firstLine="1531"/>
              <w:jc w:val="right"/>
              <w:rPr>
                <w:rFonts w:ascii="Arial" w:hAnsi="Arial" w:cs="Arial"/>
                <w:szCs w:val="24"/>
              </w:rPr>
            </w:pPr>
            <w:r w:rsidRPr="00E7770A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E7770A">
              <w:rPr>
                <w:rFonts w:ascii="Arial" w:hAnsi="Arial" w:cs="Arial"/>
                <w:szCs w:val="24"/>
              </w:rPr>
              <w:t xml:space="preserve">глава </w:t>
            </w:r>
            <w:r>
              <w:rPr>
                <w:rFonts w:ascii="Arial" w:hAnsi="Arial" w:cs="Arial"/>
                <w:szCs w:val="24"/>
              </w:rPr>
              <w:t>Дичнянского сельсовета</w:t>
            </w:r>
            <w:r w:rsidRPr="00E7770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Курчатовского</w:t>
            </w:r>
            <w:r w:rsidRPr="00E7770A">
              <w:rPr>
                <w:rFonts w:ascii="Arial" w:hAnsi="Arial" w:cs="Arial"/>
                <w:szCs w:val="24"/>
              </w:rPr>
              <w:t xml:space="preserve"> района, </w:t>
            </w:r>
          </w:p>
          <w:p w14:paraId="5889CFA2" w14:textId="77777777" w:rsidR="00DB4C87" w:rsidRPr="00E7770A" w:rsidRDefault="00DB4C87" w:rsidP="00605BEA">
            <w:pPr>
              <w:pStyle w:val="a4"/>
              <w:ind w:firstLine="1531"/>
              <w:jc w:val="right"/>
              <w:rPr>
                <w:rFonts w:ascii="Arial" w:hAnsi="Arial" w:cs="Arial"/>
                <w:szCs w:val="24"/>
              </w:rPr>
            </w:pPr>
            <w:r w:rsidRPr="00E7770A">
              <w:rPr>
                <w:rFonts w:ascii="Arial" w:hAnsi="Arial" w:cs="Arial"/>
                <w:szCs w:val="24"/>
              </w:rPr>
              <w:t>председатель комиссии;</w:t>
            </w:r>
          </w:p>
        </w:tc>
      </w:tr>
    </w:tbl>
    <w:p w14:paraId="303EDE62" w14:textId="77777777" w:rsidR="00DB4C87" w:rsidRPr="00E7770A" w:rsidRDefault="00DB4C87" w:rsidP="00DB4C87">
      <w:pPr>
        <w:rPr>
          <w:rFonts w:ascii="Arial" w:hAnsi="Arial" w:cs="Arial"/>
          <w:vanish/>
          <w:sz w:val="24"/>
          <w:szCs w:val="24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5"/>
        <w:gridCol w:w="4537"/>
      </w:tblGrid>
      <w:tr w:rsidR="00DB4C87" w:rsidRPr="00E7770A" w14:paraId="77970B52" w14:textId="77777777" w:rsidTr="00605BEA">
        <w:tc>
          <w:tcPr>
            <w:tcW w:w="4535" w:type="dxa"/>
          </w:tcPr>
          <w:p w14:paraId="76E62C4A" w14:textId="77777777" w:rsidR="00DB4C87" w:rsidRPr="00E7770A" w:rsidRDefault="00DB4C87" w:rsidP="00605BEA">
            <w:pPr>
              <w:pStyle w:val="a4"/>
              <w:rPr>
                <w:rFonts w:ascii="Arial" w:hAnsi="Arial" w:cs="Arial"/>
                <w:szCs w:val="24"/>
              </w:rPr>
            </w:pPr>
            <w:r w:rsidRPr="00E7770A">
              <w:rPr>
                <w:rFonts w:ascii="Arial" w:hAnsi="Arial" w:cs="Arial"/>
                <w:szCs w:val="24"/>
              </w:rPr>
              <w:t>Д</w:t>
            </w:r>
            <w:r>
              <w:rPr>
                <w:rFonts w:ascii="Arial" w:hAnsi="Arial" w:cs="Arial"/>
                <w:szCs w:val="24"/>
              </w:rPr>
              <w:t>анец</w:t>
            </w:r>
          </w:p>
          <w:p w14:paraId="773E1927" w14:textId="77777777" w:rsidR="00DB4C87" w:rsidRPr="00E7770A" w:rsidRDefault="00DB4C87" w:rsidP="00605BEA">
            <w:pPr>
              <w:pStyle w:val="a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Ирина Викторовна</w:t>
            </w:r>
          </w:p>
        </w:tc>
        <w:tc>
          <w:tcPr>
            <w:tcW w:w="4537" w:type="dxa"/>
          </w:tcPr>
          <w:p w14:paraId="2457DA31" w14:textId="77777777" w:rsidR="00DB4C87" w:rsidRPr="00E7770A" w:rsidRDefault="00DB4C87" w:rsidP="00605BEA">
            <w:pPr>
              <w:pStyle w:val="a4"/>
              <w:jc w:val="right"/>
              <w:rPr>
                <w:rFonts w:ascii="Arial" w:hAnsi="Arial" w:cs="Arial"/>
                <w:szCs w:val="24"/>
              </w:rPr>
            </w:pPr>
            <w:r w:rsidRPr="00E7770A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E7770A">
              <w:rPr>
                <w:rFonts w:ascii="Arial" w:hAnsi="Arial" w:cs="Arial"/>
                <w:szCs w:val="24"/>
              </w:rPr>
              <w:t xml:space="preserve">заместитель главы </w:t>
            </w:r>
            <w:r>
              <w:rPr>
                <w:rFonts w:ascii="Arial" w:hAnsi="Arial" w:cs="Arial"/>
                <w:szCs w:val="24"/>
              </w:rPr>
              <w:t>Дичнянского сельсовета</w:t>
            </w:r>
          </w:p>
          <w:p w14:paraId="595A485D" w14:textId="77777777" w:rsidR="00DB4C87" w:rsidRPr="00E7770A" w:rsidRDefault="00DB4C87" w:rsidP="00605BEA">
            <w:pPr>
              <w:pStyle w:val="a3"/>
              <w:rPr>
                <w:rFonts w:ascii="Arial" w:hAnsi="Arial" w:cs="Arial"/>
                <w:szCs w:val="24"/>
              </w:rPr>
            </w:pPr>
          </w:p>
        </w:tc>
      </w:tr>
    </w:tbl>
    <w:p w14:paraId="789A4C6F" w14:textId="77777777" w:rsidR="00DB4C87" w:rsidRPr="00E7770A" w:rsidRDefault="00DB4C87" w:rsidP="00DB4C87">
      <w:pPr>
        <w:rPr>
          <w:rFonts w:ascii="Arial" w:hAnsi="Arial" w:cs="Arial"/>
          <w:vanish/>
          <w:sz w:val="24"/>
          <w:szCs w:val="24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7"/>
        <w:gridCol w:w="4415"/>
      </w:tblGrid>
      <w:tr w:rsidR="00DB4C87" w:rsidRPr="00E7770A" w14:paraId="5190CBA6" w14:textId="77777777" w:rsidTr="00605BEA">
        <w:trPr>
          <w:trHeight w:val="199"/>
        </w:trPr>
        <w:tc>
          <w:tcPr>
            <w:tcW w:w="4657" w:type="dxa"/>
          </w:tcPr>
          <w:p w14:paraId="52734412" w14:textId="77777777" w:rsidR="00DB4C87" w:rsidRPr="00E7770A" w:rsidRDefault="00DB4C87" w:rsidP="00605BEA">
            <w:pPr>
              <w:pStyle w:val="a3"/>
              <w:rPr>
                <w:rFonts w:ascii="Arial" w:hAnsi="Arial" w:cs="Arial"/>
                <w:szCs w:val="24"/>
              </w:rPr>
            </w:pPr>
          </w:p>
        </w:tc>
        <w:tc>
          <w:tcPr>
            <w:tcW w:w="4415" w:type="dxa"/>
          </w:tcPr>
          <w:p w14:paraId="2B074939" w14:textId="77777777" w:rsidR="00DB4C87" w:rsidRPr="00E7770A" w:rsidRDefault="00DB4C87" w:rsidP="00605BEA">
            <w:pPr>
              <w:pStyle w:val="a3"/>
              <w:rPr>
                <w:rFonts w:ascii="Arial" w:hAnsi="Arial" w:cs="Arial"/>
                <w:szCs w:val="24"/>
              </w:rPr>
            </w:pPr>
          </w:p>
        </w:tc>
      </w:tr>
      <w:tr w:rsidR="00DB4C87" w:rsidRPr="00E7770A" w14:paraId="486AA1D7" w14:textId="77777777" w:rsidTr="00605BEA">
        <w:trPr>
          <w:trHeight w:val="391"/>
        </w:trPr>
        <w:tc>
          <w:tcPr>
            <w:tcW w:w="4657" w:type="dxa"/>
          </w:tcPr>
          <w:p w14:paraId="3AE18522" w14:textId="77777777" w:rsidR="00DB4C87" w:rsidRDefault="00DB4C87" w:rsidP="00605BEA">
            <w:pPr>
              <w:pStyle w:val="a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Берсенева</w:t>
            </w:r>
          </w:p>
          <w:p w14:paraId="78BD3D6B" w14:textId="77777777" w:rsidR="00DB4C87" w:rsidRPr="00E7770A" w:rsidRDefault="00DB4C87" w:rsidP="00605BEA">
            <w:pPr>
              <w:pStyle w:val="a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Оксана Евгеньевна</w:t>
            </w:r>
          </w:p>
        </w:tc>
        <w:tc>
          <w:tcPr>
            <w:tcW w:w="4415" w:type="dxa"/>
          </w:tcPr>
          <w:p w14:paraId="0EEA2A6F" w14:textId="77777777" w:rsidR="00DB4C87" w:rsidRPr="00E7770A" w:rsidRDefault="00DB4C87" w:rsidP="00605BEA">
            <w:pPr>
              <w:pStyle w:val="a4"/>
              <w:ind w:firstLine="113"/>
              <w:jc w:val="right"/>
              <w:rPr>
                <w:rFonts w:ascii="Arial" w:hAnsi="Arial" w:cs="Arial"/>
                <w:szCs w:val="24"/>
              </w:rPr>
            </w:pPr>
            <w:r w:rsidRPr="00E7770A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E7770A">
              <w:rPr>
                <w:rFonts w:ascii="Arial" w:hAnsi="Arial" w:cs="Arial"/>
                <w:szCs w:val="24"/>
              </w:rPr>
              <w:t>Директор М</w:t>
            </w:r>
            <w:r>
              <w:rPr>
                <w:rFonts w:ascii="Arial" w:hAnsi="Arial" w:cs="Arial"/>
                <w:szCs w:val="24"/>
              </w:rPr>
              <w:t>К</w:t>
            </w:r>
            <w:r w:rsidRPr="00E7770A">
              <w:rPr>
                <w:rFonts w:ascii="Arial" w:hAnsi="Arial" w:cs="Arial"/>
                <w:szCs w:val="24"/>
              </w:rPr>
              <w:t>У "</w:t>
            </w:r>
            <w:r>
              <w:rPr>
                <w:rFonts w:ascii="Arial" w:hAnsi="Arial" w:cs="Arial"/>
                <w:szCs w:val="24"/>
              </w:rPr>
              <w:t>ХО</w:t>
            </w:r>
            <w:r w:rsidRPr="00E7770A">
              <w:rPr>
                <w:rFonts w:ascii="Arial" w:hAnsi="Arial" w:cs="Arial"/>
                <w:szCs w:val="24"/>
              </w:rPr>
              <w:t>"</w:t>
            </w:r>
          </w:p>
        </w:tc>
      </w:tr>
      <w:tr w:rsidR="00DB4C87" w:rsidRPr="00E7770A" w14:paraId="7AC355C5" w14:textId="77777777" w:rsidTr="00605BEA">
        <w:trPr>
          <w:trHeight w:val="199"/>
        </w:trPr>
        <w:tc>
          <w:tcPr>
            <w:tcW w:w="4657" w:type="dxa"/>
          </w:tcPr>
          <w:p w14:paraId="3DCF93D1" w14:textId="77777777" w:rsidR="00DB4C87" w:rsidRPr="00E7770A" w:rsidRDefault="00DB4C87" w:rsidP="00605BEA">
            <w:pPr>
              <w:pStyle w:val="a3"/>
              <w:rPr>
                <w:rFonts w:ascii="Arial" w:hAnsi="Arial" w:cs="Arial"/>
                <w:szCs w:val="24"/>
              </w:rPr>
            </w:pPr>
          </w:p>
        </w:tc>
        <w:tc>
          <w:tcPr>
            <w:tcW w:w="4415" w:type="dxa"/>
          </w:tcPr>
          <w:p w14:paraId="5F66832E" w14:textId="77777777" w:rsidR="00DB4C87" w:rsidRPr="00E7770A" w:rsidRDefault="00DB4C87" w:rsidP="00605BEA">
            <w:pPr>
              <w:pStyle w:val="a3"/>
              <w:rPr>
                <w:rFonts w:ascii="Arial" w:hAnsi="Arial" w:cs="Arial"/>
                <w:szCs w:val="24"/>
              </w:rPr>
            </w:pPr>
          </w:p>
        </w:tc>
      </w:tr>
    </w:tbl>
    <w:p w14:paraId="32BE7382" w14:textId="77777777" w:rsidR="00DB4C87" w:rsidRDefault="00DB4C87" w:rsidP="00DB4C87">
      <w:pPr>
        <w:pStyle w:val="a3"/>
        <w:ind w:firstLine="0"/>
        <w:rPr>
          <w:rFonts w:ascii="Arial" w:hAnsi="Arial" w:cs="Arial"/>
          <w:szCs w:val="24"/>
        </w:rPr>
      </w:pPr>
    </w:p>
    <w:p w14:paraId="4F620F54" w14:textId="77777777" w:rsidR="00DB4C87" w:rsidRDefault="00DB4C87" w:rsidP="00DB4C87">
      <w:pPr>
        <w:pStyle w:val="a3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Пыхтина                                                                                                 - Инспектор ВУС</w:t>
      </w:r>
    </w:p>
    <w:p w14:paraId="7FF2DFD4" w14:textId="77777777" w:rsidR="00DB4C87" w:rsidRPr="00E7770A" w:rsidRDefault="00DB4C87" w:rsidP="00DB4C87">
      <w:pPr>
        <w:pStyle w:val="a3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Ольга Александровна</w:t>
      </w:r>
    </w:p>
    <w:p w14:paraId="2381D1D0" w14:textId="77777777" w:rsidR="00DB4C87" w:rsidRDefault="00DB4C87" w:rsidP="00DB4C87">
      <w:pPr>
        <w:pStyle w:val="a3"/>
        <w:ind w:firstLine="680"/>
        <w:jc w:val="right"/>
        <w:rPr>
          <w:rFonts w:ascii="Arial" w:hAnsi="Arial" w:cs="Arial"/>
          <w:szCs w:val="24"/>
        </w:rPr>
      </w:pPr>
    </w:p>
    <w:p w14:paraId="465ACD89" w14:textId="77777777" w:rsidR="00DB4C87" w:rsidRDefault="00DB4C87" w:rsidP="00DB4C87">
      <w:pPr>
        <w:pStyle w:val="a3"/>
        <w:ind w:firstLine="680"/>
        <w:jc w:val="right"/>
        <w:rPr>
          <w:rFonts w:ascii="Arial" w:hAnsi="Arial" w:cs="Arial"/>
          <w:szCs w:val="24"/>
        </w:rPr>
      </w:pPr>
    </w:p>
    <w:p w14:paraId="248BEAB8" w14:textId="77777777" w:rsidR="00DB4C87" w:rsidRDefault="00DB4C87" w:rsidP="00DB4C87">
      <w:pPr>
        <w:pStyle w:val="a3"/>
        <w:ind w:firstLine="680"/>
        <w:jc w:val="right"/>
        <w:rPr>
          <w:rFonts w:ascii="Arial" w:hAnsi="Arial" w:cs="Arial"/>
          <w:szCs w:val="24"/>
        </w:rPr>
      </w:pPr>
    </w:p>
    <w:p w14:paraId="26B8688A" w14:textId="77777777" w:rsidR="00DB4C87" w:rsidRDefault="00DB4C87" w:rsidP="00DB4C87">
      <w:pPr>
        <w:pStyle w:val="a3"/>
        <w:ind w:firstLine="680"/>
        <w:jc w:val="right"/>
        <w:rPr>
          <w:rFonts w:ascii="Arial" w:hAnsi="Arial" w:cs="Arial"/>
          <w:szCs w:val="24"/>
        </w:rPr>
      </w:pPr>
    </w:p>
    <w:p w14:paraId="0B8F4BDB" w14:textId="77777777" w:rsidR="00DB4C87" w:rsidRDefault="00DB4C87" w:rsidP="00DB4C87">
      <w:pPr>
        <w:pStyle w:val="a3"/>
        <w:ind w:firstLine="680"/>
        <w:jc w:val="right"/>
        <w:rPr>
          <w:rFonts w:ascii="Arial" w:hAnsi="Arial" w:cs="Arial"/>
          <w:szCs w:val="24"/>
        </w:rPr>
      </w:pPr>
    </w:p>
    <w:p w14:paraId="135DBC3F" w14:textId="77777777" w:rsidR="00DB4C87" w:rsidRDefault="00DB4C87" w:rsidP="00DB4C87">
      <w:pPr>
        <w:pStyle w:val="a3"/>
        <w:ind w:firstLine="680"/>
        <w:jc w:val="right"/>
        <w:rPr>
          <w:rFonts w:ascii="Arial" w:hAnsi="Arial" w:cs="Arial"/>
          <w:szCs w:val="24"/>
        </w:rPr>
      </w:pPr>
    </w:p>
    <w:p w14:paraId="0E0B6C65" w14:textId="77777777" w:rsidR="00DB4C87" w:rsidRDefault="00DB4C87" w:rsidP="00DB4C87">
      <w:pPr>
        <w:pStyle w:val="a3"/>
        <w:ind w:firstLine="680"/>
        <w:jc w:val="right"/>
        <w:rPr>
          <w:rFonts w:ascii="Arial" w:hAnsi="Arial" w:cs="Arial"/>
          <w:szCs w:val="24"/>
        </w:rPr>
      </w:pPr>
    </w:p>
    <w:p w14:paraId="674A184F" w14:textId="77777777" w:rsidR="00DB4C87" w:rsidRDefault="00DB4C87" w:rsidP="00DB4C87">
      <w:pPr>
        <w:pStyle w:val="a3"/>
        <w:ind w:firstLine="680"/>
        <w:jc w:val="right"/>
        <w:rPr>
          <w:rFonts w:ascii="Arial" w:hAnsi="Arial" w:cs="Arial"/>
          <w:szCs w:val="24"/>
        </w:rPr>
      </w:pPr>
    </w:p>
    <w:p w14:paraId="209382B1" w14:textId="77777777" w:rsidR="00DB4C87" w:rsidRDefault="00DB4C87" w:rsidP="00DB4C87">
      <w:pPr>
        <w:pStyle w:val="a3"/>
        <w:ind w:firstLine="680"/>
        <w:jc w:val="right"/>
        <w:rPr>
          <w:rFonts w:ascii="Arial" w:hAnsi="Arial" w:cs="Arial"/>
          <w:szCs w:val="24"/>
        </w:rPr>
      </w:pPr>
    </w:p>
    <w:p w14:paraId="56097AAB" w14:textId="77777777" w:rsidR="00DB4C87" w:rsidRDefault="00DB4C87" w:rsidP="00DB4C87">
      <w:pPr>
        <w:pStyle w:val="a3"/>
        <w:ind w:firstLine="680"/>
        <w:jc w:val="right"/>
        <w:rPr>
          <w:rFonts w:ascii="Arial" w:hAnsi="Arial" w:cs="Arial"/>
          <w:szCs w:val="24"/>
        </w:rPr>
      </w:pPr>
    </w:p>
    <w:p w14:paraId="44B3DF11" w14:textId="77777777" w:rsidR="00DB4C87" w:rsidRDefault="00DB4C87" w:rsidP="00DB4C87">
      <w:pPr>
        <w:pStyle w:val="a3"/>
        <w:ind w:firstLine="680"/>
        <w:jc w:val="right"/>
        <w:rPr>
          <w:rFonts w:ascii="Arial" w:hAnsi="Arial" w:cs="Arial"/>
          <w:szCs w:val="24"/>
        </w:rPr>
      </w:pPr>
    </w:p>
    <w:p w14:paraId="43816D10" w14:textId="77777777" w:rsidR="00DB4C87" w:rsidRDefault="00DB4C87" w:rsidP="00DB4C87">
      <w:pPr>
        <w:pStyle w:val="a3"/>
        <w:ind w:firstLine="680"/>
        <w:jc w:val="right"/>
        <w:rPr>
          <w:rFonts w:ascii="Arial" w:hAnsi="Arial" w:cs="Arial"/>
          <w:szCs w:val="24"/>
        </w:rPr>
      </w:pPr>
    </w:p>
    <w:p w14:paraId="5741C924" w14:textId="77777777" w:rsidR="00DB4C87" w:rsidRDefault="00DB4C87" w:rsidP="00DB4C87">
      <w:pPr>
        <w:pStyle w:val="a3"/>
        <w:ind w:firstLine="680"/>
        <w:jc w:val="right"/>
        <w:rPr>
          <w:rFonts w:ascii="Arial" w:hAnsi="Arial" w:cs="Arial"/>
          <w:szCs w:val="24"/>
        </w:rPr>
      </w:pPr>
    </w:p>
    <w:p w14:paraId="35321D4D" w14:textId="77777777" w:rsidR="00DB4C87" w:rsidRPr="009B5598" w:rsidRDefault="00DB4C87" w:rsidP="00DB4C87">
      <w:pPr>
        <w:pStyle w:val="a3"/>
        <w:ind w:firstLine="709"/>
        <w:jc w:val="right"/>
        <w:rPr>
          <w:rFonts w:ascii="Arial" w:hAnsi="Arial" w:cs="Arial"/>
        </w:rPr>
      </w:pPr>
      <w:r w:rsidRPr="009B5598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3</w:t>
      </w:r>
    </w:p>
    <w:p w14:paraId="5E9AEFCF" w14:textId="77777777" w:rsidR="00DB4C87" w:rsidRDefault="00DB4C87" w:rsidP="00DB4C87">
      <w:pPr>
        <w:pStyle w:val="a3"/>
        <w:ind w:firstLine="709"/>
        <w:jc w:val="right"/>
        <w:rPr>
          <w:rFonts w:ascii="Arial" w:hAnsi="Arial" w:cs="Arial"/>
        </w:rPr>
      </w:pPr>
      <w:r w:rsidRPr="009B5598">
        <w:rPr>
          <w:rFonts w:ascii="Arial" w:hAnsi="Arial" w:cs="Arial"/>
        </w:rPr>
        <w:t>к постановлению администрации</w:t>
      </w:r>
    </w:p>
    <w:p w14:paraId="78EEB40F" w14:textId="77777777" w:rsidR="00DB4C87" w:rsidRDefault="00DB4C87" w:rsidP="00DB4C87">
      <w:pPr>
        <w:pStyle w:val="a3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Дичнянского сельсовета Курчатовского</w:t>
      </w:r>
      <w:r w:rsidRPr="009B5598">
        <w:rPr>
          <w:rFonts w:ascii="Arial" w:hAnsi="Arial" w:cs="Arial"/>
        </w:rPr>
        <w:t xml:space="preserve"> района</w:t>
      </w:r>
    </w:p>
    <w:p w14:paraId="787E97CF" w14:textId="77777777" w:rsidR="00DB4C87" w:rsidRPr="009B5598" w:rsidRDefault="00DB4C87" w:rsidP="00DB4C87">
      <w:pPr>
        <w:pStyle w:val="a3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Курской области</w:t>
      </w:r>
    </w:p>
    <w:p w14:paraId="2B92E3DA" w14:textId="77777777" w:rsidR="00DB4C87" w:rsidRDefault="00DB4C87" w:rsidP="00DB4C87">
      <w:pPr>
        <w:pStyle w:val="a3"/>
        <w:ind w:firstLine="709"/>
        <w:jc w:val="right"/>
        <w:rPr>
          <w:rFonts w:ascii="Arial" w:hAnsi="Arial" w:cs="Arial"/>
        </w:rPr>
      </w:pPr>
      <w:r w:rsidRPr="009B5598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01</w:t>
      </w:r>
      <w:r w:rsidRPr="009B5598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Pr="009B5598">
        <w:rPr>
          <w:rFonts w:ascii="Arial" w:hAnsi="Arial" w:cs="Arial"/>
        </w:rPr>
        <w:t>0.2024 года N</w:t>
      </w:r>
      <w:r>
        <w:rPr>
          <w:rFonts w:ascii="Arial" w:hAnsi="Arial" w:cs="Arial"/>
        </w:rPr>
        <w:t xml:space="preserve"> </w:t>
      </w:r>
      <w:r w:rsidRPr="009B5598">
        <w:rPr>
          <w:rFonts w:ascii="Arial" w:hAnsi="Arial" w:cs="Arial"/>
        </w:rPr>
        <w:t>9</w:t>
      </w:r>
      <w:r>
        <w:rPr>
          <w:rFonts w:ascii="Arial" w:hAnsi="Arial" w:cs="Arial"/>
        </w:rPr>
        <w:t>2</w:t>
      </w:r>
    </w:p>
    <w:p w14:paraId="3D3BDB37" w14:textId="77777777" w:rsidR="00DB4C87" w:rsidRDefault="00DB4C87" w:rsidP="00DB4C87">
      <w:pPr>
        <w:pStyle w:val="a3"/>
        <w:ind w:firstLine="680"/>
        <w:jc w:val="right"/>
        <w:rPr>
          <w:rFonts w:ascii="Arial" w:hAnsi="Arial" w:cs="Arial"/>
          <w:szCs w:val="24"/>
        </w:rPr>
      </w:pPr>
    </w:p>
    <w:p w14:paraId="3C55AF96" w14:textId="77777777" w:rsidR="00DB4C87" w:rsidRPr="00DB4C87" w:rsidRDefault="00DB4C87" w:rsidP="00DB4C87">
      <w:pPr>
        <w:pStyle w:val="3"/>
        <w:spacing w:before="0"/>
        <w:jc w:val="center"/>
        <w:rPr>
          <w:rFonts w:ascii="Arial" w:hAnsi="Arial" w:cs="Arial"/>
          <w:b/>
          <w:bCs/>
          <w:color w:val="auto"/>
          <w:sz w:val="30"/>
          <w:szCs w:val="30"/>
        </w:rPr>
      </w:pPr>
      <w:r w:rsidRPr="00DB4C87">
        <w:rPr>
          <w:rFonts w:ascii="Arial" w:hAnsi="Arial" w:cs="Arial"/>
          <w:b/>
          <w:bCs/>
          <w:color w:val="auto"/>
          <w:sz w:val="30"/>
          <w:szCs w:val="30"/>
        </w:rPr>
        <w:t>Порядок учета предложений и участия граждан в обсуждении проекта постановления администрации Дичнянского сельсовета Курчатовского района "Об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Дичнянского сельсовета Курчатовского района на 2025 год"</w:t>
      </w:r>
    </w:p>
    <w:p w14:paraId="3E3DE8D5" w14:textId="77777777" w:rsidR="00DB4C87" w:rsidRDefault="00DB4C87" w:rsidP="00DB4C87">
      <w:pPr>
        <w:pStyle w:val="a3"/>
        <w:ind w:firstLine="0"/>
        <w:rPr>
          <w:rFonts w:ascii="Arial" w:hAnsi="Arial" w:cs="Arial"/>
          <w:szCs w:val="24"/>
        </w:rPr>
      </w:pPr>
    </w:p>
    <w:p w14:paraId="6819F6F6" w14:textId="77777777" w:rsidR="00DB4C87" w:rsidRPr="008203EF" w:rsidRDefault="00DB4C87" w:rsidP="006F6284">
      <w:pPr>
        <w:pStyle w:val="a3"/>
        <w:ind w:firstLine="709"/>
        <w:rPr>
          <w:rFonts w:ascii="Arial" w:hAnsi="Arial" w:cs="Arial"/>
          <w:szCs w:val="24"/>
        </w:rPr>
      </w:pPr>
      <w:r w:rsidRPr="008203EF">
        <w:rPr>
          <w:rFonts w:ascii="Arial" w:hAnsi="Arial" w:cs="Arial"/>
          <w:szCs w:val="24"/>
        </w:rPr>
        <w:t>1.</w:t>
      </w:r>
      <w:r>
        <w:rPr>
          <w:rFonts w:ascii="Arial" w:hAnsi="Arial" w:cs="Arial"/>
          <w:szCs w:val="24"/>
        </w:rPr>
        <w:t xml:space="preserve"> </w:t>
      </w:r>
      <w:r w:rsidRPr="008203EF">
        <w:rPr>
          <w:rFonts w:ascii="Arial" w:hAnsi="Arial" w:cs="Arial"/>
          <w:szCs w:val="24"/>
        </w:rPr>
        <w:t xml:space="preserve">Заинтересованные лица с момента размещения на официальном сайте администрации </w:t>
      </w:r>
      <w:r>
        <w:rPr>
          <w:rFonts w:ascii="Arial" w:hAnsi="Arial" w:cs="Arial"/>
          <w:szCs w:val="24"/>
        </w:rPr>
        <w:t>Дичнянского сельсовета Курчатовского</w:t>
      </w:r>
      <w:r w:rsidRPr="008203EF">
        <w:rPr>
          <w:rFonts w:ascii="Arial" w:hAnsi="Arial" w:cs="Arial"/>
          <w:szCs w:val="24"/>
        </w:rPr>
        <w:t xml:space="preserve"> района </w:t>
      </w:r>
      <w:r>
        <w:rPr>
          <w:rFonts w:ascii="Arial" w:hAnsi="Arial" w:cs="Arial"/>
          <w:szCs w:val="24"/>
        </w:rPr>
        <w:t>/</w:t>
      </w:r>
      <w:r w:rsidRPr="00F978B1">
        <w:rPr>
          <w:rFonts w:ascii="Arial" w:hAnsi="Arial" w:cs="Arial"/>
          <w:szCs w:val="24"/>
        </w:rPr>
        <w:t>https://dichnya46.gosuslugi</w:t>
      </w:r>
      <w:r>
        <w:rPr>
          <w:rFonts w:ascii="Arial" w:hAnsi="Arial" w:cs="Arial"/>
          <w:szCs w:val="24"/>
        </w:rPr>
        <w:t>.</w:t>
      </w:r>
      <w:r w:rsidRPr="008203EF">
        <w:rPr>
          <w:rFonts w:ascii="Arial" w:hAnsi="Arial" w:cs="Arial"/>
          <w:szCs w:val="24"/>
        </w:rPr>
        <w:t xml:space="preserve">ru/ в информационно-телекоммуникационной сети "Интернет" проекта постановления администрации </w:t>
      </w:r>
      <w:r>
        <w:rPr>
          <w:rFonts w:ascii="Arial" w:hAnsi="Arial" w:cs="Arial"/>
          <w:szCs w:val="24"/>
        </w:rPr>
        <w:t>Дичнянского сельсовета Курчатовского</w:t>
      </w:r>
      <w:r w:rsidRPr="008203EF">
        <w:rPr>
          <w:rFonts w:ascii="Arial" w:hAnsi="Arial" w:cs="Arial"/>
          <w:szCs w:val="24"/>
        </w:rPr>
        <w:t xml:space="preserve"> района "О проведении общественного обсуждения проекта постановления администрации </w:t>
      </w:r>
      <w:r>
        <w:rPr>
          <w:rFonts w:ascii="Arial" w:hAnsi="Arial" w:cs="Arial"/>
          <w:szCs w:val="24"/>
        </w:rPr>
        <w:t>Дичнянского сельсовета Курчатовского</w:t>
      </w:r>
      <w:r w:rsidRPr="008203EF">
        <w:rPr>
          <w:rFonts w:ascii="Arial" w:hAnsi="Arial" w:cs="Arial"/>
          <w:szCs w:val="24"/>
        </w:rPr>
        <w:t xml:space="preserve"> района "Об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Arial" w:hAnsi="Arial" w:cs="Arial"/>
          <w:szCs w:val="24"/>
        </w:rPr>
        <w:t>Дичнянского сельсовета Курчатовского</w:t>
      </w:r>
      <w:r w:rsidRPr="008203EF">
        <w:rPr>
          <w:rFonts w:ascii="Arial" w:hAnsi="Arial" w:cs="Arial"/>
          <w:szCs w:val="24"/>
        </w:rPr>
        <w:t xml:space="preserve"> района на 2025 год" вправе участвовать в его обсуждении в следующих формах:</w:t>
      </w:r>
    </w:p>
    <w:p w14:paraId="4724356D" w14:textId="77777777" w:rsidR="00DB4C87" w:rsidRPr="00F43DEB" w:rsidRDefault="00DB4C87" w:rsidP="006F62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03EF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Cs w:val="24"/>
        </w:rPr>
        <w:t xml:space="preserve"> </w:t>
      </w:r>
      <w:r w:rsidRPr="008203EF">
        <w:rPr>
          <w:rFonts w:ascii="Arial" w:hAnsi="Arial" w:cs="Arial"/>
          <w:sz w:val="24"/>
          <w:szCs w:val="24"/>
        </w:rPr>
        <w:t xml:space="preserve">направления предложений по адресу: </w:t>
      </w:r>
      <w:r w:rsidRPr="00F43DEB">
        <w:rPr>
          <w:rFonts w:ascii="Arial" w:hAnsi="Arial" w:cs="Arial"/>
        </w:rPr>
        <w:t>307236, Российская Федерация, Курская область, Курчатовский район, село Дичня, 3-й Квартал улица, здание 24</w:t>
      </w:r>
      <w:r w:rsidRPr="00F43DEB">
        <w:rPr>
          <w:rFonts w:ascii="Arial" w:hAnsi="Arial" w:cs="Arial"/>
          <w:sz w:val="24"/>
          <w:szCs w:val="24"/>
        </w:rPr>
        <w:t>;</w:t>
      </w:r>
    </w:p>
    <w:p w14:paraId="53226C51" w14:textId="77777777" w:rsidR="00DB4C87" w:rsidRPr="008203EF" w:rsidRDefault="00DB4C87" w:rsidP="006F6284">
      <w:pPr>
        <w:pStyle w:val="a3"/>
        <w:ind w:firstLine="850"/>
        <w:rPr>
          <w:rFonts w:ascii="Arial" w:hAnsi="Arial" w:cs="Arial"/>
          <w:szCs w:val="24"/>
        </w:rPr>
      </w:pPr>
      <w:r w:rsidRPr="008203EF">
        <w:rPr>
          <w:rFonts w:ascii="Arial" w:hAnsi="Arial" w:cs="Arial"/>
          <w:szCs w:val="24"/>
        </w:rPr>
        <w:t>2)</w:t>
      </w:r>
      <w:r>
        <w:rPr>
          <w:rFonts w:ascii="Arial" w:hAnsi="Arial" w:cs="Arial"/>
          <w:szCs w:val="24"/>
        </w:rPr>
        <w:t xml:space="preserve"> </w:t>
      </w:r>
      <w:r w:rsidRPr="008203EF">
        <w:rPr>
          <w:rFonts w:ascii="Arial" w:hAnsi="Arial" w:cs="Arial"/>
          <w:szCs w:val="24"/>
        </w:rPr>
        <w:t xml:space="preserve">направление предложений по адресу электронной почты: </w:t>
      </w:r>
      <w:r w:rsidRPr="00F43DEB">
        <w:rPr>
          <w:rFonts w:ascii="Arial" w:hAnsi="Arial" w:cs="Arial"/>
          <w:szCs w:val="24"/>
        </w:rPr>
        <w:t>/</w:t>
      </w:r>
      <w:r w:rsidRPr="005C292E">
        <w:rPr>
          <w:rFonts w:ascii="Arial" w:hAnsi="Arial" w:cs="Arial"/>
          <w:szCs w:val="24"/>
          <w:lang w:val="en-US"/>
        </w:rPr>
        <w:t>dichnya</w:t>
      </w:r>
      <w:r w:rsidRPr="00F43DEB">
        <w:rPr>
          <w:rFonts w:ascii="Arial" w:hAnsi="Arial" w:cs="Arial"/>
          <w:szCs w:val="24"/>
        </w:rPr>
        <w:t>46@</w:t>
      </w:r>
      <w:r w:rsidRPr="005C292E">
        <w:rPr>
          <w:rFonts w:ascii="Arial" w:hAnsi="Arial" w:cs="Arial"/>
          <w:szCs w:val="24"/>
          <w:lang w:val="en-US"/>
        </w:rPr>
        <w:t>mail</w:t>
      </w:r>
      <w:r w:rsidRPr="00F43DEB">
        <w:rPr>
          <w:rFonts w:ascii="Arial" w:hAnsi="Arial" w:cs="Arial"/>
          <w:szCs w:val="24"/>
        </w:rPr>
        <w:t>.</w:t>
      </w:r>
      <w:r w:rsidRPr="005C292E">
        <w:rPr>
          <w:rFonts w:ascii="Arial" w:hAnsi="Arial" w:cs="Arial"/>
          <w:szCs w:val="24"/>
          <w:lang w:val="en-US"/>
        </w:rPr>
        <w:t>ru</w:t>
      </w:r>
      <w:r w:rsidRPr="00F43DEB">
        <w:rPr>
          <w:rFonts w:ascii="Arial" w:hAnsi="Arial" w:cs="Arial"/>
          <w:szCs w:val="24"/>
        </w:rPr>
        <w:t>/</w:t>
      </w:r>
      <w:r w:rsidRPr="008203EF">
        <w:rPr>
          <w:rFonts w:ascii="Arial" w:hAnsi="Arial" w:cs="Arial"/>
          <w:szCs w:val="24"/>
        </w:rPr>
        <w:t>;</w:t>
      </w:r>
    </w:p>
    <w:p w14:paraId="6AA23178" w14:textId="77777777" w:rsidR="00DB4C87" w:rsidRPr="008203EF" w:rsidRDefault="00DB4C87" w:rsidP="006F6284">
      <w:pPr>
        <w:pStyle w:val="a3"/>
        <w:ind w:firstLine="850"/>
        <w:rPr>
          <w:rFonts w:ascii="Arial" w:hAnsi="Arial" w:cs="Arial"/>
          <w:szCs w:val="24"/>
        </w:rPr>
      </w:pPr>
      <w:r w:rsidRPr="008203EF">
        <w:rPr>
          <w:rFonts w:ascii="Arial" w:hAnsi="Arial" w:cs="Arial"/>
          <w:szCs w:val="24"/>
        </w:rPr>
        <w:t>3)</w:t>
      </w:r>
      <w:r>
        <w:rPr>
          <w:rFonts w:ascii="Arial" w:hAnsi="Arial" w:cs="Arial"/>
          <w:szCs w:val="24"/>
        </w:rPr>
        <w:t xml:space="preserve"> </w:t>
      </w:r>
      <w:r w:rsidRPr="008203EF">
        <w:rPr>
          <w:rFonts w:ascii="Arial" w:hAnsi="Arial" w:cs="Arial"/>
          <w:szCs w:val="24"/>
        </w:rPr>
        <w:t xml:space="preserve">направление предложений через Портал Обратной Связи (ПОС) на портале Госуслуг </w:t>
      </w:r>
      <w:r w:rsidRPr="005C292E">
        <w:rPr>
          <w:rFonts w:ascii="Arial" w:hAnsi="Arial" w:cs="Arial"/>
          <w:szCs w:val="24"/>
        </w:rPr>
        <w:t>/</w:t>
      </w:r>
      <w:r w:rsidRPr="00F978B1">
        <w:rPr>
          <w:rFonts w:ascii="Arial" w:hAnsi="Arial" w:cs="Arial"/>
          <w:szCs w:val="24"/>
        </w:rPr>
        <w:t>https://dichnya46.gosuslugi</w:t>
      </w:r>
      <w:r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  <w:lang w:val="en-US"/>
        </w:rPr>
        <w:t>ru</w:t>
      </w:r>
      <w:r w:rsidRPr="005C292E">
        <w:rPr>
          <w:rFonts w:ascii="Arial" w:hAnsi="Arial" w:cs="Arial"/>
          <w:szCs w:val="24"/>
        </w:rPr>
        <w:t>/</w:t>
      </w:r>
      <w:r w:rsidRPr="008203EF">
        <w:rPr>
          <w:rFonts w:ascii="Arial" w:hAnsi="Arial" w:cs="Arial"/>
          <w:szCs w:val="24"/>
        </w:rPr>
        <w:t xml:space="preserve"> - "Общественное обсуждение на портале Госуслуг" - "Участвовать" - "Общественные обсуждения и публичные слушания");</w:t>
      </w:r>
    </w:p>
    <w:p w14:paraId="6B50C4D3" w14:textId="77777777" w:rsidR="00DB4C87" w:rsidRPr="008203EF" w:rsidRDefault="00DB4C87" w:rsidP="006F6284">
      <w:pPr>
        <w:pStyle w:val="a3"/>
        <w:ind w:firstLine="850"/>
        <w:rPr>
          <w:rFonts w:ascii="Arial" w:hAnsi="Arial" w:cs="Arial"/>
          <w:szCs w:val="24"/>
        </w:rPr>
      </w:pPr>
      <w:r w:rsidRPr="008203EF">
        <w:rPr>
          <w:rFonts w:ascii="Arial" w:hAnsi="Arial" w:cs="Arial"/>
          <w:szCs w:val="24"/>
        </w:rPr>
        <w:t>4)</w:t>
      </w:r>
      <w:r>
        <w:rPr>
          <w:rFonts w:ascii="Arial" w:hAnsi="Arial" w:cs="Arial"/>
          <w:szCs w:val="24"/>
        </w:rPr>
        <w:t xml:space="preserve"> </w:t>
      </w:r>
      <w:r w:rsidRPr="008203EF">
        <w:rPr>
          <w:rFonts w:ascii="Arial" w:hAnsi="Arial" w:cs="Arial"/>
          <w:szCs w:val="24"/>
        </w:rPr>
        <w:t>в иных формах, не противоречащих действующему законодательству.</w:t>
      </w:r>
    </w:p>
    <w:p w14:paraId="149BB2A3" w14:textId="77777777" w:rsidR="00DB4C87" w:rsidRPr="008203EF" w:rsidRDefault="00DB4C87" w:rsidP="006F6284">
      <w:pPr>
        <w:pStyle w:val="a3"/>
        <w:ind w:firstLine="850"/>
        <w:rPr>
          <w:rFonts w:ascii="Arial" w:hAnsi="Arial" w:cs="Arial"/>
          <w:szCs w:val="24"/>
        </w:rPr>
      </w:pPr>
      <w:r w:rsidRPr="008203EF">
        <w:rPr>
          <w:rFonts w:ascii="Arial" w:hAnsi="Arial" w:cs="Arial"/>
          <w:szCs w:val="24"/>
        </w:rPr>
        <w:t>2.</w:t>
      </w:r>
      <w:r>
        <w:rPr>
          <w:rFonts w:ascii="Arial" w:hAnsi="Arial" w:cs="Arial"/>
          <w:szCs w:val="24"/>
        </w:rPr>
        <w:t xml:space="preserve"> </w:t>
      </w:r>
      <w:r w:rsidRPr="008203EF">
        <w:rPr>
          <w:rFonts w:ascii="Arial" w:hAnsi="Arial" w:cs="Arial"/>
          <w:szCs w:val="24"/>
        </w:rPr>
        <w:t xml:space="preserve">Предложения о дополнениях и (или) изменениях по проекту постановления администрации </w:t>
      </w:r>
      <w:r>
        <w:rPr>
          <w:rFonts w:ascii="Arial" w:hAnsi="Arial" w:cs="Arial"/>
          <w:szCs w:val="24"/>
        </w:rPr>
        <w:t>Дичнянского сельсовета Курчатовского</w:t>
      </w:r>
      <w:r w:rsidRPr="008203EF">
        <w:rPr>
          <w:rFonts w:ascii="Arial" w:hAnsi="Arial" w:cs="Arial"/>
          <w:szCs w:val="24"/>
        </w:rPr>
        <w:t xml:space="preserve"> района "О проведении общественного обсуждения проекта постановления администрации </w:t>
      </w:r>
      <w:r>
        <w:rPr>
          <w:rFonts w:ascii="Arial" w:hAnsi="Arial" w:cs="Arial"/>
          <w:szCs w:val="24"/>
        </w:rPr>
        <w:t>Дичнянского сельсовета Курчатовского</w:t>
      </w:r>
      <w:r w:rsidRPr="008203EF">
        <w:rPr>
          <w:rFonts w:ascii="Arial" w:hAnsi="Arial" w:cs="Arial"/>
          <w:szCs w:val="24"/>
        </w:rPr>
        <w:t xml:space="preserve"> района "Об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Arial" w:hAnsi="Arial" w:cs="Arial"/>
          <w:szCs w:val="24"/>
        </w:rPr>
        <w:t>Дичнянского сельсовета Курчатовского</w:t>
      </w:r>
      <w:r w:rsidRPr="008203EF">
        <w:rPr>
          <w:rFonts w:ascii="Arial" w:hAnsi="Arial" w:cs="Arial"/>
          <w:szCs w:val="24"/>
        </w:rPr>
        <w:t xml:space="preserve"> района </w:t>
      </w:r>
      <w:r>
        <w:rPr>
          <w:rFonts w:ascii="Arial" w:hAnsi="Arial" w:cs="Arial"/>
          <w:szCs w:val="24"/>
        </w:rPr>
        <w:t>Дичнянского сельсовета Курчатовского</w:t>
      </w:r>
      <w:r w:rsidRPr="008203EF">
        <w:rPr>
          <w:rFonts w:ascii="Arial" w:hAnsi="Arial" w:cs="Arial"/>
          <w:szCs w:val="24"/>
        </w:rPr>
        <w:t xml:space="preserve"> района на 2025 год" (далее - предложения), поданные заинтересованными лицами в период общественных обсуждений, указываются в итоговом документе общественных обсуждений, который передается в комиссию по проведению общественного обсуждения по проекту проекта постановления администрации </w:t>
      </w:r>
      <w:r>
        <w:rPr>
          <w:rFonts w:ascii="Arial" w:hAnsi="Arial" w:cs="Arial"/>
          <w:szCs w:val="24"/>
        </w:rPr>
        <w:t>Дичнянского сельсовета Курчатовского</w:t>
      </w:r>
      <w:r w:rsidRPr="008203EF">
        <w:rPr>
          <w:rFonts w:ascii="Arial" w:hAnsi="Arial" w:cs="Arial"/>
          <w:szCs w:val="24"/>
        </w:rPr>
        <w:t xml:space="preserve"> района "Об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Arial" w:hAnsi="Arial" w:cs="Arial"/>
          <w:szCs w:val="24"/>
        </w:rPr>
        <w:t xml:space="preserve">Дичнянского </w:t>
      </w:r>
      <w:r>
        <w:rPr>
          <w:rFonts w:ascii="Arial" w:hAnsi="Arial" w:cs="Arial"/>
          <w:szCs w:val="24"/>
        </w:rPr>
        <w:lastRenderedPageBreak/>
        <w:t>сельсовета Курчатовского</w:t>
      </w:r>
      <w:r w:rsidRPr="008203EF">
        <w:rPr>
          <w:rFonts w:ascii="Arial" w:hAnsi="Arial" w:cs="Arial"/>
          <w:szCs w:val="24"/>
        </w:rPr>
        <w:t xml:space="preserve"> района </w:t>
      </w:r>
      <w:r>
        <w:rPr>
          <w:rFonts w:ascii="Arial" w:hAnsi="Arial" w:cs="Arial"/>
          <w:szCs w:val="24"/>
        </w:rPr>
        <w:t>Дичнянского сельсовета Курчатовского</w:t>
      </w:r>
      <w:r w:rsidRPr="008203EF">
        <w:rPr>
          <w:rFonts w:ascii="Arial" w:hAnsi="Arial" w:cs="Arial"/>
          <w:szCs w:val="24"/>
        </w:rPr>
        <w:t xml:space="preserve"> района на 2025 год" (далее - комиссия).</w:t>
      </w:r>
    </w:p>
    <w:p w14:paraId="3420E4EB" w14:textId="77777777" w:rsidR="00DB4C87" w:rsidRPr="008203EF" w:rsidRDefault="00DB4C87" w:rsidP="006F6284">
      <w:pPr>
        <w:pStyle w:val="a3"/>
        <w:ind w:firstLine="850"/>
        <w:rPr>
          <w:rFonts w:ascii="Arial" w:hAnsi="Arial" w:cs="Arial"/>
          <w:szCs w:val="24"/>
        </w:rPr>
      </w:pPr>
      <w:r w:rsidRPr="008203EF">
        <w:rPr>
          <w:rFonts w:ascii="Arial" w:hAnsi="Arial" w:cs="Arial"/>
          <w:szCs w:val="24"/>
        </w:rPr>
        <w:t>3.</w:t>
      </w:r>
      <w:r>
        <w:rPr>
          <w:rFonts w:ascii="Arial" w:hAnsi="Arial" w:cs="Arial"/>
          <w:szCs w:val="24"/>
        </w:rPr>
        <w:t xml:space="preserve"> </w:t>
      </w:r>
      <w:r w:rsidRPr="008203EF">
        <w:rPr>
          <w:rFonts w:ascii="Arial" w:hAnsi="Arial" w:cs="Arial"/>
          <w:szCs w:val="24"/>
        </w:rPr>
        <w:t xml:space="preserve">Предложения заинтересованных лиц к размещенному проекту постановления администрации </w:t>
      </w:r>
      <w:r>
        <w:rPr>
          <w:rFonts w:ascii="Arial" w:hAnsi="Arial" w:cs="Arial"/>
          <w:szCs w:val="24"/>
        </w:rPr>
        <w:t>Дичнянского сельсовета Курчатовского</w:t>
      </w:r>
      <w:r w:rsidRPr="008203EF">
        <w:rPr>
          <w:rFonts w:ascii="Arial" w:hAnsi="Arial" w:cs="Arial"/>
          <w:szCs w:val="24"/>
        </w:rPr>
        <w:t xml:space="preserve"> района "О проведении общественного обсуждения проекта постановления администрации </w:t>
      </w:r>
      <w:r>
        <w:rPr>
          <w:rFonts w:ascii="Arial" w:hAnsi="Arial" w:cs="Arial"/>
          <w:szCs w:val="24"/>
        </w:rPr>
        <w:t>Дичнянского сельсовета Курчатовского</w:t>
      </w:r>
      <w:r w:rsidRPr="008203EF">
        <w:rPr>
          <w:rFonts w:ascii="Arial" w:hAnsi="Arial" w:cs="Arial"/>
          <w:szCs w:val="24"/>
        </w:rPr>
        <w:t xml:space="preserve"> района "Об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Arial" w:hAnsi="Arial" w:cs="Arial"/>
          <w:szCs w:val="24"/>
        </w:rPr>
        <w:t>Дичнянского сельсовета Курчатовского</w:t>
      </w:r>
      <w:r w:rsidRPr="008203EF">
        <w:rPr>
          <w:rFonts w:ascii="Arial" w:hAnsi="Arial" w:cs="Arial"/>
          <w:szCs w:val="24"/>
        </w:rPr>
        <w:t xml:space="preserve"> района на 2025 год" могут вноситься с 1 </w:t>
      </w:r>
      <w:r>
        <w:rPr>
          <w:rFonts w:ascii="Arial" w:hAnsi="Arial" w:cs="Arial"/>
          <w:szCs w:val="24"/>
        </w:rPr>
        <w:t>октября</w:t>
      </w:r>
      <w:r w:rsidRPr="008203EF">
        <w:rPr>
          <w:rFonts w:ascii="Arial" w:hAnsi="Arial" w:cs="Arial"/>
          <w:szCs w:val="24"/>
        </w:rPr>
        <w:t xml:space="preserve"> 2024 года по 1 </w:t>
      </w:r>
      <w:r>
        <w:rPr>
          <w:rFonts w:ascii="Arial" w:hAnsi="Arial" w:cs="Arial"/>
          <w:szCs w:val="24"/>
        </w:rPr>
        <w:t>ноября</w:t>
      </w:r>
      <w:r w:rsidRPr="008203EF">
        <w:rPr>
          <w:rFonts w:ascii="Arial" w:hAnsi="Arial" w:cs="Arial"/>
          <w:szCs w:val="24"/>
        </w:rPr>
        <w:t xml:space="preserve"> 2024 года включительно в комиссию и рассматриваются ею в соответствии с настоящим Порядком.</w:t>
      </w:r>
    </w:p>
    <w:p w14:paraId="6CFACCB5" w14:textId="77777777" w:rsidR="00DB4C87" w:rsidRPr="008203EF" w:rsidRDefault="00DB4C87" w:rsidP="006F6284">
      <w:pPr>
        <w:pStyle w:val="a3"/>
        <w:ind w:firstLine="850"/>
        <w:rPr>
          <w:rFonts w:ascii="Arial" w:hAnsi="Arial" w:cs="Arial"/>
          <w:szCs w:val="24"/>
        </w:rPr>
      </w:pPr>
      <w:r w:rsidRPr="008203EF">
        <w:rPr>
          <w:rFonts w:ascii="Arial" w:hAnsi="Arial" w:cs="Arial"/>
          <w:szCs w:val="24"/>
        </w:rPr>
        <w:t>4.</w:t>
      </w:r>
      <w:r>
        <w:rPr>
          <w:rFonts w:ascii="Arial" w:hAnsi="Arial" w:cs="Arial"/>
          <w:szCs w:val="24"/>
        </w:rPr>
        <w:t xml:space="preserve"> </w:t>
      </w:r>
      <w:r w:rsidRPr="008203EF">
        <w:rPr>
          <w:rFonts w:ascii="Arial" w:hAnsi="Arial" w:cs="Arial"/>
          <w:szCs w:val="24"/>
        </w:rPr>
        <w:t>Внесенные предложения регистрируются комиссией и рассматриваются до 1 декабря 2024 года.</w:t>
      </w:r>
    </w:p>
    <w:p w14:paraId="6C8C2494" w14:textId="77777777" w:rsidR="00DB4C87" w:rsidRPr="008203EF" w:rsidRDefault="00DB4C87" w:rsidP="006F6284">
      <w:pPr>
        <w:pStyle w:val="a3"/>
        <w:ind w:firstLine="850"/>
        <w:rPr>
          <w:rFonts w:ascii="Arial" w:hAnsi="Arial" w:cs="Arial"/>
          <w:szCs w:val="24"/>
        </w:rPr>
      </w:pPr>
      <w:r w:rsidRPr="008203EF">
        <w:rPr>
          <w:rFonts w:ascii="Arial" w:hAnsi="Arial" w:cs="Arial"/>
          <w:szCs w:val="24"/>
        </w:rPr>
        <w:t>5.</w:t>
      </w:r>
      <w:r>
        <w:rPr>
          <w:rFonts w:ascii="Arial" w:hAnsi="Arial" w:cs="Arial"/>
          <w:szCs w:val="24"/>
        </w:rPr>
        <w:t xml:space="preserve"> </w:t>
      </w:r>
      <w:r w:rsidRPr="008203EF">
        <w:rPr>
          <w:rFonts w:ascii="Arial" w:hAnsi="Arial" w:cs="Arial"/>
          <w:szCs w:val="24"/>
        </w:rPr>
        <w:t xml:space="preserve">Предложения должны соответствовать </w:t>
      </w:r>
      <w:hyperlink r:id="rId6" w:history="1">
        <w:r w:rsidRPr="008203EF">
          <w:rPr>
            <w:rFonts w:ascii="Arial" w:hAnsi="Arial" w:cs="Arial"/>
            <w:szCs w:val="24"/>
          </w:rPr>
          <w:t>Конституции РФ</w:t>
        </w:r>
      </w:hyperlink>
      <w:r w:rsidRPr="008203EF">
        <w:rPr>
          <w:rFonts w:ascii="Arial" w:hAnsi="Arial" w:cs="Arial"/>
          <w:szCs w:val="24"/>
        </w:rPr>
        <w:t xml:space="preserve">, требованиям </w:t>
      </w:r>
      <w:hyperlink r:id="rId7" w:history="1">
        <w:r w:rsidRPr="008203EF">
          <w:rPr>
            <w:rFonts w:ascii="Arial" w:hAnsi="Arial" w:cs="Arial"/>
            <w:szCs w:val="24"/>
          </w:rPr>
          <w:t>Федерального закона</w:t>
        </w:r>
      </w:hyperlink>
      <w:r w:rsidRPr="008203EF">
        <w:rPr>
          <w:rFonts w:ascii="Arial" w:hAnsi="Arial" w:cs="Arial"/>
          <w:szCs w:val="24"/>
        </w:rPr>
        <w:t xml:space="preserve"> от 6 октября 2003 года N 131-ФЗ "Об общих принципах организации местного самоуправления в Российской Федерации", федеральному законодательству, законодательству </w:t>
      </w:r>
      <w:r>
        <w:rPr>
          <w:rFonts w:ascii="Arial" w:hAnsi="Arial" w:cs="Arial"/>
          <w:szCs w:val="24"/>
        </w:rPr>
        <w:t>Курской области</w:t>
      </w:r>
      <w:r w:rsidRPr="008203EF">
        <w:rPr>
          <w:rFonts w:ascii="Arial" w:hAnsi="Arial" w:cs="Arial"/>
          <w:szCs w:val="24"/>
        </w:rPr>
        <w:t>.</w:t>
      </w:r>
    </w:p>
    <w:p w14:paraId="57642019" w14:textId="77777777" w:rsidR="00DB4C87" w:rsidRPr="008203EF" w:rsidRDefault="00DB4C87" w:rsidP="006F6284">
      <w:pPr>
        <w:pStyle w:val="a3"/>
        <w:ind w:firstLine="850"/>
        <w:rPr>
          <w:rFonts w:ascii="Arial" w:hAnsi="Arial" w:cs="Arial"/>
          <w:szCs w:val="24"/>
        </w:rPr>
      </w:pPr>
      <w:r w:rsidRPr="008203EF">
        <w:rPr>
          <w:rFonts w:ascii="Arial" w:hAnsi="Arial" w:cs="Arial"/>
          <w:szCs w:val="24"/>
        </w:rPr>
        <w:t>6.</w:t>
      </w:r>
      <w:r>
        <w:rPr>
          <w:rFonts w:ascii="Arial" w:hAnsi="Arial" w:cs="Arial"/>
          <w:szCs w:val="24"/>
        </w:rPr>
        <w:t xml:space="preserve"> </w:t>
      </w:r>
      <w:r w:rsidRPr="008203EF">
        <w:rPr>
          <w:rFonts w:ascii="Arial" w:hAnsi="Arial" w:cs="Arial"/>
          <w:szCs w:val="24"/>
        </w:rPr>
        <w:t>Предложения должны соответствовать следующим требованиям:</w:t>
      </w:r>
    </w:p>
    <w:p w14:paraId="3730534C" w14:textId="77777777" w:rsidR="00DB4C87" w:rsidRPr="008203EF" w:rsidRDefault="00DB4C87" w:rsidP="006F6284">
      <w:pPr>
        <w:pStyle w:val="a3"/>
        <w:ind w:firstLine="850"/>
        <w:rPr>
          <w:rFonts w:ascii="Arial" w:hAnsi="Arial" w:cs="Arial"/>
          <w:szCs w:val="24"/>
        </w:rPr>
      </w:pPr>
      <w:r w:rsidRPr="008203EF">
        <w:rPr>
          <w:rFonts w:ascii="Arial" w:hAnsi="Arial" w:cs="Arial"/>
          <w:szCs w:val="24"/>
        </w:rPr>
        <w:t>1)</w:t>
      </w:r>
      <w:r>
        <w:rPr>
          <w:rFonts w:ascii="Arial" w:hAnsi="Arial" w:cs="Arial"/>
          <w:szCs w:val="24"/>
        </w:rPr>
        <w:t xml:space="preserve"> </w:t>
      </w:r>
      <w:r w:rsidRPr="008203EF">
        <w:rPr>
          <w:rFonts w:ascii="Arial" w:hAnsi="Arial" w:cs="Arial"/>
          <w:szCs w:val="24"/>
        </w:rPr>
        <w:t xml:space="preserve">должны обеспечивать однозначное толкование положений проекта постановления администрации </w:t>
      </w:r>
      <w:r>
        <w:rPr>
          <w:rFonts w:ascii="Arial" w:hAnsi="Arial" w:cs="Arial"/>
          <w:szCs w:val="24"/>
        </w:rPr>
        <w:t>Дичнянского сельсовета Курчатовского</w:t>
      </w:r>
      <w:r w:rsidRPr="008203EF">
        <w:rPr>
          <w:rFonts w:ascii="Arial" w:hAnsi="Arial" w:cs="Arial"/>
          <w:szCs w:val="24"/>
        </w:rPr>
        <w:t xml:space="preserve"> района "Об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Arial" w:hAnsi="Arial" w:cs="Arial"/>
          <w:szCs w:val="24"/>
        </w:rPr>
        <w:t>Дичнянского сельсовета Курчатовского</w:t>
      </w:r>
      <w:r w:rsidRPr="008203EF">
        <w:rPr>
          <w:rFonts w:ascii="Arial" w:hAnsi="Arial" w:cs="Arial"/>
          <w:szCs w:val="24"/>
        </w:rPr>
        <w:t xml:space="preserve"> района на 2025 год";</w:t>
      </w:r>
    </w:p>
    <w:p w14:paraId="53F859E2" w14:textId="77777777" w:rsidR="00DB4C87" w:rsidRPr="008203EF" w:rsidRDefault="00DB4C87" w:rsidP="006F6284">
      <w:pPr>
        <w:pStyle w:val="a3"/>
        <w:ind w:firstLine="850"/>
        <w:rPr>
          <w:rFonts w:ascii="Arial" w:hAnsi="Arial" w:cs="Arial"/>
          <w:szCs w:val="24"/>
        </w:rPr>
      </w:pPr>
      <w:r w:rsidRPr="008203EF">
        <w:rPr>
          <w:rFonts w:ascii="Arial" w:hAnsi="Arial" w:cs="Arial"/>
          <w:szCs w:val="24"/>
        </w:rPr>
        <w:t>2)</w:t>
      </w:r>
      <w:r>
        <w:rPr>
          <w:rFonts w:ascii="Arial" w:hAnsi="Arial" w:cs="Arial"/>
          <w:szCs w:val="24"/>
        </w:rPr>
        <w:t xml:space="preserve"> </w:t>
      </w:r>
      <w:r w:rsidRPr="008203EF">
        <w:rPr>
          <w:rFonts w:ascii="Arial" w:hAnsi="Arial" w:cs="Arial"/>
          <w:szCs w:val="24"/>
        </w:rPr>
        <w:t xml:space="preserve">не допускать противоречие либо несогласованность с иными положениями проекта постановления администрации </w:t>
      </w:r>
      <w:r>
        <w:rPr>
          <w:rFonts w:ascii="Arial" w:hAnsi="Arial" w:cs="Arial"/>
          <w:szCs w:val="24"/>
        </w:rPr>
        <w:t>Дичнянского сельсовета Курчатовского</w:t>
      </w:r>
      <w:r w:rsidRPr="008203EF">
        <w:rPr>
          <w:rFonts w:ascii="Arial" w:hAnsi="Arial" w:cs="Arial"/>
          <w:szCs w:val="24"/>
        </w:rPr>
        <w:t xml:space="preserve"> района "О проведении общественного обсуждения проекта постановления администрации </w:t>
      </w:r>
      <w:r>
        <w:rPr>
          <w:rFonts w:ascii="Arial" w:hAnsi="Arial" w:cs="Arial"/>
          <w:szCs w:val="24"/>
        </w:rPr>
        <w:t>Дичнянского сельсовета Курчатовского</w:t>
      </w:r>
      <w:r w:rsidRPr="008203EF">
        <w:rPr>
          <w:rFonts w:ascii="Arial" w:hAnsi="Arial" w:cs="Arial"/>
          <w:szCs w:val="24"/>
        </w:rPr>
        <w:t xml:space="preserve"> района "Об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Arial" w:hAnsi="Arial" w:cs="Arial"/>
          <w:szCs w:val="24"/>
        </w:rPr>
        <w:t>Дичнянского сельсовета Курчатовского</w:t>
      </w:r>
      <w:r w:rsidRPr="008203EF">
        <w:rPr>
          <w:rFonts w:ascii="Arial" w:hAnsi="Arial" w:cs="Arial"/>
          <w:szCs w:val="24"/>
        </w:rPr>
        <w:t xml:space="preserve"> района на 2025 год".</w:t>
      </w:r>
    </w:p>
    <w:p w14:paraId="799D13AE" w14:textId="77777777" w:rsidR="00DB4C87" w:rsidRPr="008203EF" w:rsidRDefault="00DB4C87" w:rsidP="006F6284">
      <w:pPr>
        <w:pStyle w:val="a3"/>
        <w:ind w:firstLine="850"/>
        <w:rPr>
          <w:rFonts w:ascii="Arial" w:hAnsi="Arial" w:cs="Arial"/>
          <w:szCs w:val="24"/>
        </w:rPr>
      </w:pPr>
      <w:r w:rsidRPr="008203EF">
        <w:rPr>
          <w:rFonts w:ascii="Arial" w:hAnsi="Arial" w:cs="Arial"/>
          <w:szCs w:val="24"/>
        </w:rPr>
        <w:t>7.</w:t>
      </w:r>
      <w:r>
        <w:rPr>
          <w:rFonts w:ascii="Arial" w:hAnsi="Arial" w:cs="Arial"/>
          <w:szCs w:val="24"/>
        </w:rPr>
        <w:t xml:space="preserve"> </w:t>
      </w:r>
      <w:r w:rsidRPr="008203EF">
        <w:rPr>
          <w:rFonts w:ascii="Arial" w:hAnsi="Arial" w:cs="Arial"/>
          <w:szCs w:val="24"/>
        </w:rPr>
        <w:t>Предложения, внесенные с нарушением требований и сроков, предусмотренных настоящим Порядком, по решению комиссии могут быть оставлены без рассмотрения.</w:t>
      </w:r>
    </w:p>
    <w:p w14:paraId="1A08FF96" w14:textId="77777777" w:rsidR="00DB4C87" w:rsidRPr="008203EF" w:rsidRDefault="00DB4C87" w:rsidP="006F6284">
      <w:pPr>
        <w:pStyle w:val="a3"/>
        <w:ind w:firstLine="850"/>
        <w:rPr>
          <w:rFonts w:ascii="Arial" w:hAnsi="Arial" w:cs="Arial"/>
          <w:szCs w:val="24"/>
        </w:rPr>
      </w:pPr>
      <w:r w:rsidRPr="008203EF">
        <w:rPr>
          <w:rFonts w:ascii="Arial" w:hAnsi="Arial" w:cs="Arial"/>
          <w:szCs w:val="24"/>
        </w:rPr>
        <w:t>8.</w:t>
      </w:r>
      <w:r>
        <w:rPr>
          <w:rFonts w:ascii="Arial" w:hAnsi="Arial" w:cs="Arial"/>
          <w:szCs w:val="24"/>
        </w:rPr>
        <w:t xml:space="preserve"> </w:t>
      </w:r>
      <w:r w:rsidRPr="008203EF">
        <w:rPr>
          <w:rFonts w:ascii="Arial" w:hAnsi="Arial" w:cs="Arial"/>
          <w:szCs w:val="24"/>
        </w:rPr>
        <w:t>По каждому предложению комиссией формируется мотивированное заключение об их учете (в том числе частичном) или отклонении.</w:t>
      </w:r>
    </w:p>
    <w:p w14:paraId="6641DD41" w14:textId="77777777" w:rsidR="00DB4C87" w:rsidRPr="008203EF" w:rsidRDefault="00DB4C87" w:rsidP="006F6284">
      <w:pPr>
        <w:pStyle w:val="a3"/>
        <w:ind w:firstLine="850"/>
        <w:rPr>
          <w:rFonts w:ascii="Arial" w:hAnsi="Arial" w:cs="Arial"/>
          <w:szCs w:val="24"/>
        </w:rPr>
      </w:pPr>
      <w:r w:rsidRPr="008203EF">
        <w:rPr>
          <w:rFonts w:ascii="Arial" w:hAnsi="Arial" w:cs="Arial"/>
          <w:szCs w:val="24"/>
        </w:rPr>
        <w:t>9.</w:t>
      </w:r>
      <w:r>
        <w:rPr>
          <w:rFonts w:ascii="Arial" w:hAnsi="Arial" w:cs="Arial"/>
          <w:szCs w:val="24"/>
        </w:rPr>
        <w:t xml:space="preserve"> </w:t>
      </w:r>
      <w:r w:rsidRPr="008203EF">
        <w:rPr>
          <w:rFonts w:ascii="Arial" w:hAnsi="Arial" w:cs="Arial"/>
          <w:szCs w:val="24"/>
        </w:rPr>
        <w:t>По итогам изучения, анализа и обобщения внесенных предложений комиссия составляет заключение в срок не позднее 1 декабря 2024 года.</w:t>
      </w:r>
    </w:p>
    <w:p w14:paraId="07D1F68F" w14:textId="77777777" w:rsidR="00DB4C87" w:rsidRPr="008203EF" w:rsidRDefault="00DB4C87" w:rsidP="006F6284">
      <w:pPr>
        <w:pStyle w:val="a3"/>
        <w:ind w:firstLine="850"/>
        <w:rPr>
          <w:rFonts w:ascii="Arial" w:hAnsi="Arial" w:cs="Arial"/>
          <w:szCs w:val="24"/>
        </w:rPr>
      </w:pPr>
      <w:r w:rsidRPr="008203EF">
        <w:rPr>
          <w:rFonts w:ascii="Arial" w:hAnsi="Arial" w:cs="Arial"/>
          <w:szCs w:val="24"/>
        </w:rPr>
        <w:t>10.</w:t>
      </w:r>
      <w:r>
        <w:rPr>
          <w:rFonts w:ascii="Arial" w:hAnsi="Arial" w:cs="Arial"/>
          <w:szCs w:val="24"/>
        </w:rPr>
        <w:t xml:space="preserve"> </w:t>
      </w:r>
      <w:r w:rsidRPr="008203EF">
        <w:rPr>
          <w:rFonts w:ascii="Arial" w:hAnsi="Arial" w:cs="Arial"/>
          <w:szCs w:val="24"/>
        </w:rPr>
        <w:t>Заключение комиссии на внесенные предложения должно содержать следующие положения:</w:t>
      </w:r>
    </w:p>
    <w:p w14:paraId="1CEC8DAA" w14:textId="77777777" w:rsidR="00DB4C87" w:rsidRPr="008203EF" w:rsidRDefault="00DB4C87" w:rsidP="006F6284">
      <w:pPr>
        <w:pStyle w:val="a3"/>
        <w:ind w:firstLine="850"/>
        <w:rPr>
          <w:rFonts w:ascii="Arial" w:hAnsi="Arial" w:cs="Arial"/>
          <w:szCs w:val="24"/>
        </w:rPr>
      </w:pPr>
      <w:r w:rsidRPr="008203EF">
        <w:rPr>
          <w:rFonts w:ascii="Arial" w:hAnsi="Arial" w:cs="Arial"/>
          <w:szCs w:val="24"/>
        </w:rPr>
        <w:t>1)</w:t>
      </w:r>
      <w:r>
        <w:rPr>
          <w:rFonts w:ascii="Arial" w:hAnsi="Arial" w:cs="Arial"/>
          <w:szCs w:val="24"/>
        </w:rPr>
        <w:t xml:space="preserve"> </w:t>
      </w:r>
      <w:r w:rsidRPr="008203EF">
        <w:rPr>
          <w:rFonts w:ascii="Arial" w:hAnsi="Arial" w:cs="Arial"/>
          <w:szCs w:val="24"/>
        </w:rPr>
        <w:t>общее количество поступивших предложений;</w:t>
      </w:r>
    </w:p>
    <w:p w14:paraId="3A0371B3" w14:textId="77777777" w:rsidR="00DB4C87" w:rsidRPr="008203EF" w:rsidRDefault="00DB4C87" w:rsidP="006F6284">
      <w:pPr>
        <w:pStyle w:val="a3"/>
        <w:ind w:firstLine="850"/>
        <w:rPr>
          <w:rFonts w:ascii="Arial" w:hAnsi="Arial" w:cs="Arial"/>
          <w:szCs w:val="24"/>
        </w:rPr>
      </w:pPr>
      <w:r w:rsidRPr="008203EF">
        <w:rPr>
          <w:rFonts w:ascii="Arial" w:hAnsi="Arial" w:cs="Arial"/>
          <w:szCs w:val="24"/>
        </w:rPr>
        <w:t>2)</w:t>
      </w:r>
      <w:r>
        <w:rPr>
          <w:rFonts w:ascii="Arial" w:hAnsi="Arial" w:cs="Arial"/>
          <w:szCs w:val="24"/>
        </w:rPr>
        <w:t xml:space="preserve"> </w:t>
      </w:r>
      <w:r w:rsidRPr="008203EF">
        <w:rPr>
          <w:rFonts w:ascii="Arial" w:hAnsi="Arial" w:cs="Arial"/>
          <w:szCs w:val="24"/>
        </w:rPr>
        <w:t>количество поступивших предложений, оставленных в соответствии с настоящим Порядком без рассмотрения;</w:t>
      </w:r>
    </w:p>
    <w:p w14:paraId="312DA9AF" w14:textId="77777777" w:rsidR="00DB4C87" w:rsidRPr="008203EF" w:rsidRDefault="00DB4C87" w:rsidP="006F6284">
      <w:pPr>
        <w:pStyle w:val="a3"/>
        <w:ind w:firstLine="850"/>
        <w:rPr>
          <w:rFonts w:ascii="Arial" w:hAnsi="Arial" w:cs="Arial"/>
          <w:szCs w:val="24"/>
        </w:rPr>
      </w:pPr>
      <w:r w:rsidRPr="008203EF">
        <w:rPr>
          <w:rFonts w:ascii="Arial" w:hAnsi="Arial" w:cs="Arial"/>
          <w:szCs w:val="24"/>
        </w:rPr>
        <w:t>3)</w:t>
      </w:r>
      <w:r>
        <w:rPr>
          <w:rFonts w:ascii="Arial" w:hAnsi="Arial" w:cs="Arial"/>
          <w:szCs w:val="24"/>
        </w:rPr>
        <w:t xml:space="preserve"> </w:t>
      </w:r>
      <w:r w:rsidRPr="008203EF">
        <w:rPr>
          <w:rFonts w:ascii="Arial" w:hAnsi="Arial" w:cs="Arial"/>
          <w:szCs w:val="24"/>
        </w:rPr>
        <w:t>отклоненные предложения ввиду несоответствия требованиям, предъявляемым настоящим Порядком;</w:t>
      </w:r>
    </w:p>
    <w:p w14:paraId="3FD36741" w14:textId="77777777" w:rsidR="00DB4C87" w:rsidRPr="008203EF" w:rsidRDefault="00DB4C87" w:rsidP="006F6284">
      <w:pPr>
        <w:pStyle w:val="a3"/>
        <w:ind w:firstLine="850"/>
        <w:rPr>
          <w:rFonts w:ascii="Arial" w:hAnsi="Arial" w:cs="Arial"/>
          <w:szCs w:val="24"/>
        </w:rPr>
      </w:pPr>
      <w:r w:rsidRPr="008203EF">
        <w:rPr>
          <w:rFonts w:ascii="Arial" w:hAnsi="Arial" w:cs="Arial"/>
          <w:szCs w:val="24"/>
        </w:rPr>
        <w:t>4)</w:t>
      </w:r>
      <w:r>
        <w:rPr>
          <w:rFonts w:ascii="Arial" w:hAnsi="Arial" w:cs="Arial"/>
          <w:szCs w:val="24"/>
        </w:rPr>
        <w:t xml:space="preserve"> </w:t>
      </w:r>
      <w:r w:rsidRPr="008203EF">
        <w:rPr>
          <w:rFonts w:ascii="Arial" w:hAnsi="Arial" w:cs="Arial"/>
          <w:szCs w:val="24"/>
        </w:rPr>
        <w:t>предложения, рекомендуемые комиссией к отклонению;</w:t>
      </w:r>
    </w:p>
    <w:p w14:paraId="2C2D09CC" w14:textId="77777777" w:rsidR="00DB4C87" w:rsidRPr="008203EF" w:rsidRDefault="00DB4C87" w:rsidP="006F6284">
      <w:pPr>
        <w:pStyle w:val="a3"/>
        <w:ind w:firstLine="850"/>
        <w:rPr>
          <w:rFonts w:ascii="Arial" w:hAnsi="Arial" w:cs="Arial"/>
          <w:szCs w:val="24"/>
        </w:rPr>
      </w:pPr>
      <w:r w:rsidRPr="008203EF">
        <w:rPr>
          <w:rFonts w:ascii="Arial" w:hAnsi="Arial" w:cs="Arial"/>
          <w:szCs w:val="24"/>
        </w:rPr>
        <w:t>5)</w:t>
      </w:r>
      <w:r>
        <w:rPr>
          <w:rFonts w:ascii="Arial" w:hAnsi="Arial" w:cs="Arial"/>
          <w:szCs w:val="24"/>
        </w:rPr>
        <w:t xml:space="preserve"> </w:t>
      </w:r>
      <w:r w:rsidRPr="008203EF">
        <w:rPr>
          <w:rFonts w:ascii="Arial" w:hAnsi="Arial" w:cs="Arial"/>
          <w:szCs w:val="24"/>
        </w:rPr>
        <w:t xml:space="preserve">предложения, рекомендуемые комиссией для внесения в текст проекта постановления администрации </w:t>
      </w:r>
      <w:r>
        <w:rPr>
          <w:rFonts w:ascii="Arial" w:hAnsi="Arial" w:cs="Arial"/>
          <w:szCs w:val="24"/>
        </w:rPr>
        <w:t>Дичнянского сельсовета Курчатовского</w:t>
      </w:r>
      <w:r w:rsidRPr="008203EF">
        <w:rPr>
          <w:rFonts w:ascii="Arial" w:hAnsi="Arial" w:cs="Arial"/>
          <w:szCs w:val="24"/>
        </w:rPr>
        <w:t xml:space="preserve"> района "О проведении общественного обсуждения проекта постановления администрации </w:t>
      </w:r>
      <w:r>
        <w:rPr>
          <w:rFonts w:ascii="Arial" w:hAnsi="Arial" w:cs="Arial"/>
          <w:szCs w:val="24"/>
        </w:rPr>
        <w:t>Дичнянского сельсовета Курчатовского</w:t>
      </w:r>
      <w:r w:rsidRPr="008203EF">
        <w:rPr>
          <w:rFonts w:ascii="Arial" w:hAnsi="Arial" w:cs="Arial"/>
          <w:szCs w:val="24"/>
        </w:rPr>
        <w:t xml:space="preserve"> района "Об утверждении Программы </w:t>
      </w:r>
      <w:r w:rsidRPr="008203EF">
        <w:rPr>
          <w:rFonts w:ascii="Arial" w:hAnsi="Arial" w:cs="Arial"/>
          <w:szCs w:val="24"/>
        </w:rPr>
        <w:lastRenderedPageBreak/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Arial" w:hAnsi="Arial" w:cs="Arial"/>
          <w:szCs w:val="24"/>
        </w:rPr>
        <w:t>Дичнянского сельсовета Курчатовского</w:t>
      </w:r>
      <w:r w:rsidRPr="008203EF">
        <w:rPr>
          <w:rFonts w:ascii="Arial" w:hAnsi="Arial" w:cs="Arial"/>
          <w:szCs w:val="24"/>
        </w:rPr>
        <w:t xml:space="preserve"> района на 2025 год".</w:t>
      </w:r>
    </w:p>
    <w:p w14:paraId="56DDA123" w14:textId="77777777" w:rsidR="00DB4C87" w:rsidRPr="008203EF" w:rsidRDefault="00DB4C87" w:rsidP="006F6284">
      <w:pPr>
        <w:pStyle w:val="a3"/>
        <w:ind w:firstLine="850"/>
        <w:rPr>
          <w:rFonts w:ascii="Arial" w:hAnsi="Arial" w:cs="Arial"/>
          <w:szCs w:val="24"/>
        </w:rPr>
      </w:pPr>
      <w:r w:rsidRPr="008203EF">
        <w:rPr>
          <w:rFonts w:ascii="Arial" w:hAnsi="Arial" w:cs="Arial"/>
          <w:szCs w:val="24"/>
        </w:rPr>
        <w:t>11.</w:t>
      </w:r>
      <w:r>
        <w:rPr>
          <w:rFonts w:ascii="Arial" w:hAnsi="Arial" w:cs="Arial"/>
          <w:szCs w:val="24"/>
        </w:rPr>
        <w:t xml:space="preserve"> </w:t>
      </w:r>
      <w:r w:rsidRPr="008203EF">
        <w:rPr>
          <w:rFonts w:ascii="Arial" w:hAnsi="Arial" w:cs="Arial"/>
          <w:szCs w:val="24"/>
        </w:rPr>
        <w:t xml:space="preserve">Комиссия представляет главе </w:t>
      </w:r>
      <w:r>
        <w:rPr>
          <w:rFonts w:ascii="Arial" w:hAnsi="Arial" w:cs="Arial"/>
          <w:szCs w:val="24"/>
        </w:rPr>
        <w:t>Дичнянского сельсовета Курчатовского</w:t>
      </w:r>
      <w:r w:rsidRPr="008203EF">
        <w:rPr>
          <w:rFonts w:ascii="Arial" w:hAnsi="Arial" w:cs="Arial"/>
          <w:szCs w:val="24"/>
        </w:rPr>
        <w:t xml:space="preserve"> района свое заключение и материалы деятельности комиссии с приложением всех поступивших предложений.</w:t>
      </w:r>
    </w:p>
    <w:p w14:paraId="0F7BA73D" w14:textId="77777777" w:rsidR="00DB4C87" w:rsidRPr="008203EF" w:rsidRDefault="00DB4C87" w:rsidP="006F6284">
      <w:pPr>
        <w:pStyle w:val="a3"/>
        <w:ind w:firstLine="850"/>
        <w:rPr>
          <w:rFonts w:ascii="Arial" w:hAnsi="Arial" w:cs="Arial"/>
          <w:szCs w:val="24"/>
        </w:rPr>
      </w:pPr>
      <w:r w:rsidRPr="008203EF">
        <w:rPr>
          <w:rFonts w:ascii="Arial" w:hAnsi="Arial" w:cs="Arial"/>
          <w:szCs w:val="24"/>
        </w:rPr>
        <w:t>12.</w:t>
      </w:r>
      <w:r>
        <w:rPr>
          <w:rFonts w:ascii="Arial" w:hAnsi="Arial" w:cs="Arial"/>
          <w:szCs w:val="24"/>
        </w:rPr>
        <w:t xml:space="preserve"> </w:t>
      </w:r>
      <w:r w:rsidRPr="008203EF">
        <w:rPr>
          <w:rFonts w:ascii="Arial" w:hAnsi="Arial" w:cs="Arial"/>
          <w:szCs w:val="24"/>
        </w:rPr>
        <w:t xml:space="preserve">Перед решением вопроса о принятии (включении в текст проекта постановления администрации </w:t>
      </w:r>
      <w:r>
        <w:rPr>
          <w:rFonts w:ascii="Arial" w:hAnsi="Arial" w:cs="Arial"/>
          <w:szCs w:val="24"/>
        </w:rPr>
        <w:t>Дичнянского сельсовета Курчатовского</w:t>
      </w:r>
      <w:r w:rsidRPr="008203EF">
        <w:rPr>
          <w:rFonts w:ascii="Arial" w:hAnsi="Arial" w:cs="Arial"/>
          <w:szCs w:val="24"/>
        </w:rPr>
        <w:t xml:space="preserve"> района "О проведении общественного обсуждения проекта постановления администрации </w:t>
      </w:r>
      <w:r>
        <w:rPr>
          <w:rFonts w:ascii="Arial" w:hAnsi="Arial" w:cs="Arial"/>
          <w:szCs w:val="24"/>
        </w:rPr>
        <w:t>Дичнянского сельсовета Курчатовского</w:t>
      </w:r>
      <w:r w:rsidRPr="008203EF">
        <w:rPr>
          <w:rFonts w:ascii="Arial" w:hAnsi="Arial" w:cs="Arial"/>
          <w:szCs w:val="24"/>
        </w:rPr>
        <w:t xml:space="preserve"> района "Об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Arial" w:hAnsi="Arial" w:cs="Arial"/>
          <w:szCs w:val="24"/>
        </w:rPr>
        <w:t>Дичнянского сельсовета Курчатовского</w:t>
      </w:r>
      <w:r w:rsidRPr="008203EF">
        <w:rPr>
          <w:rFonts w:ascii="Arial" w:hAnsi="Arial" w:cs="Arial"/>
          <w:szCs w:val="24"/>
        </w:rPr>
        <w:t xml:space="preserve"> района на 2025 год") или отклонении предложений, глава </w:t>
      </w:r>
      <w:r>
        <w:rPr>
          <w:rFonts w:ascii="Arial" w:hAnsi="Arial" w:cs="Arial"/>
          <w:szCs w:val="24"/>
        </w:rPr>
        <w:t>Дичнянского сельсовета Курчатовского</w:t>
      </w:r>
      <w:r w:rsidRPr="008203EF">
        <w:rPr>
          <w:rFonts w:ascii="Arial" w:hAnsi="Arial" w:cs="Arial"/>
          <w:szCs w:val="24"/>
        </w:rPr>
        <w:t xml:space="preserve"> района в соответствии с регламентом заслушивает доклад председателя комиссии о деятельности комиссии.</w:t>
      </w:r>
    </w:p>
    <w:p w14:paraId="15CB9BBD" w14:textId="77777777" w:rsidR="00DB4C87" w:rsidRPr="008203EF" w:rsidRDefault="00DB4C87" w:rsidP="006F6284">
      <w:pPr>
        <w:pStyle w:val="a3"/>
        <w:ind w:firstLine="850"/>
        <w:rPr>
          <w:rFonts w:ascii="Arial" w:hAnsi="Arial" w:cs="Arial"/>
          <w:szCs w:val="24"/>
        </w:rPr>
      </w:pPr>
      <w:r w:rsidRPr="008203EF">
        <w:rPr>
          <w:rFonts w:ascii="Arial" w:hAnsi="Arial" w:cs="Arial"/>
          <w:szCs w:val="24"/>
        </w:rPr>
        <w:t>13.</w:t>
      </w:r>
      <w:r>
        <w:rPr>
          <w:rFonts w:ascii="Arial" w:hAnsi="Arial" w:cs="Arial"/>
          <w:szCs w:val="24"/>
        </w:rPr>
        <w:t xml:space="preserve"> </w:t>
      </w:r>
      <w:r w:rsidRPr="008203EF">
        <w:rPr>
          <w:rFonts w:ascii="Arial" w:hAnsi="Arial" w:cs="Arial"/>
          <w:szCs w:val="24"/>
        </w:rPr>
        <w:t xml:space="preserve">Итоги рассмотрения поступивших предложений с обязательным содержанием принятых (включенных в проект проекта постановления администрации </w:t>
      </w:r>
      <w:r>
        <w:rPr>
          <w:rFonts w:ascii="Arial" w:hAnsi="Arial" w:cs="Arial"/>
          <w:szCs w:val="24"/>
        </w:rPr>
        <w:t>Дичнянского сельсовета Курчатовского</w:t>
      </w:r>
      <w:r w:rsidRPr="008203EF">
        <w:rPr>
          <w:rFonts w:ascii="Arial" w:hAnsi="Arial" w:cs="Arial"/>
          <w:szCs w:val="24"/>
        </w:rPr>
        <w:t xml:space="preserve"> района "Об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Arial" w:hAnsi="Arial" w:cs="Arial"/>
          <w:szCs w:val="24"/>
        </w:rPr>
        <w:t>Дичнянского сельсовета Курчатовского</w:t>
      </w:r>
      <w:r w:rsidRPr="008203EF">
        <w:rPr>
          <w:rFonts w:ascii="Arial" w:hAnsi="Arial" w:cs="Arial"/>
          <w:szCs w:val="24"/>
        </w:rPr>
        <w:t xml:space="preserve"> района на 2025 год") предложений подлежат размещению на официальном сайте администрации </w:t>
      </w:r>
      <w:r>
        <w:rPr>
          <w:rFonts w:ascii="Arial" w:hAnsi="Arial" w:cs="Arial"/>
          <w:szCs w:val="24"/>
        </w:rPr>
        <w:t>Дичнянского сельсовета Курчатовского</w:t>
      </w:r>
      <w:r w:rsidRPr="008203EF">
        <w:rPr>
          <w:rFonts w:ascii="Arial" w:hAnsi="Arial" w:cs="Arial"/>
          <w:szCs w:val="24"/>
        </w:rPr>
        <w:t xml:space="preserve"> района </w:t>
      </w:r>
      <w:r>
        <w:rPr>
          <w:rFonts w:ascii="Arial" w:hAnsi="Arial" w:cs="Arial"/>
          <w:szCs w:val="24"/>
        </w:rPr>
        <w:t>/</w:t>
      </w:r>
      <w:r w:rsidRPr="00F978B1">
        <w:rPr>
          <w:rFonts w:ascii="Arial" w:hAnsi="Arial" w:cs="Arial"/>
          <w:szCs w:val="24"/>
        </w:rPr>
        <w:t>https://dichnya46.gosuslugi</w:t>
      </w:r>
      <w:r>
        <w:rPr>
          <w:rFonts w:ascii="Arial" w:hAnsi="Arial" w:cs="Arial"/>
          <w:szCs w:val="24"/>
        </w:rPr>
        <w:t>.</w:t>
      </w:r>
      <w:r w:rsidRPr="008203EF">
        <w:rPr>
          <w:rFonts w:ascii="Arial" w:hAnsi="Arial" w:cs="Arial"/>
          <w:szCs w:val="24"/>
        </w:rPr>
        <w:t>ru/ в информационно-телекоммуникационной сети "Интернет".</w:t>
      </w:r>
    </w:p>
    <w:p w14:paraId="3F226D90" w14:textId="77777777" w:rsidR="00DB4C87" w:rsidRPr="008203EF" w:rsidRDefault="00DB4C87" w:rsidP="006F6284">
      <w:pPr>
        <w:pStyle w:val="a3"/>
        <w:rPr>
          <w:rFonts w:ascii="Arial" w:hAnsi="Arial" w:cs="Arial"/>
          <w:szCs w:val="24"/>
        </w:rPr>
      </w:pPr>
    </w:p>
    <w:p w14:paraId="26D2073A" w14:textId="77777777" w:rsidR="00DB4C87" w:rsidRPr="008203EF" w:rsidRDefault="00DB4C87" w:rsidP="00DB4C87">
      <w:pPr>
        <w:pStyle w:val="a3"/>
        <w:ind w:firstLine="680"/>
        <w:jc w:val="right"/>
        <w:rPr>
          <w:rFonts w:ascii="Arial" w:hAnsi="Arial" w:cs="Arial"/>
          <w:szCs w:val="24"/>
        </w:rPr>
      </w:pPr>
    </w:p>
    <w:p w14:paraId="626C14B5" w14:textId="77777777" w:rsidR="00DB4C87" w:rsidRPr="008203EF" w:rsidRDefault="00DB4C87" w:rsidP="00DB4C87">
      <w:pPr>
        <w:pStyle w:val="a3"/>
        <w:ind w:firstLine="680"/>
        <w:jc w:val="right"/>
        <w:rPr>
          <w:rFonts w:ascii="Arial" w:hAnsi="Arial" w:cs="Arial"/>
          <w:szCs w:val="24"/>
        </w:rPr>
      </w:pPr>
    </w:p>
    <w:p w14:paraId="67635F62" w14:textId="77777777" w:rsidR="00DB4C87" w:rsidRPr="008203EF" w:rsidRDefault="00DB4C87" w:rsidP="00DB4C87">
      <w:pPr>
        <w:pStyle w:val="a3"/>
        <w:ind w:firstLine="680"/>
        <w:jc w:val="right"/>
        <w:rPr>
          <w:rFonts w:ascii="Arial" w:hAnsi="Arial" w:cs="Arial"/>
          <w:szCs w:val="24"/>
        </w:rPr>
      </w:pPr>
    </w:p>
    <w:p w14:paraId="6A4F2790" w14:textId="77777777" w:rsidR="00DB4C87" w:rsidRPr="008203EF" w:rsidRDefault="00DB4C87" w:rsidP="00DB4C87">
      <w:pPr>
        <w:pStyle w:val="a3"/>
        <w:ind w:firstLine="680"/>
        <w:jc w:val="right"/>
        <w:rPr>
          <w:rFonts w:ascii="Arial" w:hAnsi="Arial" w:cs="Arial"/>
          <w:szCs w:val="24"/>
        </w:rPr>
      </w:pPr>
    </w:p>
    <w:p w14:paraId="79ADADE7" w14:textId="77777777" w:rsidR="00DB4C87" w:rsidRPr="008203EF" w:rsidRDefault="00DB4C87" w:rsidP="00DB4C87">
      <w:pPr>
        <w:pStyle w:val="a3"/>
        <w:ind w:firstLine="680"/>
        <w:jc w:val="right"/>
        <w:rPr>
          <w:rFonts w:ascii="Arial" w:hAnsi="Arial" w:cs="Arial"/>
          <w:szCs w:val="24"/>
        </w:rPr>
      </w:pPr>
    </w:p>
    <w:p w14:paraId="16F57B05" w14:textId="77777777" w:rsidR="00DB4C87" w:rsidRPr="008203EF" w:rsidRDefault="00DB4C87" w:rsidP="00DB4C87">
      <w:pPr>
        <w:pStyle w:val="a3"/>
        <w:ind w:firstLine="680"/>
        <w:jc w:val="right"/>
        <w:rPr>
          <w:rFonts w:ascii="Arial" w:hAnsi="Arial" w:cs="Arial"/>
          <w:szCs w:val="24"/>
        </w:rPr>
      </w:pPr>
    </w:p>
    <w:p w14:paraId="627D2B48" w14:textId="77777777" w:rsidR="00DB4C87" w:rsidRPr="008203EF" w:rsidRDefault="00DB4C87" w:rsidP="00DB4C87">
      <w:pPr>
        <w:pStyle w:val="a3"/>
        <w:ind w:firstLine="680"/>
        <w:jc w:val="right"/>
        <w:rPr>
          <w:rFonts w:ascii="Arial" w:hAnsi="Arial" w:cs="Arial"/>
          <w:szCs w:val="24"/>
        </w:rPr>
      </w:pPr>
    </w:p>
    <w:p w14:paraId="76F25965" w14:textId="77777777" w:rsidR="00DB4C87" w:rsidRPr="008203EF" w:rsidRDefault="00DB4C87" w:rsidP="00DB4C87">
      <w:pPr>
        <w:pStyle w:val="a3"/>
        <w:ind w:firstLine="680"/>
        <w:jc w:val="right"/>
        <w:rPr>
          <w:rFonts w:ascii="Arial" w:hAnsi="Arial" w:cs="Arial"/>
          <w:szCs w:val="24"/>
        </w:rPr>
      </w:pPr>
    </w:p>
    <w:p w14:paraId="4A5C7BA4" w14:textId="77777777" w:rsidR="00DB4C87" w:rsidRPr="008203EF" w:rsidRDefault="00DB4C87" w:rsidP="00DB4C87">
      <w:pPr>
        <w:pStyle w:val="a3"/>
        <w:ind w:firstLine="680"/>
        <w:jc w:val="right"/>
        <w:rPr>
          <w:rFonts w:ascii="Arial" w:hAnsi="Arial" w:cs="Arial"/>
          <w:szCs w:val="24"/>
        </w:rPr>
      </w:pPr>
    </w:p>
    <w:p w14:paraId="59001778" w14:textId="77777777" w:rsidR="00DB4C87" w:rsidRPr="008203EF" w:rsidRDefault="00DB4C87" w:rsidP="00DB4C87">
      <w:pPr>
        <w:pStyle w:val="a3"/>
        <w:ind w:firstLine="680"/>
        <w:jc w:val="right"/>
        <w:rPr>
          <w:rFonts w:ascii="Arial" w:hAnsi="Arial" w:cs="Arial"/>
          <w:szCs w:val="24"/>
        </w:rPr>
      </w:pPr>
    </w:p>
    <w:p w14:paraId="73914F13" w14:textId="77777777" w:rsidR="00DB4C87" w:rsidRDefault="00DB4C87" w:rsidP="00DB4C87">
      <w:pPr>
        <w:pStyle w:val="a3"/>
        <w:ind w:firstLine="680"/>
        <w:jc w:val="right"/>
        <w:rPr>
          <w:rFonts w:ascii="Arial" w:hAnsi="Arial" w:cs="Arial"/>
          <w:szCs w:val="24"/>
        </w:rPr>
      </w:pPr>
    </w:p>
    <w:p w14:paraId="28938F1B" w14:textId="77777777" w:rsidR="00DB4C87" w:rsidRDefault="00DB4C87" w:rsidP="00DB4C87">
      <w:pPr>
        <w:pStyle w:val="a3"/>
        <w:ind w:firstLine="680"/>
        <w:jc w:val="right"/>
        <w:rPr>
          <w:rFonts w:ascii="Arial" w:hAnsi="Arial" w:cs="Arial"/>
          <w:szCs w:val="24"/>
        </w:rPr>
      </w:pPr>
    </w:p>
    <w:p w14:paraId="3FE5B462" w14:textId="77777777" w:rsidR="00DB4C87" w:rsidRDefault="00DB4C87" w:rsidP="00DB4C87">
      <w:pPr>
        <w:pStyle w:val="a3"/>
        <w:ind w:firstLine="680"/>
        <w:jc w:val="right"/>
        <w:rPr>
          <w:rFonts w:ascii="Arial" w:hAnsi="Arial" w:cs="Arial"/>
          <w:szCs w:val="24"/>
        </w:rPr>
      </w:pPr>
    </w:p>
    <w:p w14:paraId="6A45E891" w14:textId="77777777" w:rsidR="00DB4C87" w:rsidRDefault="00DB4C87" w:rsidP="00DB4C87">
      <w:pPr>
        <w:pStyle w:val="a3"/>
        <w:ind w:firstLine="680"/>
        <w:jc w:val="right"/>
        <w:rPr>
          <w:rFonts w:ascii="Arial" w:hAnsi="Arial" w:cs="Arial"/>
          <w:szCs w:val="24"/>
        </w:rPr>
      </w:pPr>
    </w:p>
    <w:p w14:paraId="16F80222" w14:textId="77777777" w:rsidR="00DB4C87" w:rsidRDefault="00DB4C87" w:rsidP="00DB4C87">
      <w:pPr>
        <w:pStyle w:val="a3"/>
        <w:ind w:firstLine="680"/>
        <w:jc w:val="right"/>
        <w:rPr>
          <w:rFonts w:ascii="Arial" w:hAnsi="Arial" w:cs="Arial"/>
          <w:szCs w:val="24"/>
        </w:rPr>
      </w:pPr>
    </w:p>
    <w:p w14:paraId="437684B4" w14:textId="77777777" w:rsidR="00DB4C87" w:rsidRDefault="00DB4C87" w:rsidP="00DB4C87">
      <w:pPr>
        <w:pStyle w:val="a3"/>
        <w:ind w:firstLine="680"/>
        <w:jc w:val="right"/>
        <w:rPr>
          <w:rFonts w:ascii="Arial" w:hAnsi="Arial" w:cs="Arial"/>
          <w:szCs w:val="24"/>
        </w:rPr>
      </w:pPr>
    </w:p>
    <w:p w14:paraId="34CDC9A1" w14:textId="77777777" w:rsidR="00DB4C87" w:rsidRDefault="00DB4C87" w:rsidP="00DB4C87">
      <w:pPr>
        <w:pStyle w:val="a3"/>
        <w:ind w:firstLine="680"/>
        <w:jc w:val="right"/>
        <w:rPr>
          <w:rFonts w:ascii="Arial" w:hAnsi="Arial" w:cs="Arial"/>
          <w:szCs w:val="24"/>
        </w:rPr>
      </w:pPr>
    </w:p>
    <w:p w14:paraId="55BCEFF7" w14:textId="77777777" w:rsidR="00DB4C87" w:rsidRDefault="00DB4C87" w:rsidP="00DB4C87">
      <w:pPr>
        <w:pStyle w:val="a3"/>
        <w:ind w:firstLine="680"/>
        <w:jc w:val="right"/>
        <w:rPr>
          <w:rFonts w:ascii="Arial" w:hAnsi="Arial" w:cs="Arial"/>
          <w:szCs w:val="24"/>
        </w:rPr>
      </w:pPr>
    </w:p>
    <w:p w14:paraId="4C4EC5B3" w14:textId="77777777" w:rsidR="00DB4C87" w:rsidRDefault="00DB4C87" w:rsidP="00DB4C87">
      <w:pPr>
        <w:pStyle w:val="a3"/>
        <w:ind w:firstLine="680"/>
        <w:jc w:val="right"/>
        <w:rPr>
          <w:rFonts w:ascii="Arial" w:hAnsi="Arial" w:cs="Arial"/>
          <w:szCs w:val="24"/>
        </w:rPr>
      </w:pPr>
    </w:p>
    <w:p w14:paraId="05033E3F" w14:textId="77777777" w:rsidR="00DB4C87" w:rsidRDefault="00DB4C87" w:rsidP="00DB4C87">
      <w:pPr>
        <w:pStyle w:val="a3"/>
        <w:ind w:firstLine="680"/>
        <w:jc w:val="right"/>
        <w:rPr>
          <w:rFonts w:ascii="Arial" w:hAnsi="Arial" w:cs="Arial"/>
          <w:szCs w:val="24"/>
        </w:rPr>
      </w:pPr>
    </w:p>
    <w:p w14:paraId="68779EAC" w14:textId="77777777" w:rsidR="00DB4C87" w:rsidRDefault="00DB4C87" w:rsidP="00DB4C87">
      <w:pPr>
        <w:pStyle w:val="a3"/>
        <w:ind w:firstLine="680"/>
        <w:jc w:val="right"/>
        <w:rPr>
          <w:rFonts w:ascii="Arial" w:hAnsi="Arial" w:cs="Arial"/>
          <w:szCs w:val="24"/>
        </w:rPr>
      </w:pPr>
    </w:p>
    <w:p w14:paraId="500F17A2" w14:textId="77777777" w:rsidR="00DB4C87" w:rsidRDefault="00DB4C87" w:rsidP="00DB4C87">
      <w:pPr>
        <w:pStyle w:val="a3"/>
        <w:ind w:firstLine="680"/>
        <w:jc w:val="right"/>
        <w:rPr>
          <w:rFonts w:ascii="Arial" w:hAnsi="Arial" w:cs="Arial"/>
          <w:szCs w:val="24"/>
        </w:rPr>
      </w:pPr>
    </w:p>
    <w:p w14:paraId="6E0A71F3" w14:textId="77777777" w:rsidR="00DB4C87" w:rsidRDefault="00DB4C87" w:rsidP="00DB4C87">
      <w:pPr>
        <w:pStyle w:val="a3"/>
        <w:ind w:firstLine="680"/>
        <w:jc w:val="right"/>
        <w:rPr>
          <w:rFonts w:ascii="Arial" w:hAnsi="Arial" w:cs="Arial"/>
          <w:szCs w:val="24"/>
        </w:rPr>
      </w:pPr>
    </w:p>
    <w:p w14:paraId="15FDA196" w14:textId="77777777" w:rsidR="00641CD4" w:rsidRDefault="00641CD4" w:rsidP="00DB4C87">
      <w:pPr>
        <w:pStyle w:val="a3"/>
        <w:ind w:firstLine="680"/>
        <w:jc w:val="right"/>
        <w:rPr>
          <w:rFonts w:ascii="Arial" w:hAnsi="Arial" w:cs="Arial"/>
          <w:szCs w:val="24"/>
        </w:rPr>
      </w:pPr>
    </w:p>
    <w:p w14:paraId="37AE9210" w14:textId="77777777" w:rsidR="00DB4C87" w:rsidRPr="009B5598" w:rsidRDefault="00DB4C87" w:rsidP="00DB4C87">
      <w:pPr>
        <w:pStyle w:val="a3"/>
        <w:ind w:firstLine="709"/>
        <w:jc w:val="right"/>
        <w:rPr>
          <w:rFonts w:ascii="Arial" w:hAnsi="Arial" w:cs="Arial"/>
        </w:rPr>
      </w:pPr>
      <w:r w:rsidRPr="009B5598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4</w:t>
      </w:r>
    </w:p>
    <w:p w14:paraId="3F2633B3" w14:textId="77777777" w:rsidR="00DB4C87" w:rsidRDefault="00DB4C87" w:rsidP="00DB4C87">
      <w:pPr>
        <w:pStyle w:val="a3"/>
        <w:ind w:firstLine="709"/>
        <w:jc w:val="right"/>
        <w:rPr>
          <w:rFonts w:ascii="Arial" w:hAnsi="Arial" w:cs="Arial"/>
        </w:rPr>
      </w:pPr>
      <w:r w:rsidRPr="009B5598">
        <w:rPr>
          <w:rFonts w:ascii="Arial" w:hAnsi="Arial" w:cs="Arial"/>
        </w:rPr>
        <w:t>к постановлению администрации</w:t>
      </w:r>
    </w:p>
    <w:p w14:paraId="379A233C" w14:textId="77777777" w:rsidR="00DB4C87" w:rsidRDefault="00DB4C87" w:rsidP="00DB4C87">
      <w:pPr>
        <w:pStyle w:val="a3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Дичнянского сельсовета Курчатовского</w:t>
      </w:r>
      <w:r w:rsidRPr="009B5598">
        <w:rPr>
          <w:rFonts w:ascii="Arial" w:hAnsi="Arial" w:cs="Arial"/>
        </w:rPr>
        <w:t xml:space="preserve"> района</w:t>
      </w:r>
    </w:p>
    <w:p w14:paraId="2F467A08" w14:textId="77777777" w:rsidR="00DB4C87" w:rsidRPr="009B5598" w:rsidRDefault="00DB4C87" w:rsidP="00DB4C87">
      <w:pPr>
        <w:pStyle w:val="a3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Курской области</w:t>
      </w:r>
    </w:p>
    <w:p w14:paraId="3DC45874" w14:textId="77777777" w:rsidR="00DB4C87" w:rsidRDefault="00DB4C87" w:rsidP="00DB4C87">
      <w:pPr>
        <w:pStyle w:val="a3"/>
        <w:ind w:firstLine="709"/>
        <w:jc w:val="right"/>
        <w:rPr>
          <w:rFonts w:ascii="Arial" w:hAnsi="Arial" w:cs="Arial"/>
        </w:rPr>
      </w:pPr>
      <w:r w:rsidRPr="009B5598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01</w:t>
      </w:r>
      <w:r w:rsidRPr="009B5598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Pr="009B5598">
        <w:rPr>
          <w:rFonts w:ascii="Arial" w:hAnsi="Arial" w:cs="Arial"/>
        </w:rPr>
        <w:t>0.2024 года N</w:t>
      </w:r>
      <w:r>
        <w:rPr>
          <w:rFonts w:ascii="Arial" w:hAnsi="Arial" w:cs="Arial"/>
        </w:rPr>
        <w:t xml:space="preserve"> </w:t>
      </w:r>
      <w:r w:rsidRPr="009B5598">
        <w:rPr>
          <w:rFonts w:ascii="Arial" w:hAnsi="Arial" w:cs="Arial"/>
        </w:rPr>
        <w:t>9</w:t>
      </w:r>
      <w:r>
        <w:rPr>
          <w:rFonts w:ascii="Arial" w:hAnsi="Arial" w:cs="Arial"/>
        </w:rPr>
        <w:t>2</w:t>
      </w:r>
    </w:p>
    <w:p w14:paraId="308221EC" w14:textId="77777777" w:rsidR="00DB4C87" w:rsidRPr="008203EF" w:rsidRDefault="00DB4C87" w:rsidP="00DB4C87">
      <w:pPr>
        <w:pStyle w:val="a3"/>
        <w:jc w:val="left"/>
        <w:rPr>
          <w:rFonts w:ascii="Arial" w:hAnsi="Arial" w:cs="Arial"/>
          <w:szCs w:val="24"/>
        </w:rPr>
      </w:pPr>
    </w:p>
    <w:p w14:paraId="0B5C3507" w14:textId="77777777" w:rsidR="00DB4C87" w:rsidRPr="00313003" w:rsidRDefault="00DB4C87" w:rsidP="00DB4C87">
      <w:pPr>
        <w:pStyle w:val="a3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313003">
        <w:rPr>
          <w:rFonts w:ascii="Arial" w:hAnsi="Arial" w:cs="Arial"/>
          <w:b/>
          <w:bCs/>
          <w:sz w:val="30"/>
          <w:szCs w:val="30"/>
        </w:rPr>
        <w:t>Оповещение о проведении общественного обсуждения по проекту постановления администрации Дичнянского сельсовета Курчатовского района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313003">
        <w:rPr>
          <w:rFonts w:ascii="Arial" w:hAnsi="Arial" w:cs="Arial"/>
          <w:b/>
          <w:bCs/>
          <w:sz w:val="30"/>
          <w:szCs w:val="30"/>
        </w:rPr>
        <w:t>"Об утверждении Программы профилактики рисков причинения вреда (ущерба) охраняемым законом ценностям</w:t>
      </w:r>
    </w:p>
    <w:p w14:paraId="6B6AFC4C" w14:textId="77777777" w:rsidR="00DB4C87" w:rsidRPr="00313003" w:rsidRDefault="00DB4C87" w:rsidP="00DB4C87">
      <w:pPr>
        <w:pStyle w:val="a3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313003">
        <w:rPr>
          <w:rFonts w:ascii="Arial" w:hAnsi="Arial" w:cs="Arial"/>
          <w:b/>
          <w:bCs/>
          <w:sz w:val="30"/>
          <w:szCs w:val="30"/>
        </w:rPr>
        <w:t>при осуществлении муниципального контроля в сфере благоустройства на территории Дичнянского сельсовета Курчатовского района на 2025 год"</w:t>
      </w:r>
    </w:p>
    <w:p w14:paraId="025DD6A4" w14:textId="77777777" w:rsidR="00DB4C87" w:rsidRPr="008203EF" w:rsidRDefault="00DB4C87" w:rsidP="00DB4C87">
      <w:pPr>
        <w:pStyle w:val="a3"/>
        <w:jc w:val="left"/>
        <w:rPr>
          <w:rFonts w:ascii="Arial" w:hAnsi="Arial" w:cs="Arial"/>
          <w:szCs w:val="24"/>
        </w:rPr>
      </w:pPr>
    </w:p>
    <w:p w14:paraId="64FFFBC3" w14:textId="77777777" w:rsidR="00DB4C87" w:rsidRPr="008203EF" w:rsidRDefault="00DB4C87" w:rsidP="00DB4C87">
      <w:pPr>
        <w:pStyle w:val="a3"/>
        <w:ind w:firstLine="709"/>
        <w:rPr>
          <w:rFonts w:ascii="Arial" w:hAnsi="Arial" w:cs="Arial"/>
          <w:szCs w:val="24"/>
        </w:rPr>
      </w:pPr>
      <w:r w:rsidRPr="008203EF">
        <w:rPr>
          <w:rFonts w:ascii="Arial" w:hAnsi="Arial" w:cs="Arial"/>
          <w:szCs w:val="24"/>
        </w:rPr>
        <w:t xml:space="preserve">Организатор проведения общественного обсуждения - комиссия по проведению общественного обсуждения проекта постановления администрации </w:t>
      </w:r>
      <w:r>
        <w:rPr>
          <w:rFonts w:ascii="Arial" w:hAnsi="Arial" w:cs="Arial"/>
          <w:szCs w:val="24"/>
        </w:rPr>
        <w:t>Дичнянского сельсовета Курчатовского</w:t>
      </w:r>
      <w:r w:rsidRPr="008203EF">
        <w:rPr>
          <w:rFonts w:ascii="Arial" w:hAnsi="Arial" w:cs="Arial"/>
          <w:szCs w:val="24"/>
        </w:rPr>
        <w:t xml:space="preserve"> района "Об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Arial" w:hAnsi="Arial" w:cs="Arial"/>
          <w:szCs w:val="24"/>
        </w:rPr>
        <w:t>Дичнянского сельсовета Курчатовского</w:t>
      </w:r>
      <w:r w:rsidRPr="008203EF">
        <w:rPr>
          <w:rFonts w:ascii="Arial" w:hAnsi="Arial" w:cs="Arial"/>
          <w:szCs w:val="24"/>
        </w:rPr>
        <w:t xml:space="preserve"> района на 2025 год" (далее - Проект постановления).</w:t>
      </w:r>
    </w:p>
    <w:p w14:paraId="4B6A4BCC" w14:textId="77777777" w:rsidR="00DB4C87" w:rsidRPr="008203EF" w:rsidRDefault="00DB4C87" w:rsidP="00DB4C87">
      <w:pPr>
        <w:pStyle w:val="a4"/>
        <w:ind w:firstLine="709"/>
        <w:rPr>
          <w:rFonts w:ascii="Arial" w:hAnsi="Arial" w:cs="Arial"/>
          <w:szCs w:val="24"/>
        </w:rPr>
      </w:pPr>
      <w:r w:rsidRPr="008203EF">
        <w:rPr>
          <w:rFonts w:ascii="Arial" w:hAnsi="Arial" w:cs="Arial"/>
          <w:szCs w:val="24"/>
        </w:rPr>
        <w:t>Дата проведения общественного обсуждения: 01.1</w:t>
      </w:r>
      <w:r>
        <w:rPr>
          <w:rFonts w:ascii="Arial" w:hAnsi="Arial" w:cs="Arial"/>
          <w:szCs w:val="24"/>
        </w:rPr>
        <w:t>0</w:t>
      </w:r>
      <w:r w:rsidRPr="008203EF">
        <w:rPr>
          <w:rFonts w:ascii="Arial" w:hAnsi="Arial" w:cs="Arial"/>
          <w:szCs w:val="24"/>
        </w:rPr>
        <w:t>.2024-01.1</w:t>
      </w:r>
      <w:r>
        <w:rPr>
          <w:rFonts w:ascii="Arial" w:hAnsi="Arial" w:cs="Arial"/>
          <w:szCs w:val="24"/>
        </w:rPr>
        <w:t>1</w:t>
      </w:r>
      <w:r w:rsidRPr="008203EF">
        <w:rPr>
          <w:rFonts w:ascii="Arial" w:hAnsi="Arial" w:cs="Arial"/>
          <w:szCs w:val="24"/>
        </w:rPr>
        <w:t>.2024.</w:t>
      </w:r>
    </w:p>
    <w:p w14:paraId="47EAA76D" w14:textId="77777777" w:rsidR="00DB4C87" w:rsidRPr="008203EF" w:rsidRDefault="00DB4C87" w:rsidP="00DB4C87">
      <w:pPr>
        <w:pStyle w:val="a3"/>
        <w:ind w:firstLine="709"/>
        <w:rPr>
          <w:rFonts w:ascii="Arial" w:hAnsi="Arial" w:cs="Arial"/>
          <w:szCs w:val="24"/>
        </w:rPr>
      </w:pPr>
      <w:r w:rsidRPr="008203EF">
        <w:rPr>
          <w:rFonts w:ascii="Arial" w:hAnsi="Arial" w:cs="Arial"/>
          <w:szCs w:val="24"/>
        </w:rPr>
        <w:t xml:space="preserve">Проект постановления размещен на официальном сайте администрации </w:t>
      </w:r>
      <w:r>
        <w:rPr>
          <w:rFonts w:ascii="Arial" w:hAnsi="Arial" w:cs="Arial"/>
          <w:szCs w:val="24"/>
        </w:rPr>
        <w:t>Дичнянского сельсовета Курчатовского</w:t>
      </w:r>
      <w:r w:rsidRPr="008203EF">
        <w:rPr>
          <w:rFonts w:ascii="Arial" w:hAnsi="Arial" w:cs="Arial"/>
          <w:szCs w:val="24"/>
        </w:rPr>
        <w:t xml:space="preserve"> района в информационно-телекоммуникационной сети "Интернет" </w:t>
      </w:r>
      <w:r w:rsidRPr="005C292E">
        <w:rPr>
          <w:rFonts w:ascii="Arial" w:hAnsi="Arial" w:cs="Arial"/>
          <w:szCs w:val="24"/>
        </w:rPr>
        <w:t>/</w:t>
      </w:r>
      <w:r w:rsidRPr="00F978B1">
        <w:rPr>
          <w:rFonts w:ascii="Arial" w:hAnsi="Arial" w:cs="Arial"/>
          <w:szCs w:val="24"/>
        </w:rPr>
        <w:t>https://dichnya46.gosuslugi</w:t>
      </w:r>
      <w:r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  <w:lang w:val="en-US"/>
        </w:rPr>
        <w:t>ru</w:t>
      </w:r>
      <w:r w:rsidRPr="005C292E">
        <w:rPr>
          <w:rFonts w:ascii="Arial" w:hAnsi="Arial" w:cs="Arial"/>
          <w:szCs w:val="24"/>
        </w:rPr>
        <w:t>/</w:t>
      </w:r>
      <w:r w:rsidRPr="008203EF">
        <w:rPr>
          <w:rFonts w:ascii="Arial" w:hAnsi="Arial" w:cs="Arial"/>
          <w:szCs w:val="24"/>
        </w:rPr>
        <w:t>.</w:t>
      </w:r>
    </w:p>
    <w:p w14:paraId="1025E408" w14:textId="77777777" w:rsidR="00DB4C87" w:rsidRPr="008203EF" w:rsidRDefault="00DB4C87" w:rsidP="00DB4C87">
      <w:pPr>
        <w:pStyle w:val="a3"/>
        <w:ind w:firstLine="709"/>
        <w:rPr>
          <w:rFonts w:ascii="Arial" w:hAnsi="Arial" w:cs="Arial"/>
          <w:szCs w:val="24"/>
        </w:rPr>
      </w:pPr>
      <w:r w:rsidRPr="008203EF">
        <w:rPr>
          <w:rFonts w:ascii="Arial" w:hAnsi="Arial" w:cs="Arial"/>
          <w:szCs w:val="24"/>
        </w:rPr>
        <w:t xml:space="preserve">Заинтересованные лица с момента размещения на официальном сайте администрации </w:t>
      </w:r>
      <w:r>
        <w:rPr>
          <w:rFonts w:ascii="Arial" w:hAnsi="Arial" w:cs="Arial"/>
          <w:szCs w:val="24"/>
        </w:rPr>
        <w:t>Дичнянского сельсовета Курчатовского</w:t>
      </w:r>
      <w:r w:rsidRPr="008203EF">
        <w:rPr>
          <w:rFonts w:ascii="Arial" w:hAnsi="Arial" w:cs="Arial"/>
          <w:szCs w:val="24"/>
        </w:rPr>
        <w:t xml:space="preserve"> района </w:t>
      </w:r>
      <w:r w:rsidRPr="005C292E">
        <w:rPr>
          <w:rFonts w:ascii="Arial" w:hAnsi="Arial" w:cs="Arial"/>
          <w:szCs w:val="24"/>
        </w:rPr>
        <w:t>/</w:t>
      </w:r>
      <w:r w:rsidRPr="00F978B1">
        <w:rPr>
          <w:rFonts w:ascii="Arial" w:hAnsi="Arial" w:cs="Arial"/>
          <w:szCs w:val="24"/>
        </w:rPr>
        <w:t>https://dichnya46.gosuslugi</w:t>
      </w:r>
      <w:r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  <w:lang w:val="en-US"/>
        </w:rPr>
        <w:t>ru</w:t>
      </w:r>
      <w:r w:rsidRPr="005C292E">
        <w:rPr>
          <w:rFonts w:ascii="Arial" w:hAnsi="Arial" w:cs="Arial"/>
          <w:szCs w:val="24"/>
        </w:rPr>
        <w:t>/</w:t>
      </w:r>
      <w:r w:rsidRPr="008203EF">
        <w:rPr>
          <w:rFonts w:ascii="Arial" w:hAnsi="Arial" w:cs="Arial"/>
          <w:szCs w:val="24"/>
        </w:rPr>
        <w:t>. в информационно-телекоммуникационной сети "Интернет" Проекта постановления вправе участвовать в его обсуждении в следующих формах:</w:t>
      </w:r>
    </w:p>
    <w:p w14:paraId="18A9BBCF" w14:textId="77777777" w:rsidR="00DB4C87" w:rsidRPr="00F43DEB" w:rsidRDefault="00DB4C87" w:rsidP="00DB4C8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03EF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Cs w:val="24"/>
        </w:rPr>
        <w:t xml:space="preserve"> </w:t>
      </w:r>
      <w:r w:rsidRPr="008203EF">
        <w:rPr>
          <w:rFonts w:ascii="Arial" w:hAnsi="Arial" w:cs="Arial"/>
          <w:sz w:val="24"/>
          <w:szCs w:val="24"/>
        </w:rPr>
        <w:t xml:space="preserve">направления предложений </w:t>
      </w:r>
      <w:r w:rsidRPr="00F43DEB">
        <w:rPr>
          <w:rFonts w:ascii="Arial" w:hAnsi="Arial" w:cs="Arial"/>
          <w:sz w:val="24"/>
          <w:szCs w:val="24"/>
        </w:rPr>
        <w:t xml:space="preserve">по адресу: </w:t>
      </w:r>
      <w:r w:rsidRPr="00F43DEB">
        <w:rPr>
          <w:rFonts w:ascii="Arial" w:hAnsi="Arial" w:cs="Arial"/>
        </w:rPr>
        <w:t>307236, Российская Федерация, Курская область, Курчатовский район, село Дичня, 3-й Квартал улица, здание 24</w:t>
      </w:r>
      <w:r w:rsidRPr="00F43DEB">
        <w:rPr>
          <w:rFonts w:ascii="Arial" w:hAnsi="Arial" w:cs="Arial"/>
          <w:sz w:val="24"/>
          <w:szCs w:val="24"/>
        </w:rPr>
        <w:t>;</w:t>
      </w:r>
    </w:p>
    <w:p w14:paraId="4296B0D1" w14:textId="77777777" w:rsidR="00DB4C87" w:rsidRPr="00313003" w:rsidRDefault="00DB4C87" w:rsidP="00DB4C87">
      <w:pPr>
        <w:pStyle w:val="a3"/>
        <w:ind w:firstLine="709"/>
        <w:rPr>
          <w:rFonts w:ascii="Arial" w:hAnsi="Arial" w:cs="Arial"/>
          <w:szCs w:val="24"/>
        </w:rPr>
      </w:pPr>
      <w:r w:rsidRPr="008203EF">
        <w:rPr>
          <w:rFonts w:ascii="Arial" w:hAnsi="Arial" w:cs="Arial"/>
          <w:szCs w:val="24"/>
        </w:rPr>
        <w:t>2)</w:t>
      </w:r>
      <w:r>
        <w:rPr>
          <w:rFonts w:ascii="Arial" w:hAnsi="Arial" w:cs="Arial"/>
          <w:szCs w:val="24"/>
        </w:rPr>
        <w:t xml:space="preserve"> </w:t>
      </w:r>
      <w:r w:rsidRPr="008203EF">
        <w:rPr>
          <w:rFonts w:ascii="Arial" w:hAnsi="Arial" w:cs="Arial"/>
          <w:szCs w:val="24"/>
        </w:rPr>
        <w:t xml:space="preserve">направление </w:t>
      </w:r>
      <w:r w:rsidRPr="00313003">
        <w:rPr>
          <w:rFonts w:ascii="Arial" w:hAnsi="Arial" w:cs="Arial"/>
          <w:szCs w:val="24"/>
        </w:rPr>
        <w:t xml:space="preserve">предложений по адресу электронной почты: </w:t>
      </w:r>
      <w:hyperlink r:id="rId8" w:history="1">
        <w:r w:rsidRPr="00313003">
          <w:rPr>
            <w:rStyle w:val="a8"/>
            <w:rFonts w:ascii="Arial" w:hAnsi="Arial" w:cs="Arial"/>
            <w:color w:val="auto"/>
            <w:szCs w:val="24"/>
            <w:u w:val="none"/>
          </w:rPr>
          <w:t>/</w:t>
        </w:r>
        <w:r w:rsidRPr="00313003">
          <w:rPr>
            <w:rStyle w:val="a8"/>
            <w:rFonts w:ascii="Arial" w:hAnsi="Arial" w:cs="Arial"/>
            <w:color w:val="auto"/>
            <w:szCs w:val="24"/>
            <w:u w:val="none"/>
            <w:lang w:val="en-US"/>
          </w:rPr>
          <w:t>dichnya</w:t>
        </w:r>
        <w:r w:rsidRPr="00313003">
          <w:rPr>
            <w:rStyle w:val="a8"/>
            <w:rFonts w:ascii="Arial" w:hAnsi="Arial" w:cs="Arial"/>
            <w:color w:val="auto"/>
            <w:szCs w:val="24"/>
            <w:u w:val="none"/>
          </w:rPr>
          <w:t>46@</w:t>
        </w:r>
        <w:r w:rsidRPr="00313003">
          <w:rPr>
            <w:rStyle w:val="a8"/>
            <w:rFonts w:ascii="Arial" w:hAnsi="Arial" w:cs="Arial"/>
            <w:color w:val="auto"/>
            <w:szCs w:val="24"/>
            <w:u w:val="none"/>
            <w:lang w:val="en-US"/>
          </w:rPr>
          <w:t>mail</w:t>
        </w:r>
        <w:r w:rsidRPr="00313003">
          <w:rPr>
            <w:rStyle w:val="a8"/>
            <w:rFonts w:ascii="Arial" w:hAnsi="Arial" w:cs="Arial"/>
            <w:color w:val="auto"/>
            <w:szCs w:val="24"/>
            <w:u w:val="none"/>
          </w:rPr>
          <w:t>.</w:t>
        </w:r>
        <w:r w:rsidRPr="00313003">
          <w:rPr>
            <w:rStyle w:val="a8"/>
            <w:rFonts w:ascii="Arial" w:hAnsi="Arial" w:cs="Arial"/>
            <w:color w:val="auto"/>
            <w:szCs w:val="24"/>
            <w:u w:val="none"/>
            <w:lang w:val="en-US"/>
          </w:rPr>
          <w:t>ru</w:t>
        </w:r>
        <w:r w:rsidRPr="00313003">
          <w:rPr>
            <w:rStyle w:val="a8"/>
            <w:rFonts w:ascii="Arial" w:hAnsi="Arial" w:cs="Arial"/>
            <w:color w:val="auto"/>
            <w:szCs w:val="24"/>
            <w:u w:val="none"/>
          </w:rPr>
          <w:t>/</w:t>
        </w:r>
      </w:hyperlink>
    </w:p>
    <w:p w14:paraId="2A0A19BE" w14:textId="6ACBFBC6" w:rsidR="00DB4C87" w:rsidRPr="008203EF" w:rsidRDefault="00DB4C87" w:rsidP="00DB4C87">
      <w:pPr>
        <w:pStyle w:val="a3"/>
        <w:ind w:firstLine="709"/>
        <w:rPr>
          <w:rFonts w:ascii="Arial" w:hAnsi="Arial" w:cs="Arial"/>
          <w:szCs w:val="24"/>
        </w:rPr>
      </w:pPr>
      <w:r w:rsidRPr="008203EF">
        <w:rPr>
          <w:rFonts w:ascii="Arial" w:hAnsi="Arial" w:cs="Arial"/>
          <w:szCs w:val="24"/>
        </w:rPr>
        <w:t>3)</w:t>
      </w:r>
      <w:r>
        <w:rPr>
          <w:rFonts w:ascii="Arial" w:hAnsi="Arial" w:cs="Arial"/>
          <w:szCs w:val="24"/>
        </w:rPr>
        <w:t xml:space="preserve"> </w:t>
      </w:r>
      <w:r w:rsidRPr="008203EF">
        <w:rPr>
          <w:rFonts w:ascii="Arial" w:hAnsi="Arial" w:cs="Arial"/>
          <w:szCs w:val="24"/>
        </w:rPr>
        <w:t xml:space="preserve">направление предложений через Портал Обратной Связи (ПОС) на портале Госуслуг </w:t>
      </w:r>
      <w:r w:rsidRPr="005C292E">
        <w:rPr>
          <w:rFonts w:ascii="Arial" w:hAnsi="Arial" w:cs="Arial"/>
          <w:szCs w:val="24"/>
        </w:rPr>
        <w:t>/</w:t>
      </w:r>
      <w:r w:rsidR="001E6C61">
        <w:rPr>
          <w:rFonts w:ascii="Arial" w:hAnsi="Arial" w:cs="Arial"/>
          <w:szCs w:val="24"/>
          <w:lang w:val="en-US"/>
        </w:rPr>
        <w:t>pos</w:t>
      </w:r>
      <w:r w:rsidRPr="00F978B1">
        <w:rPr>
          <w:rFonts w:ascii="Arial" w:hAnsi="Arial" w:cs="Arial"/>
          <w:szCs w:val="24"/>
        </w:rPr>
        <w:t>.gosuslugi</w:t>
      </w:r>
      <w:r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  <w:lang w:val="en-US"/>
        </w:rPr>
        <w:t>ru</w:t>
      </w:r>
      <w:r w:rsidRPr="005C292E">
        <w:rPr>
          <w:rFonts w:ascii="Arial" w:hAnsi="Arial" w:cs="Arial"/>
          <w:szCs w:val="24"/>
        </w:rPr>
        <w:t>/</w:t>
      </w:r>
      <w:r w:rsidRPr="008203EF">
        <w:rPr>
          <w:rFonts w:ascii="Arial" w:hAnsi="Arial" w:cs="Arial"/>
          <w:szCs w:val="24"/>
        </w:rPr>
        <w:t xml:space="preserve"> - "Общественное обсуждение на портале Госуслуг" - "Участвовать" - "Общественные обсуждения и публичные слушания");</w:t>
      </w:r>
    </w:p>
    <w:p w14:paraId="608A635D" w14:textId="77777777" w:rsidR="00DB4C87" w:rsidRPr="008203EF" w:rsidRDefault="00DB4C87" w:rsidP="00DB4C87">
      <w:pPr>
        <w:pStyle w:val="a4"/>
        <w:ind w:firstLine="709"/>
        <w:rPr>
          <w:rFonts w:ascii="Arial" w:hAnsi="Arial" w:cs="Arial"/>
          <w:szCs w:val="24"/>
        </w:rPr>
      </w:pPr>
      <w:r w:rsidRPr="008203EF">
        <w:rPr>
          <w:rFonts w:ascii="Arial" w:hAnsi="Arial" w:cs="Arial"/>
          <w:szCs w:val="24"/>
        </w:rPr>
        <w:t>4)</w:t>
      </w:r>
      <w:r>
        <w:rPr>
          <w:rFonts w:ascii="Arial" w:hAnsi="Arial" w:cs="Arial"/>
          <w:szCs w:val="24"/>
        </w:rPr>
        <w:t xml:space="preserve"> </w:t>
      </w:r>
      <w:r w:rsidRPr="008203EF">
        <w:rPr>
          <w:rFonts w:ascii="Arial" w:hAnsi="Arial" w:cs="Arial"/>
          <w:szCs w:val="24"/>
        </w:rPr>
        <w:t>в иных формах, не противоречащих действующему законодательству.</w:t>
      </w:r>
    </w:p>
    <w:p w14:paraId="3812E2B8" w14:textId="77777777" w:rsidR="00DB4C87" w:rsidRPr="008203EF" w:rsidRDefault="00DB4C87" w:rsidP="00DB4C87">
      <w:pPr>
        <w:pStyle w:val="a3"/>
        <w:ind w:firstLine="709"/>
        <w:rPr>
          <w:rFonts w:ascii="Arial" w:hAnsi="Arial" w:cs="Arial"/>
          <w:szCs w:val="24"/>
        </w:rPr>
      </w:pPr>
      <w:r w:rsidRPr="008203EF">
        <w:rPr>
          <w:rFonts w:ascii="Arial" w:hAnsi="Arial" w:cs="Arial"/>
          <w:szCs w:val="24"/>
        </w:rPr>
        <w:t xml:space="preserve">Предложения заинтересованных лиц к размещенному Проекту постановления могут вноситься с 1 </w:t>
      </w:r>
      <w:r>
        <w:rPr>
          <w:rFonts w:ascii="Arial" w:hAnsi="Arial" w:cs="Arial"/>
          <w:szCs w:val="24"/>
        </w:rPr>
        <w:t>октября</w:t>
      </w:r>
      <w:r w:rsidRPr="008203EF">
        <w:rPr>
          <w:rFonts w:ascii="Arial" w:hAnsi="Arial" w:cs="Arial"/>
          <w:szCs w:val="24"/>
        </w:rPr>
        <w:t xml:space="preserve"> 2024 года по 1 </w:t>
      </w:r>
      <w:r>
        <w:rPr>
          <w:rFonts w:ascii="Arial" w:hAnsi="Arial" w:cs="Arial"/>
          <w:szCs w:val="24"/>
        </w:rPr>
        <w:t>ноября</w:t>
      </w:r>
      <w:r w:rsidRPr="008203EF">
        <w:rPr>
          <w:rFonts w:ascii="Arial" w:hAnsi="Arial" w:cs="Arial"/>
          <w:szCs w:val="24"/>
        </w:rPr>
        <w:t xml:space="preserve"> 2024 года включительно.</w:t>
      </w:r>
    </w:p>
    <w:p w14:paraId="5C613B3F" w14:textId="77777777" w:rsidR="00DB4C87" w:rsidRPr="009B5598" w:rsidRDefault="00DB4C87" w:rsidP="009B5598">
      <w:pPr>
        <w:spacing w:after="0" w:line="240" w:lineRule="auto"/>
        <w:ind w:firstLine="709"/>
        <w:rPr>
          <w:rFonts w:ascii="Arial" w:hAnsi="Arial" w:cs="Arial"/>
        </w:rPr>
      </w:pPr>
    </w:p>
    <w:sectPr w:rsidR="00DB4C87" w:rsidRPr="009B5598" w:rsidSect="009B559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98"/>
    <w:rsid w:val="00137A91"/>
    <w:rsid w:val="00146113"/>
    <w:rsid w:val="001617BB"/>
    <w:rsid w:val="001907D4"/>
    <w:rsid w:val="001E6C61"/>
    <w:rsid w:val="0020354F"/>
    <w:rsid w:val="00516EAC"/>
    <w:rsid w:val="00530248"/>
    <w:rsid w:val="005C44E1"/>
    <w:rsid w:val="00641CD4"/>
    <w:rsid w:val="006F6284"/>
    <w:rsid w:val="008011F9"/>
    <w:rsid w:val="009B5598"/>
    <w:rsid w:val="00D70EEF"/>
    <w:rsid w:val="00DB4C87"/>
    <w:rsid w:val="00EC7E7D"/>
    <w:rsid w:val="00F5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EA83"/>
  <w15:chartTrackingRefBased/>
  <w15:docId w15:val="{503AA402-1246-4254-9905-AC1E12D7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9B5598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kern w:val="3"/>
      <w:sz w:val="24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C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598"/>
    <w:rPr>
      <w:rFonts w:ascii="Times New Roman" w:eastAsia="Times New Roman" w:hAnsi="Times New Roman" w:cs="Times New Roman"/>
      <w:b/>
      <w:kern w:val="3"/>
      <w:sz w:val="24"/>
      <w:lang w:eastAsia="ru-RU"/>
      <w14:ligatures w14:val="none"/>
    </w:rPr>
  </w:style>
  <w:style w:type="paragraph" w:customStyle="1" w:styleId="a3">
    <w:name w:val="Нормальный"/>
    <w:basedOn w:val="a"/>
    <w:rsid w:val="009B5598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  <w14:ligatures w14:val="none"/>
    </w:rPr>
  </w:style>
  <w:style w:type="paragraph" w:customStyle="1" w:styleId="a4">
    <w:name w:val="Прижатый влево"/>
    <w:basedOn w:val="a"/>
    <w:rsid w:val="009B5598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  <w14:ligatures w14:val="none"/>
    </w:rPr>
  </w:style>
  <w:style w:type="character" w:customStyle="1" w:styleId="11">
    <w:name w:val="Заголовок №1_"/>
    <w:basedOn w:val="a0"/>
    <w:link w:val="12"/>
    <w:rsid w:val="009B559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9B559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9B5598"/>
    <w:pPr>
      <w:widowControl w:val="0"/>
      <w:shd w:val="clear" w:color="auto" w:fill="FFFFFF"/>
      <w:spacing w:before="280" w:after="0" w:line="274" w:lineRule="exact"/>
      <w:ind w:hanging="44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rsid w:val="009B5598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rsid w:val="00D70E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D70E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5">
    <w:name w:val="Подпись к таблице"/>
    <w:basedOn w:val="a0"/>
    <w:rsid w:val="00D70E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Sylfaen115pt">
    <w:name w:val="Основной текст (2) + Sylfaen;11;5 pt;Курсив"/>
    <w:basedOn w:val="2"/>
    <w:rsid w:val="00D70EEF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Sylfaen105pt">
    <w:name w:val="Основной текст (2) + Sylfaen;10;5 pt;Курсив"/>
    <w:basedOn w:val="2"/>
    <w:rsid w:val="00D70EEF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efault">
    <w:name w:val="Default"/>
    <w:rsid w:val="00D70EEF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0"/>
      <w:sz w:val="24"/>
      <w:szCs w:val="24"/>
      <w14:ligatures w14:val="none"/>
    </w:rPr>
  </w:style>
  <w:style w:type="table" w:styleId="a6">
    <w:name w:val="Table Grid"/>
    <w:basedOn w:val="a1"/>
    <w:uiPriority w:val="39"/>
    <w:rsid w:val="00D70EE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ru-RU" w:bidi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70E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B4C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8">
    <w:name w:val="Hyperlink"/>
    <w:basedOn w:val="a0"/>
    <w:uiPriority w:val="99"/>
    <w:unhideWhenUsed/>
    <w:rsid w:val="00DB4C87"/>
    <w:rPr>
      <w:color w:val="0563C1" w:themeColor="hyperlink"/>
      <w:u w:val="single"/>
    </w:rPr>
  </w:style>
  <w:style w:type="character" w:customStyle="1" w:styleId="WW-Absatz-Standardschriftart1111111111111">
    <w:name w:val="WW-Absatz-Standardschriftart1111111111111"/>
    <w:rsid w:val="00190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dichnya46@mai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nicipal.garant.ru/document/redirect/186367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10103000/0" TargetMode="External"/><Relationship Id="rId5" Type="http://schemas.openxmlformats.org/officeDocument/2006/relationships/hyperlink" Target="https://municipal.garant.ru/document/redirect/401399931/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unicipal.garant.ru/document/redirect/74449814/4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5004</Words>
  <Characters>28526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3</cp:revision>
  <dcterms:created xsi:type="dcterms:W3CDTF">2024-10-03T13:20:00Z</dcterms:created>
  <dcterms:modified xsi:type="dcterms:W3CDTF">2024-10-03T13:20:00Z</dcterms:modified>
</cp:coreProperties>
</file>