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43ACEB60" w:rsidR="00570B55" w:rsidRPr="00B539B2" w:rsidRDefault="00FA4710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/>
        <w:t>«</w:t>
      </w:r>
      <w:r w:rsidR="00D9693D">
        <w:rPr>
          <w:rFonts w:ascii="Times New Roman" w:hAnsi="Times New Roman" w:cs="Times New Roman"/>
          <w:sz w:val="27"/>
          <w:szCs w:val="27"/>
        </w:rPr>
        <w:t>4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D9693D">
        <w:rPr>
          <w:rFonts w:ascii="Times New Roman" w:hAnsi="Times New Roman" w:cs="Times New Roman"/>
          <w:sz w:val="27"/>
          <w:szCs w:val="27"/>
        </w:rPr>
        <w:t>дека</w:t>
      </w:r>
      <w:r>
        <w:rPr>
          <w:rFonts w:ascii="Times New Roman" w:hAnsi="Times New Roman" w:cs="Times New Roman"/>
          <w:sz w:val="27"/>
          <w:szCs w:val="27"/>
        </w:rPr>
        <w:t>бря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="00570B55" w:rsidRPr="00B539B2">
        <w:rPr>
          <w:rFonts w:ascii="Times New Roman" w:hAnsi="Times New Roman" w:cs="Times New Roman"/>
          <w:sz w:val="27"/>
          <w:szCs w:val="27"/>
        </w:rPr>
        <w:t>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5A143434" w14:textId="75046B41" w:rsidR="004E63D2" w:rsidRPr="004E63D2" w:rsidRDefault="00570B55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E63D2" w:rsidRPr="004E63D2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области, состав которой утвержден приказом комитета архитектуры и градостроительства Курской области от 1 марта 2022 года № 30 «О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области»,</w:t>
      </w:r>
    </w:p>
    <w:p w14:paraId="4B8640CD" w14:textId="77777777" w:rsidR="00C804B7" w:rsidRDefault="00C804B7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804B7">
        <w:rPr>
          <w:rFonts w:ascii="Times New Roman" w:hAnsi="Times New Roman" w:cs="Times New Roman"/>
          <w:sz w:val="27"/>
          <w:szCs w:val="27"/>
        </w:rPr>
        <w:t>по 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 «Автомобильная дорога и проезды в зоне жилой застройки, расположенные на земельных участках с кадастровыми номерами 46:12:021401:303 46:12:021503:151 и 46:12:021503:78 Дичнянского сельсовета Курчатовского района Курской области».</w:t>
      </w:r>
    </w:p>
    <w:p w14:paraId="0B192C3E" w14:textId="6C95D7D7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1ACE1DE9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D9693D">
        <w:rPr>
          <w:rFonts w:ascii="Times New Roman" w:hAnsi="Times New Roman" w:cs="Times New Roman"/>
          <w:sz w:val="27"/>
          <w:szCs w:val="27"/>
        </w:rPr>
        <w:t>4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D9693D">
        <w:rPr>
          <w:rFonts w:ascii="Times New Roman" w:hAnsi="Times New Roman" w:cs="Times New Roman"/>
          <w:sz w:val="27"/>
          <w:szCs w:val="27"/>
        </w:rPr>
        <w:t>дека</w:t>
      </w:r>
      <w:r w:rsidR="00FA4710">
        <w:rPr>
          <w:rFonts w:ascii="Times New Roman" w:hAnsi="Times New Roman" w:cs="Times New Roman"/>
          <w:sz w:val="27"/>
          <w:szCs w:val="27"/>
        </w:rPr>
        <w:t>бря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7969BF">
        <w:rPr>
          <w:rFonts w:ascii="Times New Roman" w:hAnsi="Times New Roman" w:cs="Times New Roman"/>
          <w:sz w:val="27"/>
          <w:szCs w:val="27"/>
        </w:rPr>
        <w:t>33</w:t>
      </w:r>
      <w:r w:rsidR="00C804B7">
        <w:rPr>
          <w:rFonts w:ascii="Times New Roman" w:hAnsi="Times New Roman" w:cs="Times New Roman"/>
          <w:sz w:val="27"/>
          <w:szCs w:val="27"/>
        </w:rPr>
        <w:t>7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иных участников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3C51921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63D2">
        <w:rPr>
          <w:rFonts w:ascii="Times New Roman" w:hAnsi="Times New Roman" w:cs="Times New Roman"/>
          <w:b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5ABFF55E" w14:textId="4C1A440C" w:rsidR="002C6DC9" w:rsidRDefault="00570B55" w:rsidP="002C6DC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Выводы по результатам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C804B7" w:rsidRPr="00C804B7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 «Автомобильная дорога и проезды в зоне жилой застройки, расположенные на земельных участках с кадастровыми номерами 46:12:021401:303 46:12:021503:151 и 46:12:021503:78 Дичнянского сельсовета Курчатовского района Курской области»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, рекомендует принять решение об утверждении </w:t>
      </w:r>
      <w:r w:rsidR="002C6DC9" w:rsidRPr="002C6DC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проекта планировки территории и проекта межевания территории.</w:t>
      </w:r>
    </w:p>
    <w:p w14:paraId="6940E6F5" w14:textId="1D686A52" w:rsidR="00C40319" w:rsidRPr="00511412" w:rsidRDefault="00C40319" w:rsidP="002C6D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>Члены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Комиссии: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Концедалова Г.А.,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="00823A35">
        <w:rPr>
          <w:rFonts w:ascii="Times New Roman" w:hAnsi="Times New Roman" w:cs="Times New Roman"/>
          <w:sz w:val="26"/>
          <w:szCs w:val="26"/>
        </w:rPr>
        <w:t>Звягинцева Н.Е</w:t>
      </w:r>
      <w:r w:rsidRPr="00511412">
        <w:rPr>
          <w:rFonts w:ascii="Times New Roman" w:hAnsi="Times New Roman" w:cs="Times New Roman"/>
          <w:sz w:val="26"/>
          <w:szCs w:val="26"/>
        </w:rPr>
        <w:t>.,</w:t>
      </w:r>
      <w:r w:rsidR="002E6916">
        <w:rPr>
          <w:rFonts w:ascii="Times New Roman" w:hAnsi="Times New Roman" w:cs="Times New Roman"/>
          <w:sz w:val="26"/>
          <w:szCs w:val="26"/>
        </w:rPr>
        <w:t xml:space="preserve"> Алехина Е.М.,</w:t>
      </w:r>
      <w:r w:rsidR="002E6916" w:rsidRP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2E6916">
        <w:rPr>
          <w:rFonts w:ascii="Times New Roman" w:hAnsi="Times New Roman" w:cs="Times New Roman"/>
          <w:sz w:val="26"/>
          <w:szCs w:val="26"/>
        </w:rPr>
        <w:t xml:space="preserve">        </w:t>
      </w:r>
      <w:r w:rsidR="002E6916" w:rsidRPr="00511412">
        <w:rPr>
          <w:rFonts w:ascii="Times New Roman" w:hAnsi="Times New Roman" w:cs="Times New Roman"/>
          <w:sz w:val="26"/>
          <w:szCs w:val="26"/>
        </w:rPr>
        <w:t>Давыдова Т.И.</w:t>
      </w:r>
      <w:r w:rsidR="002E6916">
        <w:rPr>
          <w:rFonts w:ascii="Times New Roman" w:hAnsi="Times New Roman" w:cs="Times New Roman"/>
          <w:sz w:val="26"/>
          <w:szCs w:val="26"/>
        </w:rPr>
        <w:t>,</w:t>
      </w:r>
      <w:r w:rsidRPr="00511412">
        <w:rPr>
          <w:rFonts w:ascii="Times New Roman" w:hAnsi="Times New Roman" w:cs="Times New Roman"/>
          <w:sz w:val="26"/>
          <w:szCs w:val="26"/>
        </w:rPr>
        <w:t xml:space="preserve"> 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Медынцева Т.В.,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 xml:space="preserve"> Сергиенко Е.В., </w:t>
      </w:r>
      <w:r w:rsidR="00FA463F" w:rsidRPr="00FA463F">
        <w:rPr>
          <w:rFonts w:ascii="Times New Roman" w:hAnsi="Times New Roman" w:cs="Times New Roman"/>
          <w:sz w:val="26"/>
          <w:szCs w:val="26"/>
        </w:rPr>
        <w:t>Данец И.В.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0C482E"/>
    <w:rsid w:val="000C494E"/>
    <w:rsid w:val="001072ED"/>
    <w:rsid w:val="001966B9"/>
    <w:rsid w:val="001C35E0"/>
    <w:rsid w:val="001E1A3F"/>
    <w:rsid w:val="002101AF"/>
    <w:rsid w:val="00222C5D"/>
    <w:rsid w:val="002C6DC9"/>
    <w:rsid w:val="002D003C"/>
    <w:rsid w:val="002E6916"/>
    <w:rsid w:val="002F6973"/>
    <w:rsid w:val="003000C5"/>
    <w:rsid w:val="00304B37"/>
    <w:rsid w:val="00343D2D"/>
    <w:rsid w:val="00355820"/>
    <w:rsid w:val="003600A2"/>
    <w:rsid w:val="00384F3D"/>
    <w:rsid w:val="003B2CC3"/>
    <w:rsid w:val="003C6004"/>
    <w:rsid w:val="003F14C2"/>
    <w:rsid w:val="00464073"/>
    <w:rsid w:val="004A6D52"/>
    <w:rsid w:val="004B04FE"/>
    <w:rsid w:val="004E63D2"/>
    <w:rsid w:val="00511412"/>
    <w:rsid w:val="0052313A"/>
    <w:rsid w:val="00546711"/>
    <w:rsid w:val="00570B55"/>
    <w:rsid w:val="00572502"/>
    <w:rsid w:val="005B6FA5"/>
    <w:rsid w:val="005C279D"/>
    <w:rsid w:val="005C4ECC"/>
    <w:rsid w:val="005F5A63"/>
    <w:rsid w:val="00635A19"/>
    <w:rsid w:val="00644FB5"/>
    <w:rsid w:val="00657269"/>
    <w:rsid w:val="006A3D4F"/>
    <w:rsid w:val="006A443D"/>
    <w:rsid w:val="006A51AB"/>
    <w:rsid w:val="006D40A9"/>
    <w:rsid w:val="007701F9"/>
    <w:rsid w:val="00784F3B"/>
    <w:rsid w:val="007969BF"/>
    <w:rsid w:val="007A3751"/>
    <w:rsid w:val="007B5F98"/>
    <w:rsid w:val="007D1EB1"/>
    <w:rsid w:val="007D6F6C"/>
    <w:rsid w:val="007E4DC1"/>
    <w:rsid w:val="007F4342"/>
    <w:rsid w:val="0080030C"/>
    <w:rsid w:val="00823A35"/>
    <w:rsid w:val="00833B72"/>
    <w:rsid w:val="0084399C"/>
    <w:rsid w:val="00876351"/>
    <w:rsid w:val="008A6239"/>
    <w:rsid w:val="008D13FA"/>
    <w:rsid w:val="008F450C"/>
    <w:rsid w:val="0091760F"/>
    <w:rsid w:val="009469CC"/>
    <w:rsid w:val="00957BC4"/>
    <w:rsid w:val="00957E1F"/>
    <w:rsid w:val="00975AA7"/>
    <w:rsid w:val="009A592A"/>
    <w:rsid w:val="009B1390"/>
    <w:rsid w:val="009B2FE0"/>
    <w:rsid w:val="009C2BA9"/>
    <w:rsid w:val="009E10FE"/>
    <w:rsid w:val="00A12013"/>
    <w:rsid w:val="00A27595"/>
    <w:rsid w:val="00A629AD"/>
    <w:rsid w:val="00A62C96"/>
    <w:rsid w:val="00A96752"/>
    <w:rsid w:val="00AD64E7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90BE1"/>
    <w:rsid w:val="00BA230E"/>
    <w:rsid w:val="00BC4D21"/>
    <w:rsid w:val="00BE23F4"/>
    <w:rsid w:val="00BF071F"/>
    <w:rsid w:val="00BF4FDC"/>
    <w:rsid w:val="00C12040"/>
    <w:rsid w:val="00C2525D"/>
    <w:rsid w:val="00C33344"/>
    <w:rsid w:val="00C40319"/>
    <w:rsid w:val="00C804B7"/>
    <w:rsid w:val="00C94716"/>
    <w:rsid w:val="00CB442B"/>
    <w:rsid w:val="00CF3D54"/>
    <w:rsid w:val="00D35425"/>
    <w:rsid w:val="00D73ADD"/>
    <w:rsid w:val="00D904A0"/>
    <w:rsid w:val="00D9693D"/>
    <w:rsid w:val="00DA301C"/>
    <w:rsid w:val="00DC318E"/>
    <w:rsid w:val="00DC36E6"/>
    <w:rsid w:val="00DD73B4"/>
    <w:rsid w:val="00DF2F9B"/>
    <w:rsid w:val="00E36BF5"/>
    <w:rsid w:val="00E85653"/>
    <w:rsid w:val="00E92A19"/>
    <w:rsid w:val="00E95063"/>
    <w:rsid w:val="00ED110D"/>
    <w:rsid w:val="00ED1D7C"/>
    <w:rsid w:val="00FA463F"/>
    <w:rsid w:val="00FA4710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59</cp:revision>
  <cp:lastPrinted>2024-10-16T11:08:00Z</cp:lastPrinted>
  <dcterms:created xsi:type="dcterms:W3CDTF">2022-12-19T11:18:00Z</dcterms:created>
  <dcterms:modified xsi:type="dcterms:W3CDTF">2024-12-04T09:51:00Z</dcterms:modified>
</cp:coreProperties>
</file>